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3E58E" w14:textId="77777777" w:rsidR="00CC43B1" w:rsidRPr="00B25407" w:rsidRDefault="00CC43B1" w:rsidP="00A76354">
      <w:pPr>
        <w:spacing w:line="276" w:lineRule="auto"/>
        <w:jc w:val="both"/>
        <w:rPr>
          <w:rFonts w:asciiTheme="minorHAnsi" w:hAnsiTheme="minorHAnsi" w:cstheme="minorHAnsi"/>
          <w:sz w:val="22"/>
          <w:szCs w:val="22"/>
        </w:rPr>
      </w:pPr>
    </w:p>
    <w:p w14:paraId="733A47EF" w14:textId="77777777" w:rsidR="004819A4" w:rsidRPr="00B25407" w:rsidRDefault="004819A4" w:rsidP="00A76354">
      <w:p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ab/>
      </w:r>
      <w:r w:rsidRPr="00B25407">
        <w:rPr>
          <w:rFonts w:asciiTheme="minorHAnsi" w:hAnsiTheme="minorHAnsi" w:cstheme="minorHAnsi"/>
          <w:sz w:val="22"/>
          <w:szCs w:val="22"/>
        </w:rPr>
        <w:tab/>
      </w:r>
      <w:r w:rsidRPr="00B25407">
        <w:rPr>
          <w:rFonts w:asciiTheme="minorHAnsi" w:hAnsiTheme="minorHAnsi" w:cstheme="minorHAnsi"/>
          <w:sz w:val="22"/>
          <w:szCs w:val="22"/>
        </w:rPr>
        <w:tab/>
      </w:r>
      <w:r w:rsidRPr="00B25407">
        <w:rPr>
          <w:rFonts w:asciiTheme="minorHAnsi" w:hAnsiTheme="minorHAnsi" w:cstheme="minorHAnsi"/>
          <w:sz w:val="22"/>
          <w:szCs w:val="22"/>
        </w:rPr>
        <w:tab/>
      </w:r>
      <w:r w:rsidRPr="00B25407">
        <w:rPr>
          <w:rFonts w:asciiTheme="minorHAnsi" w:hAnsiTheme="minorHAnsi" w:cstheme="minorHAnsi"/>
          <w:sz w:val="22"/>
          <w:szCs w:val="22"/>
        </w:rPr>
        <w:tab/>
      </w:r>
      <w:r w:rsidRPr="00B25407">
        <w:rPr>
          <w:rFonts w:asciiTheme="minorHAnsi" w:hAnsiTheme="minorHAnsi" w:cstheme="minorHAnsi"/>
          <w:sz w:val="22"/>
          <w:szCs w:val="22"/>
        </w:rPr>
        <w:tab/>
      </w:r>
    </w:p>
    <w:p w14:paraId="1DE68361" w14:textId="77777777" w:rsidR="004819A4" w:rsidRPr="00B25407" w:rsidRDefault="004819A4" w:rsidP="00A76354">
      <w:pPr>
        <w:spacing w:line="276" w:lineRule="auto"/>
        <w:jc w:val="both"/>
        <w:rPr>
          <w:rFonts w:asciiTheme="minorHAnsi" w:hAnsiTheme="minorHAnsi" w:cstheme="minorHAnsi"/>
          <w:sz w:val="22"/>
          <w:szCs w:val="22"/>
        </w:rPr>
      </w:pPr>
    </w:p>
    <w:p w14:paraId="2F4AD4EA" w14:textId="77777777" w:rsidR="002C360B" w:rsidRPr="00B25407" w:rsidRDefault="002C360B" w:rsidP="00A76354">
      <w:pPr>
        <w:spacing w:line="276" w:lineRule="auto"/>
        <w:jc w:val="both"/>
        <w:rPr>
          <w:rFonts w:asciiTheme="minorHAnsi" w:hAnsiTheme="minorHAnsi" w:cstheme="minorHAnsi"/>
          <w:sz w:val="22"/>
          <w:szCs w:val="22"/>
        </w:rPr>
      </w:pPr>
    </w:p>
    <w:p w14:paraId="64D6E315" w14:textId="77777777" w:rsidR="002C360B" w:rsidRPr="00B25407" w:rsidRDefault="002C360B" w:rsidP="00A76354">
      <w:pPr>
        <w:spacing w:line="276" w:lineRule="auto"/>
        <w:jc w:val="both"/>
        <w:rPr>
          <w:rFonts w:asciiTheme="minorHAnsi" w:hAnsiTheme="minorHAnsi" w:cstheme="minorHAnsi"/>
          <w:sz w:val="22"/>
          <w:szCs w:val="22"/>
        </w:rPr>
      </w:pPr>
    </w:p>
    <w:p w14:paraId="22D280CF" w14:textId="77777777" w:rsidR="002C360B" w:rsidRPr="00B25407" w:rsidRDefault="002C360B" w:rsidP="00A76354">
      <w:pPr>
        <w:spacing w:line="276" w:lineRule="auto"/>
        <w:jc w:val="both"/>
        <w:rPr>
          <w:rFonts w:asciiTheme="minorHAnsi" w:hAnsiTheme="minorHAnsi" w:cstheme="minorHAnsi"/>
          <w:sz w:val="22"/>
          <w:szCs w:val="22"/>
        </w:rPr>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4819A4" w:rsidRPr="00F9136A" w14:paraId="7CE287EC" w14:textId="77777777">
        <w:trPr>
          <w:trHeight w:val="312"/>
        </w:trPr>
        <w:tc>
          <w:tcPr>
            <w:tcW w:w="4210" w:type="dxa"/>
          </w:tcPr>
          <w:p w14:paraId="00A4596C" w14:textId="77777777" w:rsidR="004819A4" w:rsidRPr="00B25407" w:rsidRDefault="004819A4" w:rsidP="00A76354">
            <w:pPr>
              <w:spacing w:line="276" w:lineRule="auto"/>
              <w:jc w:val="both"/>
              <w:rPr>
                <w:rFonts w:asciiTheme="minorHAnsi" w:hAnsiTheme="minorHAnsi" w:cstheme="minorHAnsi"/>
                <w:kern w:val="144"/>
                <w:sz w:val="22"/>
                <w:szCs w:val="22"/>
              </w:rPr>
            </w:pPr>
          </w:p>
        </w:tc>
        <w:tc>
          <w:tcPr>
            <w:tcW w:w="5312" w:type="dxa"/>
          </w:tcPr>
          <w:p w14:paraId="3C073E01" w14:textId="77777777" w:rsidR="004819A4" w:rsidRPr="00B25407" w:rsidRDefault="004819A4" w:rsidP="00A76354">
            <w:pPr>
              <w:pStyle w:val="Tekstkomentarza"/>
              <w:spacing w:line="276" w:lineRule="auto"/>
              <w:jc w:val="both"/>
              <w:rPr>
                <w:rFonts w:asciiTheme="minorHAnsi" w:hAnsiTheme="minorHAnsi" w:cstheme="minorHAnsi"/>
                <w:kern w:val="144"/>
                <w:sz w:val="22"/>
                <w:szCs w:val="22"/>
              </w:rPr>
            </w:pPr>
          </w:p>
        </w:tc>
      </w:tr>
      <w:tr w:rsidR="004819A4" w:rsidRPr="00F9136A" w14:paraId="0044B84C" w14:textId="77777777">
        <w:trPr>
          <w:trHeight w:val="311"/>
        </w:trPr>
        <w:tc>
          <w:tcPr>
            <w:tcW w:w="4210" w:type="dxa"/>
          </w:tcPr>
          <w:p w14:paraId="1985730E" w14:textId="77777777" w:rsidR="004819A4" w:rsidRPr="00A362B8" w:rsidRDefault="00DA1CD9" w:rsidP="008A3A65">
            <w:pPr>
              <w:spacing w:line="276" w:lineRule="auto"/>
              <w:jc w:val="both"/>
              <w:rPr>
                <w:rFonts w:asciiTheme="minorHAnsi" w:hAnsiTheme="minorHAnsi" w:cstheme="minorHAnsi"/>
                <w:kern w:val="144"/>
                <w:sz w:val="22"/>
                <w:szCs w:val="22"/>
              </w:rPr>
            </w:pPr>
            <w:r w:rsidRPr="00F9136A">
              <w:rPr>
                <w:rFonts w:asciiTheme="minorHAnsi" w:hAnsiTheme="minorHAnsi" w:cstheme="minorHAnsi"/>
                <w:kern w:val="144"/>
                <w:sz w:val="22"/>
                <w:szCs w:val="22"/>
              </w:rPr>
              <w:t>Warszaw</w:t>
            </w:r>
            <w:r w:rsidR="00BA47D7" w:rsidRPr="00F9136A">
              <w:rPr>
                <w:rFonts w:asciiTheme="minorHAnsi" w:hAnsiTheme="minorHAnsi" w:cstheme="minorHAnsi"/>
                <w:kern w:val="144"/>
                <w:sz w:val="22"/>
                <w:szCs w:val="22"/>
              </w:rPr>
              <w:t xml:space="preserve">a, dnia </w:t>
            </w:r>
            <w:r w:rsidR="00640E1C" w:rsidRPr="00F9136A">
              <w:rPr>
                <w:rFonts w:asciiTheme="minorHAnsi" w:hAnsiTheme="minorHAnsi" w:cstheme="minorHAnsi"/>
                <w:kern w:val="144"/>
                <w:sz w:val="22"/>
                <w:szCs w:val="22"/>
              </w:rPr>
              <w:t>1</w:t>
            </w:r>
            <w:r w:rsidR="008A3A65" w:rsidRPr="0046097D">
              <w:rPr>
                <w:rFonts w:asciiTheme="minorHAnsi" w:hAnsiTheme="minorHAnsi" w:cstheme="minorHAnsi"/>
                <w:kern w:val="144"/>
                <w:sz w:val="22"/>
                <w:szCs w:val="22"/>
              </w:rPr>
              <w:t>8</w:t>
            </w:r>
            <w:r w:rsidR="00640E1C" w:rsidRPr="0046097D">
              <w:rPr>
                <w:rFonts w:asciiTheme="minorHAnsi" w:hAnsiTheme="minorHAnsi" w:cstheme="minorHAnsi"/>
                <w:kern w:val="144"/>
                <w:sz w:val="22"/>
                <w:szCs w:val="22"/>
              </w:rPr>
              <w:t>.01.2018r</w:t>
            </w:r>
          </w:p>
        </w:tc>
        <w:tc>
          <w:tcPr>
            <w:tcW w:w="5312" w:type="dxa"/>
          </w:tcPr>
          <w:p w14:paraId="2F9B9F8D" w14:textId="77777777" w:rsidR="004819A4" w:rsidRPr="007F3EBF" w:rsidRDefault="004819A4" w:rsidP="00A76354">
            <w:pPr>
              <w:spacing w:line="276" w:lineRule="auto"/>
              <w:jc w:val="both"/>
              <w:rPr>
                <w:rFonts w:asciiTheme="minorHAnsi" w:hAnsiTheme="minorHAnsi" w:cstheme="minorHAnsi"/>
                <w:kern w:val="144"/>
                <w:sz w:val="22"/>
                <w:szCs w:val="22"/>
              </w:rPr>
            </w:pPr>
          </w:p>
        </w:tc>
      </w:tr>
      <w:tr w:rsidR="004819A4" w:rsidRPr="00F9136A" w14:paraId="753D60AF" w14:textId="77777777">
        <w:trPr>
          <w:trHeight w:val="311"/>
        </w:trPr>
        <w:tc>
          <w:tcPr>
            <w:tcW w:w="4210" w:type="dxa"/>
          </w:tcPr>
          <w:p w14:paraId="675EE771" w14:textId="77777777" w:rsidR="004819A4" w:rsidRPr="0046097D" w:rsidRDefault="004819A4" w:rsidP="00A76354">
            <w:pPr>
              <w:spacing w:line="276" w:lineRule="auto"/>
              <w:jc w:val="both"/>
              <w:rPr>
                <w:rFonts w:asciiTheme="minorHAnsi" w:hAnsiTheme="minorHAnsi" w:cstheme="minorHAnsi"/>
                <w:i/>
                <w:kern w:val="144"/>
                <w:sz w:val="22"/>
                <w:szCs w:val="22"/>
              </w:rPr>
            </w:pPr>
            <w:r w:rsidRPr="00F9136A">
              <w:rPr>
                <w:rFonts w:asciiTheme="minorHAnsi" w:hAnsiTheme="minorHAnsi" w:cstheme="minorHAnsi"/>
                <w:i/>
                <w:kern w:val="144"/>
                <w:sz w:val="22"/>
                <w:szCs w:val="22"/>
              </w:rPr>
              <w:t>(data i podpis kierownika zamawiającego lub osoby uprawnionej)</w:t>
            </w:r>
          </w:p>
        </w:tc>
        <w:tc>
          <w:tcPr>
            <w:tcW w:w="5312" w:type="dxa"/>
          </w:tcPr>
          <w:p w14:paraId="3EE1BDDB" w14:textId="77777777" w:rsidR="004819A4" w:rsidRPr="00A362B8" w:rsidRDefault="004819A4" w:rsidP="00A76354">
            <w:pPr>
              <w:spacing w:line="276" w:lineRule="auto"/>
              <w:jc w:val="both"/>
              <w:rPr>
                <w:rFonts w:asciiTheme="minorHAnsi" w:hAnsiTheme="minorHAnsi" w:cstheme="minorHAnsi"/>
                <w:kern w:val="144"/>
                <w:sz w:val="22"/>
                <w:szCs w:val="22"/>
              </w:rPr>
            </w:pPr>
          </w:p>
        </w:tc>
      </w:tr>
      <w:tr w:rsidR="004819A4" w:rsidRPr="00F9136A" w14:paraId="7F4AB295" w14:textId="77777777">
        <w:trPr>
          <w:trHeight w:val="311"/>
        </w:trPr>
        <w:tc>
          <w:tcPr>
            <w:tcW w:w="4210" w:type="dxa"/>
          </w:tcPr>
          <w:p w14:paraId="4EB30984" w14:textId="77777777" w:rsidR="004819A4" w:rsidRPr="00F9136A" w:rsidRDefault="004819A4" w:rsidP="00A76354">
            <w:pPr>
              <w:spacing w:line="276" w:lineRule="auto"/>
              <w:jc w:val="both"/>
              <w:rPr>
                <w:rFonts w:asciiTheme="minorHAnsi" w:hAnsiTheme="minorHAnsi" w:cstheme="minorHAnsi"/>
                <w:i/>
                <w:kern w:val="144"/>
                <w:sz w:val="22"/>
                <w:szCs w:val="22"/>
              </w:rPr>
            </w:pPr>
          </w:p>
        </w:tc>
        <w:tc>
          <w:tcPr>
            <w:tcW w:w="5312" w:type="dxa"/>
          </w:tcPr>
          <w:p w14:paraId="4580F52E" w14:textId="77777777" w:rsidR="004819A4" w:rsidRPr="0046097D" w:rsidRDefault="004819A4" w:rsidP="00A76354">
            <w:pPr>
              <w:spacing w:line="276" w:lineRule="auto"/>
              <w:jc w:val="both"/>
              <w:rPr>
                <w:rFonts w:asciiTheme="minorHAnsi" w:hAnsiTheme="minorHAnsi" w:cstheme="minorHAnsi"/>
                <w:kern w:val="144"/>
                <w:sz w:val="22"/>
                <w:szCs w:val="22"/>
              </w:rPr>
            </w:pPr>
          </w:p>
        </w:tc>
      </w:tr>
      <w:tr w:rsidR="004819A4" w:rsidRPr="00F9136A" w14:paraId="7AF0CE38" w14:textId="77777777" w:rsidTr="00DA1CD9">
        <w:trPr>
          <w:trHeight w:val="80"/>
        </w:trPr>
        <w:tc>
          <w:tcPr>
            <w:tcW w:w="4210" w:type="dxa"/>
          </w:tcPr>
          <w:p w14:paraId="6FB20C44" w14:textId="77777777" w:rsidR="004819A4" w:rsidRPr="00A362B8" w:rsidRDefault="004819A4" w:rsidP="00640E1C">
            <w:pPr>
              <w:spacing w:line="276" w:lineRule="auto"/>
              <w:jc w:val="both"/>
              <w:rPr>
                <w:rFonts w:asciiTheme="minorHAnsi" w:hAnsiTheme="minorHAnsi" w:cstheme="minorHAnsi"/>
                <w:kern w:val="144"/>
                <w:sz w:val="22"/>
                <w:szCs w:val="22"/>
              </w:rPr>
            </w:pPr>
            <w:r w:rsidRPr="00F9136A">
              <w:rPr>
                <w:rFonts w:asciiTheme="minorHAnsi" w:hAnsiTheme="minorHAnsi" w:cstheme="minorHAnsi"/>
                <w:sz w:val="22"/>
                <w:szCs w:val="22"/>
              </w:rPr>
              <w:t>Numer s</w:t>
            </w:r>
            <w:r w:rsidR="0070725A" w:rsidRPr="00F9136A">
              <w:rPr>
                <w:rFonts w:asciiTheme="minorHAnsi" w:hAnsiTheme="minorHAnsi" w:cstheme="minorHAnsi"/>
                <w:sz w:val="22"/>
                <w:szCs w:val="22"/>
              </w:rPr>
              <w:t xml:space="preserve">prawy: </w:t>
            </w:r>
            <w:r w:rsidR="00EA4D5A" w:rsidRPr="00F9136A">
              <w:rPr>
                <w:rFonts w:asciiTheme="minorHAnsi" w:hAnsiTheme="minorHAnsi" w:cstheme="minorHAnsi"/>
                <w:sz w:val="22"/>
                <w:szCs w:val="22"/>
              </w:rPr>
              <w:t>ZS/0</w:t>
            </w:r>
            <w:r w:rsidR="002B4D2C" w:rsidRPr="0046097D">
              <w:rPr>
                <w:rFonts w:asciiTheme="minorHAnsi" w:hAnsiTheme="minorHAnsi" w:cstheme="minorHAnsi"/>
                <w:sz w:val="22"/>
                <w:szCs w:val="22"/>
              </w:rPr>
              <w:t>1</w:t>
            </w:r>
            <w:r w:rsidR="00EA4D5A" w:rsidRPr="0046097D">
              <w:rPr>
                <w:rFonts w:asciiTheme="minorHAnsi" w:hAnsiTheme="minorHAnsi" w:cstheme="minorHAnsi"/>
                <w:sz w:val="22"/>
                <w:szCs w:val="22"/>
              </w:rPr>
              <w:t>/201</w:t>
            </w:r>
            <w:r w:rsidR="00640E1C" w:rsidRPr="00A362B8">
              <w:rPr>
                <w:rFonts w:asciiTheme="minorHAnsi" w:hAnsiTheme="minorHAnsi" w:cstheme="minorHAnsi"/>
                <w:sz w:val="22"/>
                <w:szCs w:val="22"/>
              </w:rPr>
              <w:t>8</w:t>
            </w:r>
            <w:r w:rsidRPr="00A362B8">
              <w:rPr>
                <w:rFonts w:asciiTheme="minorHAnsi" w:hAnsiTheme="minorHAnsi" w:cstheme="minorHAnsi"/>
                <w:sz w:val="22"/>
                <w:szCs w:val="22"/>
              </w:rPr>
              <w:t xml:space="preserve">                                         </w:t>
            </w:r>
          </w:p>
        </w:tc>
        <w:tc>
          <w:tcPr>
            <w:tcW w:w="5312" w:type="dxa"/>
          </w:tcPr>
          <w:p w14:paraId="1C8D7C93" w14:textId="77777777" w:rsidR="004819A4" w:rsidRPr="007F3EBF" w:rsidRDefault="004819A4" w:rsidP="00A76354">
            <w:pPr>
              <w:spacing w:line="276" w:lineRule="auto"/>
              <w:jc w:val="both"/>
              <w:rPr>
                <w:rFonts w:asciiTheme="minorHAnsi" w:hAnsiTheme="minorHAnsi" w:cstheme="minorHAnsi"/>
                <w:kern w:val="144"/>
                <w:sz w:val="22"/>
                <w:szCs w:val="22"/>
              </w:rPr>
            </w:pPr>
          </w:p>
        </w:tc>
      </w:tr>
    </w:tbl>
    <w:p w14:paraId="03242ABD" w14:textId="77777777" w:rsidR="004819A4" w:rsidRPr="00B25407" w:rsidRDefault="004819A4" w:rsidP="00A76354">
      <w:pPr>
        <w:spacing w:line="276" w:lineRule="auto"/>
        <w:jc w:val="both"/>
        <w:rPr>
          <w:rFonts w:asciiTheme="minorHAnsi" w:hAnsiTheme="minorHAnsi" w:cstheme="minorHAnsi"/>
          <w:sz w:val="22"/>
          <w:szCs w:val="22"/>
        </w:rPr>
      </w:pPr>
    </w:p>
    <w:p w14:paraId="1D8859D2" w14:textId="77777777" w:rsidR="004819A4" w:rsidRPr="00B25407" w:rsidRDefault="004819A4" w:rsidP="00A76354">
      <w:pPr>
        <w:spacing w:line="276" w:lineRule="auto"/>
        <w:jc w:val="both"/>
        <w:rPr>
          <w:rFonts w:asciiTheme="minorHAnsi" w:hAnsiTheme="minorHAnsi" w:cstheme="minorHAnsi"/>
          <w:sz w:val="22"/>
          <w:szCs w:val="22"/>
        </w:rPr>
      </w:pPr>
    </w:p>
    <w:p w14:paraId="12EA99DF" w14:textId="77777777" w:rsidR="004819A4" w:rsidRPr="00B25407" w:rsidRDefault="004819A4" w:rsidP="00A76354">
      <w:pPr>
        <w:spacing w:line="276" w:lineRule="auto"/>
        <w:jc w:val="both"/>
        <w:rPr>
          <w:rFonts w:asciiTheme="minorHAnsi" w:hAnsiTheme="minorHAnsi" w:cstheme="minorHAnsi"/>
          <w:sz w:val="22"/>
          <w:szCs w:val="22"/>
        </w:rPr>
      </w:pPr>
    </w:p>
    <w:p w14:paraId="4D1DBC8E" w14:textId="77777777" w:rsidR="004819A4" w:rsidRPr="00F9136A" w:rsidRDefault="00E61AE0" w:rsidP="00A76354">
      <w:pPr>
        <w:pStyle w:val="Nagwek3"/>
        <w:pBdr>
          <w:top w:val="single" w:sz="4" w:space="1" w:color="auto" w:shadow="1"/>
          <w:left w:val="single" w:sz="4" w:space="0" w:color="auto" w:shadow="1"/>
          <w:bottom w:val="single" w:sz="4" w:space="1" w:color="auto" w:shadow="1"/>
          <w:right w:val="single" w:sz="4" w:space="13" w:color="auto" w:shadow="1"/>
        </w:pBdr>
        <w:spacing w:before="180" w:line="276" w:lineRule="auto"/>
        <w:jc w:val="center"/>
        <w:rPr>
          <w:rFonts w:asciiTheme="minorHAnsi" w:hAnsiTheme="minorHAnsi" w:cstheme="minorHAnsi"/>
          <w:kern w:val="144"/>
          <w:sz w:val="22"/>
          <w:szCs w:val="22"/>
        </w:rPr>
      </w:pPr>
      <w:r w:rsidRPr="00F9136A">
        <w:rPr>
          <w:rFonts w:asciiTheme="minorHAnsi" w:hAnsiTheme="minorHAnsi" w:cstheme="minorHAnsi"/>
          <w:kern w:val="144"/>
          <w:sz w:val="22"/>
          <w:szCs w:val="22"/>
        </w:rPr>
        <w:t>OGŁOSZENIE O WSZCZĘCIU POSTĘPOWANIA NA USŁUGI SPOŁECZNE</w:t>
      </w:r>
    </w:p>
    <w:p w14:paraId="08D76470" w14:textId="77777777" w:rsidR="004819A4" w:rsidRPr="00A362B8" w:rsidRDefault="00975F83" w:rsidP="00A76354">
      <w:pPr>
        <w:pStyle w:val="Nagwek3"/>
        <w:pBdr>
          <w:top w:val="single" w:sz="4" w:space="1" w:color="auto" w:shadow="1"/>
          <w:left w:val="single" w:sz="4" w:space="0" w:color="auto" w:shadow="1"/>
          <w:bottom w:val="single" w:sz="4" w:space="1" w:color="auto" w:shadow="1"/>
          <w:right w:val="single" w:sz="4" w:space="13" w:color="auto" w:shadow="1"/>
        </w:pBdr>
        <w:spacing w:before="180" w:line="276" w:lineRule="auto"/>
        <w:jc w:val="center"/>
        <w:rPr>
          <w:rFonts w:asciiTheme="minorHAnsi" w:hAnsiTheme="minorHAnsi" w:cstheme="minorHAnsi"/>
          <w:kern w:val="144"/>
          <w:sz w:val="22"/>
          <w:szCs w:val="22"/>
        </w:rPr>
      </w:pPr>
      <w:r w:rsidRPr="0046097D">
        <w:rPr>
          <w:rFonts w:asciiTheme="minorHAnsi" w:hAnsiTheme="minorHAnsi" w:cstheme="minorHAnsi"/>
          <w:kern w:val="144"/>
          <w:sz w:val="22"/>
          <w:szCs w:val="22"/>
        </w:rPr>
        <w:t xml:space="preserve">o wartości </w:t>
      </w:r>
      <w:r w:rsidR="00E61AE0" w:rsidRPr="0046097D">
        <w:rPr>
          <w:rFonts w:asciiTheme="minorHAnsi" w:hAnsiTheme="minorHAnsi" w:cstheme="minorHAnsi"/>
          <w:kern w:val="144"/>
          <w:sz w:val="22"/>
          <w:szCs w:val="22"/>
        </w:rPr>
        <w:t>większ</w:t>
      </w:r>
      <w:r w:rsidR="00E61AE0" w:rsidRPr="00A362B8">
        <w:rPr>
          <w:rFonts w:asciiTheme="minorHAnsi" w:hAnsiTheme="minorHAnsi" w:cstheme="minorHAnsi"/>
          <w:kern w:val="144"/>
          <w:sz w:val="22"/>
          <w:szCs w:val="22"/>
        </w:rPr>
        <w:t>ej lub równej 30 000 euro i mniejszej niż 750 000 euro</w:t>
      </w:r>
    </w:p>
    <w:p w14:paraId="4A34CFCA" w14:textId="77777777" w:rsidR="004819A4" w:rsidRPr="00B25407" w:rsidRDefault="004819A4" w:rsidP="00A76354">
      <w:pPr>
        <w:pStyle w:val="Nagwek1"/>
        <w:spacing w:line="276" w:lineRule="auto"/>
        <w:jc w:val="both"/>
        <w:rPr>
          <w:rFonts w:asciiTheme="minorHAnsi" w:hAnsiTheme="minorHAnsi" w:cstheme="minorHAnsi"/>
          <w:b w:val="0"/>
          <w:kern w:val="144"/>
          <w:sz w:val="22"/>
          <w:szCs w:val="22"/>
        </w:rPr>
      </w:pPr>
    </w:p>
    <w:p w14:paraId="67144D93" w14:textId="77777777" w:rsidR="004819A4" w:rsidRPr="00B25407" w:rsidRDefault="004819A4" w:rsidP="00A76354">
      <w:pPr>
        <w:pStyle w:val="Rub3"/>
        <w:spacing w:before="240" w:line="276" w:lineRule="auto"/>
        <w:outlineLvl w:val="0"/>
        <w:rPr>
          <w:rFonts w:asciiTheme="minorHAnsi" w:hAnsiTheme="minorHAnsi" w:cstheme="minorHAnsi"/>
          <w:b w:val="0"/>
          <w:i w:val="0"/>
          <w:sz w:val="22"/>
          <w:szCs w:val="22"/>
          <w:lang w:val="pl-PL"/>
        </w:rPr>
      </w:pPr>
      <w:bookmarkStart w:id="0" w:name="_Toc70482439"/>
    </w:p>
    <w:p w14:paraId="10F0EE66" w14:textId="77777777" w:rsidR="004819A4" w:rsidRPr="00F9136A" w:rsidRDefault="004F07D0" w:rsidP="00A76354">
      <w:pPr>
        <w:pStyle w:val="Rub3"/>
        <w:spacing w:before="240" w:line="276" w:lineRule="auto"/>
        <w:jc w:val="center"/>
        <w:outlineLvl w:val="0"/>
        <w:rPr>
          <w:rFonts w:asciiTheme="minorHAnsi" w:hAnsiTheme="minorHAnsi" w:cstheme="minorHAnsi"/>
          <w:i w:val="0"/>
          <w:sz w:val="22"/>
          <w:szCs w:val="22"/>
          <w:lang w:val="pl-PL"/>
        </w:rPr>
      </w:pPr>
      <w:r w:rsidRPr="00F9136A">
        <w:rPr>
          <w:rFonts w:asciiTheme="minorHAnsi" w:hAnsiTheme="minorHAnsi" w:cstheme="minorHAnsi"/>
          <w:i w:val="0"/>
          <w:sz w:val="22"/>
          <w:szCs w:val="22"/>
          <w:lang w:val="pl-PL"/>
        </w:rPr>
        <w:t>N</w:t>
      </w:r>
      <w:r w:rsidR="004819A4" w:rsidRPr="00F9136A">
        <w:rPr>
          <w:rFonts w:asciiTheme="minorHAnsi" w:hAnsiTheme="minorHAnsi" w:cstheme="minorHAnsi"/>
          <w:i w:val="0"/>
          <w:sz w:val="22"/>
          <w:szCs w:val="22"/>
          <w:lang w:val="pl-PL"/>
        </w:rPr>
        <w:t>azwa zamówienia</w:t>
      </w:r>
      <w:bookmarkEnd w:id="0"/>
    </w:p>
    <w:p w14:paraId="05F68B69" w14:textId="77777777" w:rsidR="00DA1CD9" w:rsidRPr="0046097D" w:rsidRDefault="00DA1CD9" w:rsidP="00A76354">
      <w:pPr>
        <w:spacing w:line="276" w:lineRule="auto"/>
        <w:jc w:val="center"/>
        <w:rPr>
          <w:rFonts w:asciiTheme="minorHAnsi" w:hAnsiTheme="minorHAnsi" w:cstheme="minorHAnsi"/>
          <w:b/>
          <w:sz w:val="22"/>
          <w:szCs w:val="22"/>
        </w:rPr>
      </w:pPr>
      <w:r w:rsidRPr="0046097D">
        <w:rPr>
          <w:rFonts w:asciiTheme="minorHAnsi" w:hAnsiTheme="minorHAnsi" w:cstheme="minorHAnsi"/>
          <w:b/>
          <w:sz w:val="22"/>
          <w:szCs w:val="22"/>
        </w:rPr>
        <w:t xml:space="preserve">Ochrona fizyczna osób i mienia Zachęty – Narodowej Galerii Sztuki w Warszawie, plac Małachowskiego 3 oraz Miejsca Projektów Zachęty w Warszawie, </w:t>
      </w:r>
    </w:p>
    <w:p w14:paraId="5E4EF224" w14:textId="77777777" w:rsidR="00DA1CD9" w:rsidRPr="00A362B8" w:rsidRDefault="00DA1CD9" w:rsidP="00A76354">
      <w:pPr>
        <w:spacing w:line="276" w:lineRule="auto"/>
        <w:jc w:val="center"/>
        <w:rPr>
          <w:rFonts w:asciiTheme="minorHAnsi" w:hAnsiTheme="minorHAnsi" w:cstheme="minorHAnsi"/>
          <w:b/>
          <w:sz w:val="22"/>
          <w:szCs w:val="22"/>
        </w:rPr>
      </w:pPr>
      <w:r w:rsidRPr="00A362B8">
        <w:rPr>
          <w:rFonts w:asciiTheme="minorHAnsi" w:hAnsiTheme="minorHAnsi" w:cstheme="minorHAnsi"/>
          <w:b/>
          <w:sz w:val="22"/>
          <w:szCs w:val="22"/>
        </w:rPr>
        <w:t>ul. Gałczyńskiego 3</w:t>
      </w:r>
    </w:p>
    <w:p w14:paraId="15AC355C" w14:textId="77777777" w:rsidR="00DA1CD9" w:rsidRPr="007F3EBF" w:rsidRDefault="00DA1CD9" w:rsidP="00A76354">
      <w:pPr>
        <w:tabs>
          <w:tab w:val="left" w:pos="426"/>
        </w:tabs>
        <w:spacing w:line="276" w:lineRule="auto"/>
        <w:rPr>
          <w:rFonts w:asciiTheme="minorHAnsi" w:hAnsiTheme="minorHAnsi" w:cstheme="minorHAnsi"/>
          <w:b/>
          <w:bCs/>
          <w:sz w:val="22"/>
          <w:szCs w:val="22"/>
        </w:rPr>
      </w:pPr>
      <w:r w:rsidRPr="007F3EBF">
        <w:rPr>
          <w:rFonts w:asciiTheme="minorHAnsi" w:hAnsiTheme="minorHAnsi" w:cstheme="minorHAnsi"/>
          <w:b/>
          <w:bCs/>
          <w:sz w:val="22"/>
          <w:szCs w:val="22"/>
        </w:rPr>
        <w:tab/>
      </w:r>
      <w:r w:rsidRPr="007F3EBF">
        <w:rPr>
          <w:rFonts w:asciiTheme="minorHAnsi" w:hAnsiTheme="minorHAnsi" w:cstheme="minorHAnsi"/>
          <w:b/>
          <w:bCs/>
          <w:sz w:val="22"/>
          <w:szCs w:val="22"/>
        </w:rPr>
        <w:tab/>
      </w:r>
    </w:p>
    <w:p w14:paraId="0A87BB94" w14:textId="77777777" w:rsidR="00DA1CD9" w:rsidRPr="007959E9" w:rsidRDefault="00DA1CD9" w:rsidP="00A76354">
      <w:pPr>
        <w:tabs>
          <w:tab w:val="left" w:pos="426"/>
        </w:tabs>
        <w:spacing w:line="276" w:lineRule="auto"/>
        <w:rPr>
          <w:rFonts w:asciiTheme="minorHAnsi" w:hAnsiTheme="minorHAnsi" w:cstheme="minorHAnsi"/>
          <w:bCs/>
          <w:sz w:val="22"/>
          <w:szCs w:val="22"/>
        </w:rPr>
      </w:pPr>
      <w:r w:rsidRPr="007959E9">
        <w:rPr>
          <w:rFonts w:asciiTheme="minorHAnsi" w:hAnsiTheme="minorHAnsi" w:cstheme="minorHAnsi"/>
          <w:bCs/>
          <w:sz w:val="22"/>
          <w:szCs w:val="22"/>
        </w:rPr>
        <w:t>CPV</w:t>
      </w:r>
      <w:r w:rsidRPr="007959E9">
        <w:rPr>
          <w:rFonts w:asciiTheme="minorHAnsi" w:hAnsiTheme="minorHAnsi" w:cstheme="minorHAnsi"/>
          <w:bCs/>
          <w:sz w:val="22"/>
          <w:szCs w:val="22"/>
        </w:rPr>
        <w:tab/>
      </w:r>
      <w:r w:rsidRPr="007959E9">
        <w:rPr>
          <w:rFonts w:asciiTheme="minorHAnsi" w:hAnsiTheme="minorHAnsi" w:cstheme="minorHAnsi"/>
          <w:bCs/>
          <w:sz w:val="22"/>
          <w:szCs w:val="22"/>
        </w:rPr>
        <w:tab/>
        <w:t>79710000  – Usługi ochroniarskie</w:t>
      </w:r>
    </w:p>
    <w:p w14:paraId="1433D63D" w14:textId="77777777" w:rsidR="00C30054" w:rsidRPr="00B25407" w:rsidRDefault="00C30054" w:rsidP="00A76354">
      <w:pPr>
        <w:spacing w:line="276" w:lineRule="auto"/>
        <w:jc w:val="both"/>
        <w:rPr>
          <w:rFonts w:asciiTheme="minorHAnsi" w:hAnsiTheme="minorHAnsi" w:cstheme="minorHAnsi"/>
          <w:sz w:val="22"/>
          <w:szCs w:val="22"/>
        </w:rPr>
      </w:pPr>
    </w:p>
    <w:p w14:paraId="23AEA1DA" w14:textId="77777777" w:rsidR="00C30054" w:rsidRPr="00B25407" w:rsidRDefault="00C30054" w:rsidP="00A76354">
      <w:pPr>
        <w:spacing w:line="276" w:lineRule="auto"/>
        <w:rPr>
          <w:rFonts w:asciiTheme="minorHAnsi" w:hAnsiTheme="minorHAnsi" w:cstheme="minorHAnsi"/>
          <w:sz w:val="22"/>
          <w:szCs w:val="22"/>
        </w:rPr>
      </w:pPr>
    </w:p>
    <w:p w14:paraId="7D83EACE" w14:textId="77777777" w:rsidR="00C30054" w:rsidRPr="00B25407" w:rsidRDefault="00C30054" w:rsidP="00A76354">
      <w:pPr>
        <w:spacing w:line="276" w:lineRule="auto"/>
        <w:rPr>
          <w:rFonts w:asciiTheme="minorHAnsi" w:hAnsiTheme="minorHAnsi" w:cstheme="minorHAnsi"/>
          <w:sz w:val="22"/>
          <w:szCs w:val="22"/>
        </w:rPr>
      </w:pPr>
    </w:p>
    <w:p w14:paraId="48D3CD08" w14:textId="77777777" w:rsidR="004819A4" w:rsidRPr="00B25407" w:rsidRDefault="004819A4" w:rsidP="00A76354">
      <w:pPr>
        <w:spacing w:line="276" w:lineRule="auto"/>
        <w:jc w:val="both"/>
        <w:rPr>
          <w:rFonts w:asciiTheme="minorHAnsi" w:hAnsiTheme="minorHAnsi" w:cstheme="minorHAnsi"/>
          <w:sz w:val="22"/>
          <w:szCs w:val="22"/>
        </w:rPr>
      </w:pPr>
    </w:p>
    <w:p w14:paraId="006D90D7" w14:textId="77777777" w:rsidR="004819A4" w:rsidRPr="00B25407" w:rsidRDefault="004819A4" w:rsidP="00A76354">
      <w:pPr>
        <w:spacing w:line="276" w:lineRule="auto"/>
        <w:jc w:val="both"/>
        <w:rPr>
          <w:rFonts w:asciiTheme="minorHAnsi" w:hAnsiTheme="minorHAnsi" w:cstheme="minorHAnsi"/>
          <w:sz w:val="22"/>
          <w:szCs w:val="22"/>
        </w:rPr>
      </w:pPr>
    </w:p>
    <w:p w14:paraId="065A2EEC" w14:textId="77777777" w:rsidR="004819A4" w:rsidRPr="00B25407" w:rsidRDefault="004819A4" w:rsidP="00A76354">
      <w:pPr>
        <w:spacing w:line="276" w:lineRule="auto"/>
        <w:jc w:val="both"/>
        <w:rPr>
          <w:rFonts w:asciiTheme="minorHAnsi" w:hAnsiTheme="minorHAnsi" w:cstheme="minorHAnsi"/>
          <w:sz w:val="22"/>
          <w:szCs w:val="22"/>
        </w:rPr>
      </w:pPr>
    </w:p>
    <w:p w14:paraId="4CC6CAA8" w14:textId="77777777" w:rsidR="004819A4" w:rsidRPr="00B25407" w:rsidRDefault="004819A4" w:rsidP="00A76354">
      <w:pPr>
        <w:pStyle w:val="tekst"/>
        <w:suppressLineNumbers w:val="0"/>
        <w:spacing w:before="0" w:after="0" w:line="276" w:lineRule="auto"/>
        <w:rPr>
          <w:rFonts w:asciiTheme="minorHAnsi" w:hAnsiTheme="minorHAnsi" w:cstheme="minorHAnsi"/>
          <w:sz w:val="22"/>
          <w:szCs w:val="22"/>
        </w:rPr>
      </w:pPr>
    </w:p>
    <w:p w14:paraId="015979D7" w14:textId="77777777" w:rsidR="004819A4" w:rsidRPr="00B25407" w:rsidRDefault="004819A4" w:rsidP="00A76354">
      <w:pPr>
        <w:spacing w:line="276" w:lineRule="auto"/>
        <w:jc w:val="both"/>
        <w:rPr>
          <w:rFonts w:asciiTheme="minorHAnsi" w:hAnsiTheme="minorHAnsi" w:cstheme="minorHAnsi"/>
          <w:sz w:val="22"/>
          <w:szCs w:val="22"/>
        </w:rPr>
      </w:pPr>
    </w:p>
    <w:p w14:paraId="60A3E96C" w14:textId="77777777" w:rsidR="004819A4" w:rsidRPr="00B25407" w:rsidRDefault="004819A4" w:rsidP="00A76354">
      <w:pPr>
        <w:spacing w:before="120" w:after="120" w:line="276" w:lineRule="auto"/>
        <w:jc w:val="both"/>
        <w:rPr>
          <w:rFonts w:asciiTheme="minorHAnsi" w:hAnsiTheme="minorHAnsi" w:cstheme="minorHAnsi"/>
          <w:b/>
          <w:kern w:val="144"/>
          <w:sz w:val="22"/>
          <w:szCs w:val="22"/>
        </w:rPr>
      </w:pPr>
    </w:p>
    <w:p w14:paraId="0B3EB68C" w14:textId="77777777" w:rsidR="004819A4" w:rsidRPr="00B25407" w:rsidRDefault="004819A4" w:rsidP="00A76354">
      <w:pPr>
        <w:spacing w:before="120" w:after="120" w:line="276" w:lineRule="auto"/>
        <w:jc w:val="both"/>
        <w:rPr>
          <w:rFonts w:asciiTheme="minorHAnsi" w:hAnsiTheme="minorHAnsi" w:cstheme="minorHAnsi"/>
          <w:b/>
          <w:kern w:val="144"/>
          <w:sz w:val="22"/>
          <w:szCs w:val="22"/>
        </w:rPr>
      </w:pPr>
      <w:r w:rsidRPr="00B25407">
        <w:rPr>
          <w:rFonts w:asciiTheme="minorHAnsi" w:hAnsiTheme="minorHAnsi" w:cstheme="minorHAnsi"/>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F9136A" w14:paraId="5E88CAA6" w14:textId="77777777">
        <w:trPr>
          <w:trHeight w:val="520"/>
        </w:trPr>
        <w:tc>
          <w:tcPr>
            <w:tcW w:w="8981" w:type="dxa"/>
            <w:vAlign w:val="center"/>
          </w:tcPr>
          <w:p w14:paraId="7FEDBD6C" w14:textId="77777777" w:rsidR="004819A4" w:rsidRPr="0046097D" w:rsidRDefault="004819A4" w:rsidP="00A76354">
            <w:pPr>
              <w:spacing w:line="276" w:lineRule="auto"/>
              <w:rPr>
                <w:rFonts w:asciiTheme="minorHAnsi" w:hAnsiTheme="minorHAnsi" w:cstheme="minorHAnsi"/>
                <w:sz w:val="22"/>
                <w:szCs w:val="22"/>
              </w:rPr>
            </w:pPr>
            <w:r w:rsidRPr="00B25407">
              <w:rPr>
                <w:rFonts w:asciiTheme="minorHAnsi" w:hAnsiTheme="minorHAnsi" w:cstheme="minorHAnsi"/>
                <w:sz w:val="22"/>
                <w:szCs w:val="22"/>
              </w:rPr>
              <w:t xml:space="preserve"> </w:t>
            </w:r>
            <w:bookmarkStart w:id="1" w:name="Wybór1"/>
            <w:r w:rsidR="001404A2" w:rsidRPr="00F9136A">
              <w:rPr>
                <w:rFonts w:asciiTheme="minorHAnsi" w:hAnsiTheme="minorHAnsi" w:cstheme="minorHAnsi"/>
                <w:sz w:val="22"/>
                <w:szCs w:val="22"/>
              </w:rPr>
              <w:fldChar w:fldCharType="begin">
                <w:ffData>
                  <w:name w:val="Wybór1"/>
                  <w:enabled/>
                  <w:calcOnExit w:val="0"/>
                  <w:checkBox>
                    <w:sizeAuto/>
                    <w:default w:val="1"/>
                  </w:checkBox>
                </w:ffData>
              </w:fldChar>
            </w:r>
            <w:r w:rsidR="004F07D0" w:rsidRPr="00B25407">
              <w:rPr>
                <w:rFonts w:asciiTheme="minorHAnsi" w:hAnsiTheme="minorHAnsi" w:cstheme="minorHAnsi"/>
                <w:sz w:val="22"/>
                <w:szCs w:val="22"/>
              </w:rPr>
              <w:instrText xml:space="preserve"> FORMCHECKBOX </w:instrText>
            </w:r>
            <w:r w:rsidR="00985877" w:rsidRPr="00B25407">
              <w:rPr>
                <w:rFonts w:asciiTheme="minorHAnsi" w:hAnsiTheme="minorHAnsi" w:cstheme="minorHAnsi"/>
                <w:sz w:val="22"/>
                <w:szCs w:val="22"/>
              </w:rPr>
            </w:r>
            <w:r w:rsidR="00985877" w:rsidRPr="00B25407">
              <w:rPr>
                <w:rFonts w:asciiTheme="minorHAnsi" w:hAnsiTheme="minorHAnsi" w:cstheme="minorHAnsi"/>
                <w:sz w:val="22"/>
                <w:szCs w:val="22"/>
              </w:rPr>
              <w:fldChar w:fldCharType="separate"/>
            </w:r>
            <w:r w:rsidR="001404A2" w:rsidRPr="00B25407">
              <w:rPr>
                <w:rFonts w:asciiTheme="minorHAnsi" w:hAnsiTheme="minorHAnsi" w:cstheme="minorHAnsi"/>
                <w:sz w:val="22"/>
                <w:szCs w:val="22"/>
              </w:rPr>
              <w:fldChar w:fldCharType="end"/>
            </w:r>
            <w:bookmarkEnd w:id="1"/>
            <w:r w:rsidR="00C30054" w:rsidRPr="00F9136A">
              <w:rPr>
                <w:rFonts w:asciiTheme="minorHAnsi" w:hAnsiTheme="minorHAnsi" w:cstheme="minorHAnsi"/>
                <w:sz w:val="22"/>
                <w:szCs w:val="22"/>
              </w:rPr>
              <w:t xml:space="preserve"> </w:t>
            </w:r>
            <w:r w:rsidR="00BA47D7" w:rsidRPr="00F9136A">
              <w:rPr>
                <w:rFonts w:asciiTheme="minorHAnsi" w:hAnsiTheme="minorHAnsi" w:cstheme="minorHAnsi"/>
                <w:sz w:val="22"/>
                <w:szCs w:val="22"/>
              </w:rPr>
              <w:t>usługi</w:t>
            </w:r>
            <w:r w:rsidR="00E61AE0" w:rsidRPr="00F9136A">
              <w:rPr>
                <w:rFonts w:asciiTheme="minorHAnsi" w:hAnsiTheme="minorHAnsi" w:cstheme="minorHAnsi"/>
                <w:sz w:val="22"/>
                <w:szCs w:val="22"/>
              </w:rPr>
              <w:t xml:space="preserve"> społeczne</w:t>
            </w:r>
          </w:p>
        </w:tc>
      </w:tr>
    </w:tbl>
    <w:p w14:paraId="40D32A3B" w14:textId="77777777" w:rsidR="004819A4" w:rsidRPr="00F9136A" w:rsidRDefault="004819A4" w:rsidP="00A76354">
      <w:pPr>
        <w:spacing w:line="276" w:lineRule="auto"/>
        <w:jc w:val="both"/>
        <w:rPr>
          <w:rFonts w:asciiTheme="minorHAnsi" w:hAnsiTheme="minorHAnsi" w:cstheme="minorHAnsi"/>
          <w:sz w:val="22"/>
          <w:szCs w:val="22"/>
        </w:rPr>
      </w:pPr>
    </w:p>
    <w:p w14:paraId="0007F0CE" w14:textId="77777777" w:rsidR="004819A4" w:rsidRPr="0046097D" w:rsidRDefault="004819A4" w:rsidP="00A76354">
      <w:pPr>
        <w:spacing w:line="276" w:lineRule="auto"/>
        <w:jc w:val="both"/>
        <w:rPr>
          <w:rFonts w:asciiTheme="minorHAnsi" w:hAnsiTheme="minorHAnsi" w:cstheme="minorHAnsi"/>
          <w:sz w:val="22"/>
          <w:szCs w:val="22"/>
        </w:rPr>
      </w:pPr>
    </w:p>
    <w:p w14:paraId="4BADBA5E" w14:textId="77777777" w:rsidR="004819A4" w:rsidRPr="00B25407" w:rsidRDefault="004819A4" w:rsidP="00A76354">
      <w:pPr>
        <w:spacing w:line="276" w:lineRule="auto"/>
        <w:jc w:val="both"/>
        <w:rPr>
          <w:rFonts w:asciiTheme="minorHAnsi" w:hAnsiTheme="minorHAnsi" w:cstheme="minorHAnsi"/>
          <w:sz w:val="22"/>
          <w:szCs w:val="22"/>
        </w:rPr>
      </w:pPr>
    </w:p>
    <w:p w14:paraId="62D39671" w14:textId="77777777" w:rsidR="004819A4" w:rsidRPr="00B25407" w:rsidRDefault="004819A4" w:rsidP="00A76354">
      <w:pPr>
        <w:spacing w:line="276" w:lineRule="auto"/>
        <w:jc w:val="both"/>
        <w:rPr>
          <w:rFonts w:asciiTheme="minorHAnsi" w:hAnsiTheme="minorHAnsi" w:cstheme="minorHAnsi"/>
          <w:sz w:val="22"/>
          <w:szCs w:val="22"/>
        </w:rPr>
      </w:pPr>
    </w:p>
    <w:p w14:paraId="6A3F62E9" w14:textId="77777777" w:rsidR="0008052F" w:rsidRPr="00B25407" w:rsidRDefault="0008052F" w:rsidP="00A76354">
      <w:pPr>
        <w:spacing w:line="276" w:lineRule="auto"/>
        <w:jc w:val="both"/>
        <w:rPr>
          <w:rFonts w:asciiTheme="minorHAnsi" w:hAnsiTheme="minorHAnsi" w:cstheme="minorHAnsi"/>
          <w:sz w:val="22"/>
          <w:szCs w:val="22"/>
        </w:rPr>
      </w:pPr>
    </w:p>
    <w:p w14:paraId="1CC27A22" w14:textId="77777777" w:rsidR="0008052F" w:rsidRPr="00B25407" w:rsidRDefault="0008052F" w:rsidP="00A76354">
      <w:pPr>
        <w:spacing w:line="276" w:lineRule="auto"/>
        <w:jc w:val="both"/>
        <w:rPr>
          <w:rFonts w:asciiTheme="minorHAnsi" w:hAnsiTheme="minorHAnsi" w:cstheme="minorHAnsi"/>
          <w:sz w:val="22"/>
          <w:szCs w:val="22"/>
        </w:rPr>
      </w:pPr>
    </w:p>
    <w:p w14:paraId="6BD43CFF" w14:textId="77777777" w:rsidR="004819A4" w:rsidRPr="00B25407" w:rsidRDefault="004819A4" w:rsidP="00A76354">
      <w:pPr>
        <w:spacing w:line="276" w:lineRule="auto"/>
        <w:jc w:val="both"/>
        <w:rPr>
          <w:rFonts w:asciiTheme="minorHAnsi" w:hAnsiTheme="minorHAnsi" w:cstheme="minorHAnsi"/>
          <w:kern w:val="144"/>
          <w:sz w:val="22"/>
          <w:szCs w:val="22"/>
        </w:rPr>
      </w:pPr>
    </w:p>
    <w:p w14:paraId="4834E9E3" w14:textId="77777777" w:rsidR="004819A4" w:rsidRPr="00B25407" w:rsidRDefault="004819A4" w:rsidP="00A76354">
      <w:pPr>
        <w:spacing w:line="276" w:lineRule="auto"/>
        <w:jc w:val="both"/>
        <w:rPr>
          <w:rFonts w:asciiTheme="minorHAnsi" w:hAnsiTheme="minorHAnsi" w:cstheme="minorHAnsi"/>
          <w:kern w:val="144"/>
          <w:sz w:val="22"/>
          <w:szCs w:val="22"/>
        </w:rPr>
      </w:pPr>
    </w:p>
    <w:p w14:paraId="30FD8EFE" w14:textId="77777777" w:rsidR="001E4AA4" w:rsidRPr="00B25407" w:rsidRDefault="001E4AA4" w:rsidP="00A76354">
      <w:pPr>
        <w:spacing w:line="276" w:lineRule="auto"/>
        <w:jc w:val="both"/>
        <w:rPr>
          <w:rFonts w:asciiTheme="minorHAnsi" w:hAnsiTheme="minorHAnsi" w:cstheme="minorHAnsi"/>
          <w:kern w:val="144"/>
          <w:sz w:val="22"/>
          <w:szCs w:val="22"/>
        </w:rPr>
      </w:pPr>
    </w:p>
    <w:p w14:paraId="0A6384D6" w14:textId="77777777" w:rsidR="004819A4" w:rsidRPr="00F9136A" w:rsidRDefault="004819A4" w:rsidP="006F20D8">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line="276" w:lineRule="auto"/>
        <w:ind w:left="0" w:firstLine="0"/>
        <w:jc w:val="both"/>
        <w:rPr>
          <w:rFonts w:asciiTheme="minorHAnsi" w:hAnsiTheme="minorHAnsi" w:cstheme="minorHAnsi"/>
          <w:b/>
          <w:sz w:val="22"/>
          <w:szCs w:val="22"/>
        </w:rPr>
      </w:pPr>
      <w:bookmarkStart w:id="2" w:name="_Toc169500339"/>
      <w:r w:rsidRPr="00F9136A">
        <w:rPr>
          <w:rFonts w:asciiTheme="minorHAnsi" w:hAnsiTheme="minorHAnsi" w:cstheme="minorHAnsi"/>
          <w:b/>
          <w:sz w:val="22"/>
          <w:szCs w:val="22"/>
        </w:rPr>
        <w:t>INFORMACJE O ZAMAWIAJĄCYM</w:t>
      </w:r>
      <w:bookmarkEnd w:id="2"/>
    </w:p>
    <w:p w14:paraId="26EBC210" w14:textId="77777777" w:rsidR="00006D9F" w:rsidRPr="0046097D" w:rsidRDefault="00006D9F" w:rsidP="00A76354">
      <w:pPr>
        <w:pStyle w:val="Rub3"/>
        <w:spacing w:before="240" w:line="276" w:lineRule="auto"/>
        <w:outlineLvl w:val="0"/>
        <w:rPr>
          <w:rFonts w:asciiTheme="minorHAnsi" w:hAnsiTheme="minorHAnsi" w:cstheme="minorHAnsi"/>
          <w:i w:val="0"/>
          <w:sz w:val="22"/>
          <w:szCs w:val="22"/>
          <w:lang w:val="pl-PL"/>
        </w:rPr>
      </w:pPr>
      <w:r w:rsidRPr="0046097D">
        <w:rPr>
          <w:rFonts w:asciiTheme="minorHAnsi" w:hAnsiTheme="minorHAnsi" w:cstheme="minorHAnsi"/>
          <w:i w:val="0"/>
          <w:sz w:val="22"/>
          <w:szCs w:val="22"/>
          <w:lang w:val="pl-PL"/>
        </w:rPr>
        <w:t>Nazwa zamawiającego</w:t>
      </w:r>
    </w:p>
    <w:p w14:paraId="3D809BC1" w14:textId="77777777" w:rsidR="00006D9F" w:rsidRPr="00A362B8" w:rsidRDefault="00DA1CD9" w:rsidP="00A76354">
      <w:pPr>
        <w:tabs>
          <w:tab w:val="right" w:leader="underscore" w:pos="9072"/>
        </w:tabs>
        <w:spacing w:before="120" w:after="120" w:line="276" w:lineRule="auto"/>
        <w:jc w:val="both"/>
        <w:rPr>
          <w:rFonts w:asciiTheme="minorHAnsi" w:hAnsiTheme="minorHAnsi" w:cstheme="minorHAnsi"/>
          <w:sz w:val="22"/>
          <w:szCs w:val="22"/>
        </w:rPr>
      </w:pPr>
      <w:r w:rsidRPr="00A362B8">
        <w:rPr>
          <w:rFonts w:asciiTheme="minorHAnsi" w:hAnsiTheme="minorHAnsi" w:cstheme="minorHAnsi"/>
          <w:sz w:val="22"/>
          <w:szCs w:val="22"/>
        </w:rPr>
        <w:t>Zachęta - Narodowa Galeria Sztuki</w:t>
      </w:r>
    </w:p>
    <w:p w14:paraId="09E420F2" w14:textId="77777777" w:rsidR="00006D9F" w:rsidRPr="007F3EBF" w:rsidRDefault="00006D9F" w:rsidP="00A76354">
      <w:pPr>
        <w:pStyle w:val="Rub3"/>
        <w:spacing w:before="240" w:line="276" w:lineRule="auto"/>
        <w:outlineLvl w:val="0"/>
        <w:rPr>
          <w:rFonts w:asciiTheme="minorHAnsi" w:hAnsiTheme="minorHAnsi" w:cstheme="minorHAnsi"/>
          <w:i w:val="0"/>
          <w:sz w:val="22"/>
          <w:szCs w:val="22"/>
          <w:lang w:val="pl-PL"/>
        </w:rPr>
      </w:pPr>
      <w:r w:rsidRPr="007F3EBF">
        <w:rPr>
          <w:rFonts w:asciiTheme="minorHAnsi" w:hAnsiTheme="minorHAnsi" w:cstheme="minorHAnsi"/>
          <w:i w:val="0"/>
          <w:sz w:val="22"/>
          <w:szCs w:val="22"/>
          <w:lang w:val="pl-PL"/>
        </w:rPr>
        <w:t>Adres</w:t>
      </w:r>
    </w:p>
    <w:p w14:paraId="0FD091A0" w14:textId="77777777" w:rsidR="00C90774" w:rsidRPr="007959E9" w:rsidRDefault="00DA1CD9" w:rsidP="00A76354">
      <w:pPr>
        <w:tabs>
          <w:tab w:val="right" w:leader="underscore" w:pos="9072"/>
        </w:tabs>
        <w:spacing w:before="120" w:after="120" w:line="276" w:lineRule="auto"/>
        <w:jc w:val="both"/>
        <w:rPr>
          <w:rFonts w:asciiTheme="minorHAnsi" w:hAnsiTheme="minorHAnsi" w:cstheme="minorHAnsi"/>
          <w:sz w:val="22"/>
          <w:szCs w:val="22"/>
        </w:rPr>
      </w:pPr>
      <w:r w:rsidRPr="007959E9">
        <w:rPr>
          <w:rFonts w:asciiTheme="minorHAnsi" w:hAnsiTheme="minorHAnsi" w:cstheme="minorHAnsi"/>
          <w:sz w:val="22"/>
          <w:szCs w:val="22"/>
        </w:rPr>
        <w:t>Plac Małachowskiego 3</w:t>
      </w:r>
    </w:p>
    <w:p w14:paraId="4F6F52F5" w14:textId="77777777" w:rsidR="00006D9F" w:rsidRPr="00B25407" w:rsidRDefault="00006D9F" w:rsidP="00A76354">
      <w:pPr>
        <w:pStyle w:val="Rub3"/>
        <w:spacing w:before="240" w:line="276" w:lineRule="auto"/>
        <w:outlineLvl w:val="0"/>
        <w:rPr>
          <w:rFonts w:asciiTheme="minorHAnsi" w:hAnsiTheme="minorHAnsi" w:cstheme="minorHAnsi"/>
          <w:i w:val="0"/>
          <w:sz w:val="22"/>
          <w:szCs w:val="22"/>
          <w:lang w:val="pl-PL"/>
        </w:rPr>
      </w:pPr>
      <w:r w:rsidRPr="00B25407">
        <w:rPr>
          <w:rFonts w:asciiTheme="minorHAnsi" w:hAnsiTheme="minorHAnsi" w:cstheme="minorHAnsi"/>
          <w:i w:val="0"/>
          <w:sz w:val="22"/>
          <w:szCs w:val="22"/>
          <w:lang w:val="pl-PL"/>
        </w:rPr>
        <w:t>Kod pocztowy, miejscowość, województwo</w:t>
      </w:r>
    </w:p>
    <w:p w14:paraId="7CCE64CE" w14:textId="77777777" w:rsidR="00C90774" w:rsidRPr="00B25407" w:rsidRDefault="00DA1CD9" w:rsidP="00A76354">
      <w:pPr>
        <w:tabs>
          <w:tab w:val="right" w:leader="underscore" w:pos="9072"/>
        </w:tabs>
        <w:spacing w:before="120" w:after="120" w:line="276" w:lineRule="auto"/>
        <w:jc w:val="both"/>
        <w:rPr>
          <w:rFonts w:asciiTheme="minorHAnsi" w:hAnsiTheme="minorHAnsi" w:cstheme="minorHAnsi"/>
          <w:sz w:val="22"/>
          <w:szCs w:val="22"/>
        </w:rPr>
      </w:pPr>
      <w:r w:rsidRPr="00B25407">
        <w:rPr>
          <w:rFonts w:asciiTheme="minorHAnsi" w:hAnsiTheme="minorHAnsi" w:cstheme="minorHAnsi"/>
          <w:sz w:val="22"/>
          <w:szCs w:val="22"/>
        </w:rPr>
        <w:t>00 - 916 Warszawa</w:t>
      </w:r>
    </w:p>
    <w:p w14:paraId="14FE30F1" w14:textId="77777777" w:rsidR="00C90774" w:rsidRPr="00B25407" w:rsidRDefault="009B66E1" w:rsidP="00A76354">
      <w:pPr>
        <w:pStyle w:val="Rub3"/>
        <w:spacing w:before="240" w:line="276" w:lineRule="auto"/>
        <w:outlineLvl w:val="0"/>
        <w:rPr>
          <w:rFonts w:asciiTheme="minorHAnsi" w:hAnsiTheme="minorHAnsi" w:cstheme="minorHAnsi"/>
          <w:i w:val="0"/>
          <w:sz w:val="22"/>
          <w:szCs w:val="22"/>
          <w:lang w:val="pl-PL"/>
        </w:rPr>
      </w:pPr>
      <w:r w:rsidRPr="00B25407">
        <w:rPr>
          <w:rFonts w:asciiTheme="minorHAnsi" w:hAnsiTheme="minorHAnsi" w:cstheme="minorHAnsi"/>
          <w:i w:val="0"/>
          <w:sz w:val="22"/>
          <w:szCs w:val="22"/>
          <w:lang w:val="pl-PL"/>
        </w:rPr>
        <w:t>Telefon</w:t>
      </w:r>
    </w:p>
    <w:p w14:paraId="76A85BFF" w14:textId="77777777" w:rsidR="00DA1CD9" w:rsidRPr="00B25407" w:rsidRDefault="00DA1CD9" w:rsidP="00A76354">
      <w:pPr>
        <w:spacing w:line="276" w:lineRule="auto"/>
        <w:jc w:val="both"/>
        <w:rPr>
          <w:rFonts w:asciiTheme="minorHAnsi" w:hAnsiTheme="minorHAnsi" w:cstheme="minorHAnsi"/>
          <w:bCs/>
          <w:sz w:val="22"/>
          <w:szCs w:val="22"/>
          <w:lang w:val="de-DE"/>
        </w:rPr>
      </w:pPr>
      <w:r w:rsidRPr="00B25407">
        <w:rPr>
          <w:rFonts w:asciiTheme="minorHAnsi" w:hAnsiTheme="minorHAnsi" w:cstheme="minorHAnsi"/>
          <w:sz w:val="22"/>
          <w:szCs w:val="22"/>
        </w:rPr>
        <w:t xml:space="preserve">Telefon:  22 55 69 600; </w:t>
      </w:r>
    </w:p>
    <w:p w14:paraId="33DE4CA9" w14:textId="77777777" w:rsidR="00006D9F" w:rsidRPr="00B25407" w:rsidRDefault="00006D9F" w:rsidP="00A76354">
      <w:pPr>
        <w:pStyle w:val="Rub3"/>
        <w:spacing w:before="240" w:line="276" w:lineRule="auto"/>
        <w:outlineLvl w:val="0"/>
        <w:rPr>
          <w:rFonts w:asciiTheme="minorHAnsi" w:hAnsiTheme="minorHAnsi" w:cstheme="minorHAnsi"/>
          <w:i w:val="0"/>
          <w:sz w:val="22"/>
          <w:szCs w:val="22"/>
          <w:lang w:val="pl-PL"/>
        </w:rPr>
      </w:pPr>
      <w:r w:rsidRPr="00B25407">
        <w:rPr>
          <w:rFonts w:asciiTheme="minorHAnsi" w:hAnsiTheme="minorHAnsi" w:cstheme="minorHAnsi"/>
          <w:i w:val="0"/>
          <w:sz w:val="22"/>
          <w:szCs w:val="22"/>
          <w:lang w:val="pl-PL"/>
        </w:rPr>
        <w:t>Poczta elektroniczna [e-mail], adres internetowy [URL}</w:t>
      </w:r>
    </w:p>
    <w:p w14:paraId="722FAF28" w14:textId="77777777" w:rsidR="00DA1CD9" w:rsidRPr="00B25407" w:rsidRDefault="00DA1CD9" w:rsidP="00A76354">
      <w:pPr>
        <w:spacing w:line="276" w:lineRule="auto"/>
        <w:jc w:val="both"/>
        <w:rPr>
          <w:rFonts w:asciiTheme="minorHAnsi" w:hAnsiTheme="minorHAnsi" w:cstheme="minorHAnsi"/>
          <w:bCs/>
          <w:sz w:val="22"/>
          <w:szCs w:val="22"/>
          <w:lang w:val="de-DE"/>
        </w:rPr>
      </w:pPr>
      <w:r w:rsidRPr="00B25407">
        <w:rPr>
          <w:rFonts w:asciiTheme="minorHAnsi" w:hAnsiTheme="minorHAnsi" w:cstheme="minorHAnsi"/>
          <w:bCs/>
          <w:sz w:val="22"/>
          <w:szCs w:val="22"/>
          <w:lang w:val="de-DE"/>
        </w:rPr>
        <w:t>sekretariat@zacheta.art.pl</w:t>
      </w:r>
    </w:p>
    <w:p w14:paraId="2A5F817A" w14:textId="77777777" w:rsidR="004819A4" w:rsidRPr="00B25407" w:rsidRDefault="004819A4" w:rsidP="00A76354">
      <w:pPr>
        <w:spacing w:line="276" w:lineRule="auto"/>
        <w:jc w:val="both"/>
        <w:rPr>
          <w:rFonts w:asciiTheme="minorHAnsi" w:hAnsiTheme="minorHAnsi" w:cstheme="minorHAnsi"/>
          <w:b/>
          <w:sz w:val="22"/>
          <w:szCs w:val="22"/>
        </w:rPr>
      </w:pPr>
    </w:p>
    <w:p w14:paraId="2CF6E72F" w14:textId="77777777" w:rsidR="004819A4" w:rsidRPr="00F9136A" w:rsidRDefault="004819A4"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bookmarkStart w:id="3" w:name="_Toc169500340"/>
      <w:r w:rsidRPr="00F9136A">
        <w:rPr>
          <w:rFonts w:asciiTheme="minorHAnsi" w:hAnsiTheme="minorHAnsi" w:cstheme="minorHAnsi"/>
          <w:b/>
          <w:sz w:val="22"/>
          <w:szCs w:val="22"/>
        </w:rPr>
        <w:t>TRYB UDZIELENIA ZAMÓWIENIA</w:t>
      </w:r>
      <w:bookmarkEnd w:id="3"/>
    </w:p>
    <w:p w14:paraId="170FC2F4" w14:textId="77777777" w:rsidR="004819A4" w:rsidRPr="00B25407" w:rsidRDefault="004819A4" w:rsidP="00A76354">
      <w:pPr>
        <w:spacing w:line="276" w:lineRule="auto"/>
        <w:jc w:val="both"/>
        <w:rPr>
          <w:rFonts w:asciiTheme="minorHAnsi" w:hAnsiTheme="minorHAnsi" w:cstheme="minorHAnsi"/>
          <w:sz w:val="22"/>
          <w:szCs w:val="22"/>
        </w:rPr>
      </w:pPr>
    </w:p>
    <w:p w14:paraId="52B6CC0D" w14:textId="77777777" w:rsidR="004819A4" w:rsidRPr="007F3EBF" w:rsidRDefault="004819A4" w:rsidP="0008052F">
      <w:pPr>
        <w:spacing w:line="276" w:lineRule="auto"/>
        <w:jc w:val="both"/>
        <w:rPr>
          <w:rFonts w:asciiTheme="minorHAnsi" w:hAnsiTheme="minorHAnsi" w:cstheme="minorHAnsi"/>
          <w:sz w:val="22"/>
          <w:szCs w:val="22"/>
        </w:rPr>
      </w:pPr>
      <w:r w:rsidRPr="00F9136A">
        <w:rPr>
          <w:rFonts w:asciiTheme="minorHAnsi" w:hAnsiTheme="minorHAnsi" w:cstheme="minorHAnsi"/>
          <w:sz w:val="22"/>
          <w:szCs w:val="22"/>
        </w:rPr>
        <w:t xml:space="preserve">Postępowanie </w:t>
      </w:r>
      <w:r w:rsidR="00E61AE0" w:rsidRPr="00F9136A">
        <w:rPr>
          <w:rFonts w:asciiTheme="minorHAnsi" w:hAnsiTheme="minorHAnsi" w:cstheme="minorHAnsi"/>
          <w:sz w:val="22"/>
          <w:szCs w:val="22"/>
        </w:rPr>
        <w:t xml:space="preserve">prowadzone jest w oparciu o art. 138o  ustawy z dnia 29 stycznia 2004 roku Prawo Zamówień Publicznych </w:t>
      </w:r>
      <w:r w:rsidR="00D4762E" w:rsidRPr="0046097D">
        <w:rPr>
          <w:rFonts w:asciiTheme="minorHAnsi" w:hAnsiTheme="minorHAnsi" w:cstheme="minorHAnsi"/>
          <w:sz w:val="22"/>
          <w:szCs w:val="22"/>
        </w:rPr>
        <w:t xml:space="preserve">oraz o </w:t>
      </w:r>
      <w:r w:rsidR="0008052F" w:rsidRPr="0046097D">
        <w:rPr>
          <w:rFonts w:asciiTheme="minorHAnsi" w:hAnsiTheme="minorHAnsi" w:cstheme="minorHAnsi"/>
          <w:sz w:val="22"/>
          <w:szCs w:val="22"/>
        </w:rPr>
        <w:t>R</w:t>
      </w:r>
      <w:r w:rsidR="00D4762E" w:rsidRPr="00A362B8">
        <w:rPr>
          <w:rFonts w:asciiTheme="minorHAnsi" w:hAnsiTheme="minorHAnsi" w:cstheme="minorHAnsi"/>
          <w:sz w:val="22"/>
          <w:szCs w:val="22"/>
        </w:rPr>
        <w:t xml:space="preserve">egulamin udzielania zamówień na usługi społeczne funkcjonujący u Zamawiającego. </w:t>
      </w:r>
    </w:p>
    <w:p w14:paraId="49BEFE84" w14:textId="77777777" w:rsidR="0008052F" w:rsidRPr="00B25407" w:rsidRDefault="009B66E1" w:rsidP="0008052F">
      <w:pPr>
        <w:autoSpaceDE w:val="0"/>
        <w:autoSpaceDN w:val="0"/>
        <w:adjustRightInd w:val="0"/>
        <w:contextualSpacing/>
        <w:jc w:val="both"/>
        <w:rPr>
          <w:rFonts w:asciiTheme="minorHAnsi" w:hAnsiTheme="minorHAnsi" w:cstheme="minorHAnsi"/>
          <w:sz w:val="22"/>
          <w:szCs w:val="22"/>
        </w:rPr>
      </w:pPr>
      <w:r w:rsidRPr="007959E9">
        <w:rPr>
          <w:rFonts w:asciiTheme="minorHAnsi" w:hAnsiTheme="minorHAnsi" w:cstheme="minorHAnsi"/>
          <w:sz w:val="22"/>
          <w:szCs w:val="22"/>
        </w:rPr>
        <w:t xml:space="preserve">Przedmiotem zamówienia są usługi społeczne (grupa 12 Usługi detektywistyczne i ochroniarskie) wymienione w załączniku XIV do dyrektywy 2014/24/UE oraz załączniku XVII do dyrektywy 2014/25/UE. </w:t>
      </w:r>
    </w:p>
    <w:p w14:paraId="3F36E818" w14:textId="77777777" w:rsidR="009B66E1" w:rsidRPr="00B25407" w:rsidRDefault="009B66E1" w:rsidP="0008052F">
      <w:pPr>
        <w:autoSpaceDE w:val="0"/>
        <w:autoSpaceDN w:val="0"/>
        <w:adjustRightInd w:val="0"/>
        <w:contextualSpacing/>
        <w:jc w:val="both"/>
        <w:rPr>
          <w:rFonts w:asciiTheme="minorHAnsi" w:hAnsiTheme="minorHAnsi" w:cstheme="minorHAnsi"/>
          <w:sz w:val="22"/>
          <w:szCs w:val="22"/>
        </w:rPr>
      </w:pPr>
      <w:r w:rsidRPr="00B25407">
        <w:rPr>
          <w:rFonts w:asciiTheme="minorHAnsi" w:hAnsiTheme="minorHAnsi" w:cstheme="minorHAnsi"/>
          <w:sz w:val="22"/>
          <w:szCs w:val="22"/>
        </w:rPr>
        <w:t xml:space="preserve">Wartość zamówienia nie przekracza wyrażonej w złotych równowartość kwoty: 750 000 euro </w:t>
      </w:r>
    </w:p>
    <w:p w14:paraId="3872A7E7" w14:textId="77777777" w:rsidR="009B66E1" w:rsidRPr="00B25407" w:rsidRDefault="009B66E1" w:rsidP="0008052F">
      <w:pPr>
        <w:pStyle w:val="Bezodstpw"/>
        <w:jc w:val="both"/>
        <w:rPr>
          <w:rFonts w:asciiTheme="minorHAnsi" w:hAnsiTheme="minorHAnsi" w:cstheme="minorHAnsi"/>
          <w:sz w:val="22"/>
          <w:szCs w:val="22"/>
        </w:rPr>
      </w:pPr>
      <w:r w:rsidRPr="00B25407">
        <w:rPr>
          <w:rFonts w:asciiTheme="minorHAnsi" w:hAnsiTheme="minorHAnsi" w:cstheme="minorHAnsi"/>
          <w:sz w:val="22"/>
          <w:szCs w:val="22"/>
        </w:rPr>
        <w:t>Zamawiający przeprowadza procedurę udzielenia takiego zamówienia na podstawie własnych procedur ustalonych w wewnętrznym Regulaminie</w:t>
      </w:r>
      <w:r w:rsidR="0008052F" w:rsidRPr="00B25407">
        <w:rPr>
          <w:rFonts w:asciiTheme="minorHAnsi" w:hAnsiTheme="minorHAnsi" w:cstheme="minorHAnsi"/>
          <w:sz w:val="22"/>
          <w:szCs w:val="22"/>
        </w:rPr>
        <w:t>.</w:t>
      </w:r>
    </w:p>
    <w:p w14:paraId="21A011D3" w14:textId="77777777" w:rsidR="009B66E1" w:rsidRPr="00B25407" w:rsidRDefault="009B66E1" w:rsidP="0008052F">
      <w:pPr>
        <w:spacing w:line="276" w:lineRule="auto"/>
        <w:jc w:val="both"/>
        <w:rPr>
          <w:rFonts w:asciiTheme="minorHAnsi" w:hAnsiTheme="minorHAnsi" w:cstheme="minorHAnsi"/>
          <w:sz w:val="22"/>
          <w:szCs w:val="22"/>
        </w:rPr>
      </w:pPr>
    </w:p>
    <w:p w14:paraId="14D89B61" w14:textId="77777777" w:rsidR="00BA47D7" w:rsidRPr="00F9136A" w:rsidRDefault="00DA1CD9" w:rsidP="0008052F">
      <w:p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 xml:space="preserve">Ogłoszenie o zamówieniu podlega </w:t>
      </w:r>
      <w:r w:rsidR="00D4762E" w:rsidRPr="00B25407">
        <w:rPr>
          <w:rFonts w:asciiTheme="minorHAnsi" w:hAnsiTheme="minorHAnsi" w:cstheme="minorHAnsi"/>
          <w:sz w:val="22"/>
          <w:szCs w:val="22"/>
        </w:rPr>
        <w:t xml:space="preserve">ogłoszeniu </w:t>
      </w:r>
      <w:r w:rsidRPr="00B25407">
        <w:rPr>
          <w:rFonts w:asciiTheme="minorHAnsi" w:hAnsiTheme="minorHAnsi" w:cstheme="minorHAnsi"/>
          <w:sz w:val="22"/>
          <w:szCs w:val="22"/>
        </w:rPr>
        <w:t xml:space="preserve">w </w:t>
      </w:r>
      <w:r w:rsidR="00D4762E" w:rsidRPr="00B25407">
        <w:rPr>
          <w:rFonts w:asciiTheme="minorHAnsi" w:hAnsiTheme="minorHAnsi" w:cstheme="minorHAnsi"/>
          <w:sz w:val="22"/>
          <w:szCs w:val="22"/>
        </w:rPr>
        <w:t xml:space="preserve">Biuletynie Informacji Publicznej </w:t>
      </w:r>
      <w:r w:rsidR="009B66E1" w:rsidRPr="00B25407">
        <w:rPr>
          <w:rFonts w:asciiTheme="minorHAnsi" w:hAnsiTheme="minorHAnsi" w:cstheme="minorHAnsi"/>
          <w:sz w:val="22"/>
          <w:szCs w:val="22"/>
        </w:rPr>
        <w:t xml:space="preserve">na stronie Zamawiającego </w:t>
      </w:r>
      <w:hyperlink r:id="rId8" w:history="1">
        <w:r w:rsidR="009B66E1" w:rsidRPr="00B25407">
          <w:rPr>
            <w:rStyle w:val="Hipercze"/>
            <w:rFonts w:asciiTheme="minorHAnsi" w:hAnsiTheme="minorHAnsi" w:cstheme="minorHAnsi"/>
            <w:sz w:val="22"/>
            <w:szCs w:val="22"/>
          </w:rPr>
          <w:t>www.zacheta.art.pl</w:t>
        </w:r>
      </w:hyperlink>
      <w:r w:rsidR="009B66E1" w:rsidRPr="00F9136A">
        <w:rPr>
          <w:rFonts w:asciiTheme="minorHAnsi" w:hAnsiTheme="minorHAnsi" w:cstheme="minorHAnsi"/>
          <w:sz w:val="22"/>
          <w:szCs w:val="22"/>
        </w:rPr>
        <w:t xml:space="preserve"> w Zakładce: Zamówienia na usługi społeczne</w:t>
      </w:r>
      <w:r w:rsidR="0008052F" w:rsidRPr="00F9136A">
        <w:rPr>
          <w:rFonts w:asciiTheme="minorHAnsi" w:hAnsiTheme="minorHAnsi" w:cstheme="minorHAnsi"/>
          <w:sz w:val="22"/>
          <w:szCs w:val="22"/>
        </w:rPr>
        <w:t>.</w:t>
      </w:r>
    </w:p>
    <w:p w14:paraId="54CD95E7" w14:textId="77777777" w:rsidR="004819A4" w:rsidRPr="00B25407" w:rsidRDefault="004819A4" w:rsidP="00A76354">
      <w:pPr>
        <w:spacing w:line="276" w:lineRule="auto"/>
        <w:jc w:val="both"/>
        <w:rPr>
          <w:rFonts w:asciiTheme="minorHAnsi" w:hAnsiTheme="minorHAnsi" w:cstheme="minorHAnsi"/>
          <w:kern w:val="144"/>
          <w:sz w:val="22"/>
          <w:szCs w:val="22"/>
        </w:rPr>
      </w:pPr>
      <w:r w:rsidRPr="00B25407">
        <w:rPr>
          <w:rFonts w:asciiTheme="minorHAnsi" w:hAnsiTheme="minorHAnsi" w:cstheme="minorHAnsi"/>
          <w:sz w:val="22"/>
          <w:szCs w:val="22"/>
        </w:rPr>
        <w:tab/>
      </w:r>
      <w:r w:rsidRPr="00B25407">
        <w:rPr>
          <w:rFonts w:asciiTheme="minorHAnsi" w:hAnsiTheme="minorHAnsi" w:cstheme="minorHAnsi"/>
          <w:sz w:val="22"/>
          <w:szCs w:val="22"/>
        </w:rPr>
        <w:tab/>
      </w:r>
    </w:p>
    <w:p w14:paraId="6DFCAB90" w14:textId="77777777" w:rsidR="004819A4" w:rsidRPr="00F9136A" w:rsidRDefault="004819A4"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bookmarkStart w:id="4" w:name="_Toc169500341"/>
      <w:r w:rsidRPr="00F9136A">
        <w:rPr>
          <w:rFonts w:asciiTheme="minorHAnsi" w:hAnsiTheme="minorHAnsi" w:cstheme="minorHAnsi"/>
          <w:b/>
          <w:sz w:val="22"/>
          <w:szCs w:val="22"/>
        </w:rPr>
        <w:t>OPIS PRZEDMIOTU ZAMÓWIENIA</w:t>
      </w:r>
      <w:bookmarkEnd w:id="4"/>
    </w:p>
    <w:p w14:paraId="114E9BB1" w14:textId="77777777" w:rsidR="0008052F" w:rsidRPr="0046097D" w:rsidRDefault="0008052F" w:rsidP="00A76354">
      <w:pPr>
        <w:pStyle w:val="Tytu"/>
        <w:spacing w:line="276" w:lineRule="auto"/>
        <w:jc w:val="both"/>
        <w:rPr>
          <w:rFonts w:asciiTheme="minorHAnsi" w:hAnsiTheme="minorHAnsi" w:cstheme="minorHAnsi"/>
          <w:b w:val="0"/>
          <w:smallCaps w:val="0"/>
          <w:sz w:val="22"/>
          <w:szCs w:val="22"/>
        </w:rPr>
      </w:pPr>
    </w:p>
    <w:p w14:paraId="0FB789D4" w14:textId="490297BF" w:rsidR="00DA1CD9" w:rsidRPr="00B25407" w:rsidRDefault="00F346AB" w:rsidP="00A76354">
      <w:pPr>
        <w:pStyle w:val="Tytu"/>
        <w:spacing w:line="276" w:lineRule="auto"/>
        <w:jc w:val="both"/>
        <w:rPr>
          <w:rFonts w:asciiTheme="minorHAnsi" w:hAnsiTheme="minorHAnsi" w:cstheme="minorHAnsi"/>
          <w:b w:val="0"/>
          <w:smallCaps w:val="0"/>
          <w:sz w:val="22"/>
          <w:szCs w:val="22"/>
        </w:rPr>
      </w:pPr>
      <w:r w:rsidRPr="00A362B8">
        <w:rPr>
          <w:rFonts w:asciiTheme="minorHAnsi" w:hAnsiTheme="minorHAnsi" w:cstheme="minorHAnsi"/>
          <w:b w:val="0"/>
          <w:smallCaps w:val="0"/>
          <w:sz w:val="22"/>
          <w:szCs w:val="22"/>
        </w:rPr>
        <w:t xml:space="preserve">A. </w:t>
      </w:r>
      <w:r w:rsidR="00DA1CD9" w:rsidRPr="00A362B8">
        <w:rPr>
          <w:rFonts w:asciiTheme="minorHAnsi" w:hAnsiTheme="minorHAnsi" w:cstheme="minorHAnsi"/>
          <w:b w:val="0"/>
          <w:smallCaps w:val="0"/>
          <w:sz w:val="22"/>
          <w:szCs w:val="22"/>
        </w:rPr>
        <w:t xml:space="preserve">Przedmiotem zamówienia jest świadczenie usługi w zakresie ochrony osób i mienia przez koncesjonowanego </w:t>
      </w:r>
      <w:r w:rsidR="00DA1CD9" w:rsidRPr="007F3EBF">
        <w:rPr>
          <w:rFonts w:asciiTheme="minorHAnsi" w:hAnsiTheme="minorHAnsi" w:cstheme="minorHAnsi"/>
          <w:b w:val="0"/>
          <w:smallCaps w:val="0"/>
          <w:sz w:val="22"/>
          <w:szCs w:val="22"/>
        </w:rPr>
        <w:t xml:space="preserve">Wykonawcę zgodnie z wymogami ustawy z dnia 22 sierpnia 1997 r. o ochronie osób i mienia </w:t>
      </w:r>
      <w:r w:rsidR="00DA1CD9" w:rsidRPr="00B25407">
        <w:rPr>
          <w:rFonts w:asciiTheme="minorHAnsi" w:hAnsiTheme="minorHAnsi" w:cstheme="minorHAnsi"/>
          <w:b w:val="0"/>
          <w:smallCaps w:val="0"/>
          <w:sz w:val="22"/>
          <w:szCs w:val="22"/>
        </w:rPr>
        <w:t xml:space="preserve">przez okres </w:t>
      </w:r>
      <w:r w:rsidR="00905081" w:rsidRPr="00B25407">
        <w:rPr>
          <w:rFonts w:asciiTheme="minorHAnsi" w:hAnsiTheme="minorHAnsi" w:cstheme="minorHAnsi"/>
          <w:b w:val="0"/>
          <w:smallCaps w:val="0"/>
          <w:sz w:val="22"/>
          <w:szCs w:val="22"/>
        </w:rPr>
        <w:t>24</w:t>
      </w:r>
      <w:r w:rsidR="00DA1CD9" w:rsidRPr="00B25407">
        <w:rPr>
          <w:rFonts w:asciiTheme="minorHAnsi" w:hAnsiTheme="minorHAnsi" w:cstheme="minorHAnsi"/>
          <w:b w:val="0"/>
          <w:smallCaps w:val="0"/>
          <w:sz w:val="22"/>
          <w:szCs w:val="22"/>
        </w:rPr>
        <w:t xml:space="preserve"> miesięcy odpowiednio na terenie: </w:t>
      </w:r>
    </w:p>
    <w:p w14:paraId="0F2F4A28" w14:textId="77777777" w:rsidR="00F346AB" w:rsidRPr="00B25407" w:rsidRDefault="00F346AB" w:rsidP="00A76354">
      <w:pPr>
        <w:spacing w:line="276" w:lineRule="auto"/>
        <w:rPr>
          <w:rFonts w:asciiTheme="minorHAnsi" w:hAnsiTheme="minorHAnsi" w:cstheme="minorHAnsi"/>
          <w:sz w:val="22"/>
          <w:szCs w:val="22"/>
          <w:lang w:eastAsia="ar-SA"/>
        </w:rPr>
      </w:pPr>
    </w:p>
    <w:p w14:paraId="243CA697" w14:textId="77777777" w:rsidR="00DA1CD9" w:rsidRPr="00F9136A" w:rsidRDefault="00DA1CD9" w:rsidP="006F20D8">
      <w:pPr>
        <w:pStyle w:val="Tytu"/>
        <w:numPr>
          <w:ilvl w:val="0"/>
          <w:numId w:val="21"/>
        </w:numPr>
        <w:spacing w:line="276" w:lineRule="auto"/>
        <w:jc w:val="both"/>
        <w:rPr>
          <w:rFonts w:asciiTheme="minorHAnsi" w:hAnsiTheme="minorHAnsi" w:cstheme="minorHAnsi"/>
          <w:b w:val="0"/>
          <w:smallCaps w:val="0"/>
          <w:sz w:val="22"/>
          <w:szCs w:val="22"/>
        </w:rPr>
      </w:pPr>
      <w:r w:rsidRPr="00F9136A">
        <w:rPr>
          <w:rFonts w:asciiTheme="minorHAnsi" w:hAnsiTheme="minorHAnsi" w:cstheme="minorHAnsi"/>
          <w:b w:val="0"/>
          <w:smallCaps w:val="0"/>
          <w:sz w:val="22"/>
          <w:szCs w:val="22"/>
        </w:rPr>
        <w:t xml:space="preserve">całodobowo na terenie Zachęty – Narodowej Galerii Sztuki w Warszawie, Plac Małachowskiego 3 </w:t>
      </w:r>
    </w:p>
    <w:p w14:paraId="45CFC253" w14:textId="77777777" w:rsidR="00DA1CD9" w:rsidRPr="00A362B8" w:rsidRDefault="00DA1CD9" w:rsidP="006F20D8">
      <w:pPr>
        <w:pStyle w:val="Tytu"/>
        <w:numPr>
          <w:ilvl w:val="0"/>
          <w:numId w:val="21"/>
        </w:numPr>
        <w:spacing w:line="276" w:lineRule="auto"/>
        <w:jc w:val="both"/>
        <w:rPr>
          <w:rFonts w:asciiTheme="minorHAnsi" w:hAnsiTheme="minorHAnsi" w:cstheme="minorHAnsi"/>
          <w:b w:val="0"/>
          <w:smallCaps w:val="0"/>
          <w:sz w:val="22"/>
          <w:szCs w:val="22"/>
        </w:rPr>
      </w:pPr>
      <w:r w:rsidRPr="0046097D">
        <w:rPr>
          <w:rFonts w:asciiTheme="minorHAnsi" w:hAnsiTheme="minorHAnsi" w:cstheme="minorHAnsi"/>
          <w:b w:val="0"/>
          <w:smallCaps w:val="0"/>
          <w:sz w:val="22"/>
          <w:szCs w:val="22"/>
        </w:rPr>
        <w:t>ochrona fizyczna wystaw w galerii Miejsce Projektów Zachęty (MPZ) w Warszawie, przy ul.  Gałczyńskiego 3 od wt</w:t>
      </w:r>
      <w:r w:rsidRPr="00A362B8">
        <w:rPr>
          <w:rFonts w:asciiTheme="minorHAnsi" w:hAnsiTheme="minorHAnsi" w:cstheme="minorHAnsi"/>
          <w:b w:val="0"/>
          <w:smallCaps w:val="0"/>
          <w:sz w:val="22"/>
          <w:szCs w:val="22"/>
        </w:rPr>
        <w:t>orku do niedzieli w godz. 12.00 – 20.00.</w:t>
      </w:r>
    </w:p>
    <w:p w14:paraId="4E5ED154" w14:textId="77777777" w:rsidR="00BC3AF8" w:rsidRPr="00B25407" w:rsidRDefault="00DA1CD9" w:rsidP="006F20D8">
      <w:pPr>
        <w:pStyle w:val="Tytu"/>
        <w:numPr>
          <w:ilvl w:val="0"/>
          <w:numId w:val="21"/>
        </w:numPr>
        <w:spacing w:line="276" w:lineRule="auto"/>
        <w:jc w:val="both"/>
        <w:rPr>
          <w:rFonts w:asciiTheme="minorHAnsi" w:hAnsiTheme="minorHAnsi" w:cstheme="minorHAnsi"/>
          <w:b w:val="0"/>
          <w:smallCaps w:val="0"/>
          <w:sz w:val="22"/>
          <w:szCs w:val="22"/>
        </w:rPr>
      </w:pPr>
      <w:r w:rsidRPr="007F3EBF">
        <w:rPr>
          <w:rFonts w:asciiTheme="minorHAnsi" w:hAnsiTheme="minorHAnsi" w:cstheme="minorHAnsi"/>
          <w:b w:val="0"/>
          <w:smallCaps w:val="0"/>
          <w:sz w:val="22"/>
          <w:szCs w:val="22"/>
        </w:rPr>
        <w:t>Przewidywana ilość godzin w r</w:t>
      </w:r>
      <w:r w:rsidR="003056B3" w:rsidRPr="007F3EBF">
        <w:rPr>
          <w:rFonts w:asciiTheme="minorHAnsi" w:hAnsiTheme="minorHAnsi" w:cstheme="minorHAnsi"/>
          <w:b w:val="0"/>
          <w:smallCaps w:val="0"/>
          <w:sz w:val="22"/>
          <w:szCs w:val="22"/>
        </w:rPr>
        <w:t xml:space="preserve">amach realizacji zamówienia – </w:t>
      </w:r>
      <w:r w:rsidR="001D69CE" w:rsidRPr="007959E9">
        <w:rPr>
          <w:rFonts w:asciiTheme="minorHAnsi" w:hAnsiTheme="minorHAnsi" w:cstheme="minorHAnsi"/>
          <w:b w:val="0"/>
          <w:smallCaps w:val="0"/>
          <w:sz w:val="22"/>
          <w:szCs w:val="22"/>
        </w:rPr>
        <w:t xml:space="preserve">93 </w:t>
      </w:r>
      <w:r w:rsidR="003056B3" w:rsidRPr="007959E9">
        <w:rPr>
          <w:rFonts w:asciiTheme="minorHAnsi" w:hAnsiTheme="minorHAnsi" w:cstheme="minorHAnsi"/>
          <w:b w:val="0"/>
          <w:smallCaps w:val="0"/>
          <w:sz w:val="22"/>
          <w:szCs w:val="22"/>
        </w:rPr>
        <w:t>000 godzin w okresie 24</w:t>
      </w:r>
      <w:r w:rsidRPr="007959E9">
        <w:rPr>
          <w:rFonts w:asciiTheme="minorHAnsi" w:hAnsiTheme="minorHAnsi" w:cstheme="minorHAnsi"/>
          <w:b w:val="0"/>
          <w:smallCaps w:val="0"/>
          <w:sz w:val="22"/>
          <w:szCs w:val="22"/>
        </w:rPr>
        <w:t xml:space="preserve"> m</w:t>
      </w:r>
      <w:r w:rsidR="00BC3AF8" w:rsidRPr="00B25407">
        <w:rPr>
          <w:rFonts w:asciiTheme="minorHAnsi" w:hAnsiTheme="minorHAnsi" w:cstheme="minorHAnsi"/>
          <w:b w:val="0"/>
          <w:smallCaps w:val="0"/>
          <w:sz w:val="22"/>
          <w:szCs w:val="22"/>
        </w:rPr>
        <w:t>iesięcy</w:t>
      </w:r>
      <w:r w:rsidR="0008052F" w:rsidRPr="00B25407">
        <w:rPr>
          <w:rFonts w:asciiTheme="minorHAnsi" w:hAnsiTheme="minorHAnsi" w:cstheme="minorHAnsi"/>
          <w:b w:val="0"/>
          <w:smallCaps w:val="0"/>
          <w:sz w:val="22"/>
          <w:szCs w:val="22"/>
        </w:rPr>
        <w:t>,</w:t>
      </w:r>
      <w:r w:rsidRPr="00B25407">
        <w:rPr>
          <w:rFonts w:asciiTheme="minorHAnsi" w:hAnsiTheme="minorHAnsi" w:cstheme="minorHAnsi"/>
          <w:b w:val="0"/>
          <w:smallCaps w:val="0"/>
          <w:sz w:val="22"/>
          <w:szCs w:val="22"/>
        </w:rPr>
        <w:t xml:space="preserve"> </w:t>
      </w:r>
    </w:p>
    <w:p w14:paraId="269161ED" w14:textId="77777777" w:rsidR="00DA1CD9" w:rsidRPr="00B25407" w:rsidRDefault="00DA1CD9" w:rsidP="006F20D8">
      <w:pPr>
        <w:pStyle w:val="Tytu"/>
        <w:numPr>
          <w:ilvl w:val="0"/>
          <w:numId w:val="21"/>
        </w:numPr>
        <w:spacing w:line="276" w:lineRule="auto"/>
        <w:jc w:val="both"/>
        <w:rPr>
          <w:rFonts w:asciiTheme="minorHAnsi" w:hAnsiTheme="minorHAnsi" w:cstheme="minorHAnsi"/>
          <w:b w:val="0"/>
          <w:smallCaps w:val="0"/>
          <w:sz w:val="22"/>
          <w:szCs w:val="22"/>
        </w:rPr>
      </w:pPr>
      <w:r w:rsidRPr="00B25407">
        <w:rPr>
          <w:rFonts w:asciiTheme="minorHAnsi" w:hAnsiTheme="minorHAnsi" w:cstheme="minorHAnsi"/>
          <w:b w:val="0"/>
          <w:smallCaps w:val="0"/>
          <w:sz w:val="22"/>
          <w:szCs w:val="22"/>
        </w:rPr>
        <w:t>Przedmiot zamówienia będzie realizowany przy pomocy grupy interwencyjnej, którą Wykonawca zobowiązany jest dysponować</w:t>
      </w:r>
    </w:p>
    <w:p w14:paraId="326695D8" w14:textId="77777777" w:rsidR="00DA1CD9" w:rsidRPr="00B25407" w:rsidRDefault="00DA1CD9" w:rsidP="006F20D8">
      <w:pPr>
        <w:pStyle w:val="Tytu"/>
        <w:numPr>
          <w:ilvl w:val="0"/>
          <w:numId w:val="14"/>
        </w:numPr>
        <w:spacing w:line="276" w:lineRule="auto"/>
        <w:jc w:val="both"/>
        <w:rPr>
          <w:rFonts w:asciiTheme="minorHAnsi" w:hAnsiTheme="minorHAnsi" w:cstheme="minorHAnsi"/>
          <w:b w:val="0"/>
          <w:smallCaps w:val="0"/>
          <w:sz w:val="22"/>
          <w:szCs w:val="22"/>
        </w:rPr>
      </w:pPr>
      <w:r w:rsidRPr="00B25407">
        <w:rPr>
          <w:rFonts w:asciiTheme="minorHAnsi" w:hAnsiTheme="minorHAnsi" w:cstheme="minorHAnsi"/>
          <w:b w:val="0"/>
          <w:smallCaps w:val="0"/>
          <w:sz w:val="22"/>
          <w:szCs w:val="22"/>
        </w:rPr>
        <w:lastRenderedPageBreak/>
        <w:t xml:space="preserve">Wykonawca zobowiązuje się do zapewnienia wsparcia przez patrol interwencyjny  pracownika pełniącego służbę na posterunku, w przypadku zaistnienia zdarzenia przekraczającego możliwości przeciwdziałania temu zdarzeniu przez jedną osobę lub przez osoby pracujące na posterunku.  </w:t>
      </w:r>
    </w:p>
    <w:p w14:paraId="248F43A8" w14:textId="77777777" w:rsidR="00DA1CD9" w:rsidRPr="00B25407" w:rsidRDefault="00DA1CD9" w:rsidP="006F20D8">
      <w:pPr>
        <w:pStyle w:val="Tytu"/>
        <w:numPr>
          <w:ilvl w:val="0"/>
          <w:numId w:val="14"/>
        </w:numPr>
        <w:spacing w:line="276" w:lineRule="auto"/>
        <w:jc w:val="both"/>
        <w:rPr>
          <w:rFonts w:asciiTheme="minorHAnsi" w:hAnsiTheme="minorHAnsi" w:cstheme="minorHAnsi"/>
          <w:b w:val="0"/>
          <w:smallCaps w:val="0"/>
          <w:sz w:val="22"/>
          <w:szCs w:val="22"/>
        </w:rPr>
      </w:pPr>
      <w:r w:rsidRPr="00B25407">
        <w:rPr>
          <w:rFonts w:asciiTheme="minorHAnsi" w:hAnsiTheme="minorHAnsi" w:cstheme="minorHAnsi"/>
          <w:b w:val="0"/>
          <w:smallCaps w:val="0"/>
          <w:sz w:val="22"/>
          <w:szCs w:val="22"/>
        </w:rPr>
        <w:t xml:space="preserve">Wykonawca zobowiązuje się do podjęcia interwencji w następstwie otrzymania sygnału alarmowego lub powiadomienia o napadzie, włamaniu, innym przestępstwie lub ich usiłowaniu, a także poważnym zakłóceniu porządku na terenie ochranianych obiektów. </w:t>
      </w:r>
    </w:p>
    <w:p w14:paraId="272342C0" w14:textId="77777777" w:rsidR="00DA1CD9" w:rsidRPr="00B25407" w:rsidRDefault="00DA1CD9" w:rsidP="006F20D8">
      <w:pPr>
        <w:pStyle w:val="Tytu"/>
        <w:numPr>
          <w:ilvl w:val="0"/>
          <w:numId w:val="14"/>
        </w:num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 xml:space="preserve">Wykonawca zobowiązuje się do podjęcia interwencji na wezwanie dowódcy zmiany i wzmocnienie ochrony stałej obiektu poprzez patrol interwencyjny. </w:t>
      </w:r>
    </w:p>
    <w:p w14:paraId="0EC47481" w14:textId="77777777" w:rsidR="00DA1CD9" w:rsidRPr="00B25407" w:rsidRDefault="00DA1CD9" w:rsidP="006F20D8">
      <w:pPr>
        <w:pStyle w:val="Tytu"/>
        <w:numPr>
          <w:ilvl w:val="0"/>
          <w:numId w:val="14"/>
        </w:num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Wykonawca winien posiadać w dyspozycji patrol interwencyjny szybkiego reagowania świadczący usługi ochrony, zgodnie z wymogami SIWZ - czas przyjazdu max. 15 minut w dzień, do 10 minut w nocy</w:t>
      </w:r>
    </w:p>
    <w:p w14:paraId="21B6278C" w14:textId="77777777" w:rsidR="00DA1CD9" w:rsidRPr="00B25407" w:rsidRDefault="00DA1CD9" w:rsidP="006F20D8">
      <w:pPr>
        <w:pStyle w:val="Tytu"/>
        <w:numPr>
          <w:ilvl w:val="0"/>
          <w:numId w:val="14"/>
        </w:num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 xml:space="preserve">Patrol interwencyjny stanowi tylko wsparcie pracowników ochrony fizycznej, a jej interwencje nie stanowią podstawy do naliczenia dodatkowego wynagrodzenia. </w:t>
      </w:r>
    </w:p>
    <w:p w14:paraId="6417DF8D" w14:textId="77777777" w:rsidR="00DA1CD9" w:rsidRPr="00B25407" w:rsidRDefault="00DA1CD9" w:rsidP="00A76354">
      <w:pPr>
        <w:autoSpaceDE w:val="0"/>
        <w:autoSpaceDN w:val="0"/>
        <w:adjustRightInd w:val="0"/>
        <w:spacing w:line="276" w:lineRule="auto"/>
        <w:jc w:val="both"/>
        <w:rPr>
          <w:rFonts w:asciiTheme="minorHAnsi" w:hAnsiTheme="minorHAnsi" w:cstheme="minorHAnsi"/>
          <w:b/>
          <w:sz w:val="22"/>
          <w:szCs w:val="22"/>
        </w:rPr>
      </w:pPr>
    </w:p>
    <w:p w14:paraId="02E81F2F" w14:textId="77777777" w:rsidR="00DA1CD9" w:rsidRPr="00B25407" w:rsidRDefault="00DA1CD9" w:rsidP="00A76354">
      <w:pPr>
        <w:spacing w:line="276" w:lineRule="auto"/>
        <w:jc w:val="both"/>
        <w:rPr>
          <w:rFonts w:asciiTheme="minorHAnsi" w:hAnsiTheme="minorHAnsi" w:cstheme="minorHAnsi"/>
          <w:b/>
          <w:sz w:val="22"/>
          <w:szCs w:val="22"/>
          <w:u w:val="single"/>
        </w:rPr>
      </w:pPr>
      <w:r w:rsidRPr="00B25407">
        <w:rPr>
          <w:rFonts w:asciiTheme="minorHAnsi" w:hAnsiTheme="minorHAnsi" w:cstheme="minorHAnsi"/>
          <w:b/>
          <w:sz w:val="22"/>
          <w:szCs w:val="22"/>
          <w:u w:val="single"/>
        </w:rPr>
        <w:t xml:space="preserve">B. </w:t>
      </w:r>
      <w:r w:rsidR="00BC3AF8" w:rsidRPr="00B25407">
        <w:rPr>
          <w:rFonts w:asciiTheme="minorHAnsi" w:hAnsiTheme="minorHAnsi" w:cstheme="minorHAnsi"/>
          <w:b/>
          <w:sz w:val="22"/>
          <w:szCs w:val="22"/>
          <w:u w:val="single"/>
        </w:rPr>
        <w:t>Szczegółowy z</w:t>
      </w:r>
      <w:r w:rsidRPr="00B25407">
        <w:rPr>
          <w:rFonts w:asciiTheme="minorHAnsi" w:hAnsiTheme="minorHAnsi" w:cstheme="minorHAnsi"/>
          <w:b/>
          <w:sz w:val="22"/>
          <w:szCs w:val="22"/>
          <w:u w:val="single"/>
        </w:rPr>
        <w:t>akres usług:</w:t>
      </w:r>
    </w:p>
    <w:p w14:paraId="1E010453" w14:textId="77777777" w:rsidR="0008052F" w:rsidRPr="00B25407" w:rsidRDefault="0008052F" w:rsidP="0008052F">
      <w:pPr>
        <w:rPr>
          <w:rStyle w:val="BezodstpwZnak"/>
          <w:rFonts w:asciiTheme="minorHAnsi" w:hAnsiTheme="minorHAnsi" w:cstheme="minorHAnsi"/>
          <w:b/>
          <w:sz w:val="22"/>
          <w:szCs w:val="22"/>
        </w:rPr>
      </w:pPr>
    </w:p>
    <w:p w14:paraId="280FAB1D" w14:textId="77777777" w:rsidR="00DA1CD9" w:rsidRPr="00B25407" w:rsidRDefault="00DA1CD9" w:rsidP="00F57F9C">
      <w:pPr>
        <w:rPr>
          <w:rStyle w:val="BezodstpwZnak"/>
          <w:rFonts w:asciiTheme="minorHAnsi" w:hAnsiTheme="minorHAnsi" w:cstheme="minorHAnsi"/>
          <w:b/>
          <w:sz w:val="22"/>
          <w:szCs w:val="22"/>
        </w:rPr>
      </w:pPr>
      <w:r w:rsidRPr="00B25407">
        <w:rPr>
          <w:rStyle w:val="BezodstpwZnak"/>
          <w:rFonts w:asciiTheme="minorHAnsi" w:hAnsiTheme="minorHAnsi" w:cstheme="minorHAnsi"/>
          <w:b/>
          <w:sz w:val="22"/>
          <w:szCs w:val="22"/>
        </w:rPr>
        <w:t>OCHRONA FIZYCZNA OSÓB I MIENIA W BUD</w:t>
      </w:r>
      <w:r w:rsidR="0008052F" w:rsidRPr="00B25407">
        <w:rPr>
          <w:rStyle w:val="BezodstpwZnak"/>
          <w:rFonts w:asciiTheme="minorHAnsi" w:hAnsiTheme="minorHAnsi" w:cstheme="minorHAnsi"/>
          <w:b/>
          <w:sz w:val="22"/>
          <w:szCs w:val="22"/>
        </w:rPr>
        <w:t>YNKU GALERII ZACHĘTA PRZY PL</w:t>
      </w:r>
      <w:r w:rsidR="00F57F9C" w:rsidRPr="00B25407">
        <w:rPr>
          <w:rStyle w:val="BezodstpwZnak"/>
          <w:rFonts w:asciiTheme="minorHAnsi" w:hAnsiTheme="minorHAnsi" w:cstheme="minorHAnsi"/>
          <w:b/>
          <w:sz w:val="22"/>
          <w:szCs w:val="22"/>
        </w:rPr>
        <w:t>.</w:t>
      </w:r>
      <w:r w:rsidRPr="00B25407">
        <w:rPr>
          <w:rStyle w:val="BezodstpwZnak"/>
          <w:rFonts w:asciiTheme="minorHAnsi" w:hAnsiTheme="minorHAnsi" w:cstheme="minorHAnsi"/>
          <w:b/>
          <w:sz w:val="22"/>
          <w:szCs w:val="22"/>
        </w:rPr>
        <w:t>MAŁACHOWSKIEGO 3  W WARSZAWIE</w:t>
      </w:r>
    </w:p>
    <w:p w14:paraId="7C244289" w14:textId="77777777" w:rsidR="00DA1CD9" w:rsidRPr="00B25407" w:rsidRDefault="00DA1CD9" w:rsidP="00A76354">
      <w:pPr>
        <w:spacing w:line="276" w:lineRule="auto"/>
        <w:ind w:left="284"/>
        <w:jc w:val="both"/>
        <w:rPr>
          <w:rFonts w:asciiTheme="minorHAnsi" w:hAnsiTheme="minorHAnsi" w:cstheme="minorHAnsi"/>
          <w:smallCaps/>
          <w:sz w:val="22"/>
          <w:szCs w:val="22"/>
        </w:rPr>
      </w:pPr>
    </w:p>
    <w:p w14:paraId="16197B28" w14:textId="77777777" w:rsidR="00DA1CD9" w:rsidRPr="00B25407" w:rsidRDefault="00DA1CD9" w:rsidP="00A76354">
      <w:pPr>
        <w:pStyle w:val="Nagwek1"/>
        <w:spacing w:line="276" w:lineRule="auto"/>
        <w:ind w:firstLine="360"/>
        <w:jc w:val="both"/>
        <w:rPr>
          <w:rFonts w:asciiTheme="minorHAnsi" w:hAnsiTheme="minorHAnsi" w:cstheme="minorHAnsi"/>
          <w:sz w:val="22"/>
          <w:szCs w:val="22"/>
        </w:rPr>
      </w:pPr>
      <w:r w:rsidRPr="00B25407">
        <w:rPr>
          <w:rFonts w:asciiTheme="minorHAnsi" w:hAnsiTheme="minorHAnsi" w:cstheme="minorHAnsi"/>
          <w:sz w:val="22"/>
          <w:szCs w:val="22"/>
        </w:rPr>
        <w:t xml:space="preserve">WYMAGANA OBECNOŚĆ </w:t>
      </w:r>
    </w:p>
    <w:p w14:paraId="6A966AE5" w14:textId="77777777" w:rsidR="00DA1CD9" w:rsidRPr="00B25407" w:rsidRDefault="00DA1CD9" w:rsidP="006F20D8">
      <w:pPr>
        <w:pStyle w:val="Nagwek1"/>
        <w:numPr>
          <w:ilvl w:val="0"/>
          <w:numId w:val="13"/>
        </w:numPr>
        <w:suppressAutoHyphens/>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 xml:space="preserve">dwóch pracowników ochrony tzw. </w:t>
      </w:r>
      <w:r w:rsidR="00BC3AF8" w:rsidRPr="00B25407">
        <w:rPr>
          <w:rFonts w:asciiTheme="minorHAnsi" w:hAnsiTheme="minorHAnsi" w:cstheme="minorHAnsi"/>
          <w:sz w:val="22"/>
          <w:szCs w:val="22"/>
        </w:rPr>
        <w:t>"</w:t>
      </w:r>
      <w:r w:rsidRPr="00B25407">
        <w:rPr>
          <w:rFonts w:asciiTheme="minorHAnsi" w:hAnsiTheme="minorHAnsi" w:cstheme="minorHAnsi"/>
          <w:sz w:val="22"/>
          <w:szCs w:val="22"/>
        </w:rPr>
        <w:t>obchodowych</w:t>
      </w:r>
      <w:r w:rsidR="00BC3AF8" w:rsidRPr="00B25407">
        <w:rPr>
          <w:rFonts w:asciiTheme="minorHAnsi" w:hAnsiTheme="minorHAnsi" w:cstheme="minorHAnsi"/>
          <w:sz w:val="22"/>
          <w:szCs w:val="22"/>
        </w:rPr>
        <w:t>"</w:t>
      </w:r>
      <w:r w:rsidRPr="00B25407">
        <w:rPr>
          <w:rFonts w:asciiTheme="minorHAnsi" w:hAnsiTheme="minorHAnsi" w:cstheme="minorHAnsi"/>
          <w:sz w:val="22"/>
          <w:szCs w:val="22"/>
        </w:rPr>
        <w:t xml:space="preserve">, od poniedziałku do niedzieli  w  godzinach 8.00 – 21.00 </w:t>
      </w:r>
    </w:p>
    <w:p w14:paraId="278FCA54" w14:textId="77777777" w:rsidR="00DA1CD9" w:rsidRPr="00B25407" w:rsidRDefault="00DA1CD9" w:rsidP="006F20D8">
      <w:pPr>
        <w:pStyle w:val="Nagwek1"/>
        <w:numPr>
          <w:ilvl w:val="0"/>
          <w:numId w:val="13"/>
        </w:numPr>
        <w:suppressAutoHyphens/>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trzech pracowników ochrony od godziny 12.00 do 21.00. od wtorku do niedzieli</w:t>
      </w:r>
    </w:p>
    <w:p w14:paraId="5251CB03" w14:textId="77777777" w:rsidR="003056B3" w:rsidRPr="00B25407" w:rsidRDefault="003056B3" w:rsidP="006F20D8">
      <w:pPr>
        <w:pStyle w:val="Akapitzlist"/>
        <w:numPr>
          <w:ilvl w:val="0"/>
          <w:numId w:val="13"/>
        </w:numPr>
        <w:rPr>
          <w:rFonts w:asciiTheme="minorHAnsi" w:hAnsiTheme="minorHAnsi" w:cstheme="minorHAnsi"/>
          <w:sz w:val="22"/>
          <w:szCs w:val="22"/>
        </w:rPr>
      </w:pPr>
      <w:r w:rsidRPr="00B25407">
        <w:rPr>
          <w:rFonts w:asciiTheme="minorHAnsi" w:hAnsiTheme="minorHAnsi" w:cstheme="minorHAnsi"/>
          <w:sz w:val="22"/>
          <w:szCs w:val="22"/>
        </w:rPr>
        <w:t>jeden pracownik ochrony w godzinach 8.00-20.00 w poniedziałki</w:t>
      </w:r>
    </w:p>
    <w:p w14:paraId="26E60B68" w14:textId="77777777" w:rsidR="00DA1CD9" w:rsidRPr="00B25407" w:rsidRDefault="00DA1CD9" w:rsidP="00A76354">
      <w:pPr>
        <w:spacing w:line="276" w:lineRule="auto"/>
        <w:jc w:val="both"/>
        <w:rPr>
          <w:rFonts w:asciiTheme="minorHAnsi" w:hAnsiTheme="minorHAnsi" w:cstheme="minorHAnsi"/>
          <w:sz w:val="22"/>
          <w:szCs w:val="22"/>
        </w:rPr>
      </w:pPr>
    </w:p>
    <w:p w14:paraId="62505C09" w14:textId="77777777" w:rsidR="00DA1CD9" w:rsidRPr="00B25407" w:rsidRDefault="00DA1CD9" w:rsidP="00A76354">
      <w:pPr>
        <w:pStyle w:val="Nagwek1"/>
        <w:spacing w:line="276" w:lineRule="auto"/>
        <w:ind w:firstLine="360"/>
        <w:jc w:val="both"/>
        <w:rPr>
          <w:rFonts w:asciiTheme="minorHAnsi" w:hAnsiTheme="minorHAnsi" w:cstheme="minorHAnsi"/>
          <w:sz w:val="22"/>
          <w:szCs w:val="22"/>
        </w:rPr>
      </w:pPr>
      <w:r w:rsidRPr="00B25407">
        <w:rPr>
          <w:rFonts w:asciiTheme="minorHAnsi" w:hAnsiTheme="minorHAnsi" w:cstheme="minorHAnsi"/>
          <w:sz w:val="22"/>
          <w:szCs w:val="22"/>
        </w:rPr>
        <w:t>WYMAGANIA REALIZACYJNE</w:t>
      </w:r>
    </w:p>
    <w:p w14:paraId="3FE7BB82" w14:textId="77777777" w:rsidR="00DA1CD9" w:rsidRPr="00B25407" w:rsidRDefault="00DA1CD9" w:rsidP="006F20D8">
      <w:pPr>
        <w:pStyle w:val="Bezodstpw"/>
        <w:numPr>
          <w:ilvl w:val="0"/>
          <w:numId w:val="11"/>
        </w:num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pełnienie przez „obchodowego” dyżuru operatora monitoringu w systemie rotacyjnym -  wykonywanie obserwacji  obrazu z kamer TV przemysłowej galerii</w:t>
      </w:r>
    </w:p>
    <w:p w14:paraId="381135D4" w14:textId="77777777" w:rsidR="00DA1CD9" w:rsidRPr="00B25407" w:rsidRDefault="00DA1CD9" w:rsidP="006F20D8">
      <w:pPr>
        <w:pStyle w:val="Bezodstpw"/>
        <w:numPr>
          <w:ilvl w:val="0"/>
          <w:numId w:val="11"/>
        </w:num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rotacyjna obecność na wyznaczonych przez dowódcę zmiany posterunkach, reagowanie na polecenia i informacje przekazywane ze stanowiska monitoringu, utrzymywanie łączności i stałą gotowość do podjęcia interwencji w ochranianym rejonie.</w:t>
      </w:r>
    </w:p>
    <w:p w14:paraId="074AEA6C" w14:textId="77777777" w:rsidR="00DA1CD9" w:rsidRPr="00B25407" w:rsidRDefault="00DA1CD9" w:rsidP="006F20D8">
      <w:pPr>
        <w:pStyle w:val="Bezodstpw"/>
        <w:numPr>
          <w:ilvl w:val="0"/>
          <w:numId w:val="11"/>
        </w:num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 xml:space="preserve">współpraca z pracownikami Zespołu Obsługi Zwiedzających przebywającymi w salach wystawowych. Podejmowanie działań mających na celu zapewnienie bezpieczeństwa eksponatów znajdujących się na wystawie będącej przedmiotem ochrony, a także życia, zdrowia i nietykalności osobistej osób przebywających </w:t>
      </w:r>
      <w:r w:rsidR="00BC3AF8" w:rsidRPr="00B25407">
        <w:rPr>
          <w:rFonts w:asciiTheme="minorHAnsi" w:hAnsiTheme="minorHAnsi" w:cstheme="minorHAnsi"/>
          <w:sz w:val="22"/>
          <w:szCs w:val="22"/>
        </w:rPr>
        <w:t>w salach wystawowych;</w:t>
      </w:r>
    </w:p>
    <w:p w14:paraId="600FF3FE" w14:textId="77777777" w:rsidR="00DA1CD9" w:rsidRPr="00B25407" w:rsidRDefault="00DA1CD9" w:rsidP="006F20D8">
      <w:pPr>
        <w:pStyle w:val="Bezodstpw"/>
        <w:numPr>
          <w:ilvl w:val="0"/>
          <w:numId w:val="11"/>
        </w:num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zapobieganie przestępstwom i wykroczeniom przeciwko mieniu oraz przeciwdziałanie powstawaniu szkód wynikających z tych zdarzeń,</w:t>
      </w:r>
    </w:p>
    <w:p w14:paraId="5F105168" w14:textId="77777777" w:rsidR="00DA1CD9" w:rsidRPr="00B25407" w:rsidRDefault="00DA1CD9" w:rsidP="006F20D8">
      <w:pPr>
        <w:pStyle w:val="Bezodstpw"/>
        <w:numPr>
          <w:ilvl w:val="0"/>
          <w:numId w:val="11"/>
        </w:num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 xml:space="preserve">nie dopuszczenie do wstępu </w:t>
      </w:r>
      <w:r w:rsidR="00BC3AF8" w:rsidRPr="00B25407">
        <w:rPr>
          <w:rFonts w:asciiTheme="minorHAnsi" w:hAnsiTheme="minorHAnsi" w:cstheme="minorHAnsi"/>
          <w:sz w:val="22"/>
          <w:szCs w:val="22"/>
        </w:rPr>
        <w:t xml:space="preserve">na teren wystawy </w:t>
      </w:r>
      <w:r w:rsidRPr="00B25407">
        <w:rPr>
          <w:rFonts w:asciiTheme="minorHAnsi" w:hAnsiTheme="minorHAnsi" w:cstheme="minorHAnsi"/>
          <w:sz w:val="22"/>
          <w:szCs w:val="22"/>
        </w:rPr>
        <w:t>osób nieuprawnionych,</w:t>
      </w:r>
    </w:p>
    <w:p w14:paraId="100FDF79" w14:textId="77777777" w:rsidR="00DA1CD9" w:rsidRPr="00B25407" w:rsidRDefault="00DA1CD9" w:rsidP="006F20D8">
      <w:pPr>
        <w:pStyle w:val="Bezodstpw"/>
        <w:numPr>
          <w:ilvl w:val="0"/>
          <w:numId w:val="11"/>
        </w:num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w przypadku zagrożenia (</w:t>
      </w:r>
      <w:r w:rsidR="00BC3AF8" w:rsidRPr="00B25407">
        <w:rPr>
          <w:rFonts w:asciiTheme="minorHAnsi" w:hAnsiTheme="minorHAnsi" w:cstheme="minorHAnsi"/>
          <w:sz w:val="22"/>
          <w:szCs w:val="22"/>
        </w:rPr>
        <w:t xml:space="preserve">na przykład </w:t>
      </w:r>
      <w:r w:rsidRPr="00B25407">
        <w:rPr>
          <w:rFonts w:asciiTheme="minorHAnsi" w:hAnsiTheme="minorHAnsi" w:cstheme="minorHAnsi"/>
          <w:sz w:val="22"/>
          <w:szCs w:val="22"/>
        </w:rPr>
        <w:t>pożar</w:t>
      </w:r>
      <w:r w:rsidR="00BC3AF8" w:rsidRPr="00B25407">
        <w:rPr>
          <w:rFonts w:asciiTheme="minorHAnsi" w:hAnsiTheme="minorHAnsi" w:cstheme="minorHAnsi"/>
          <w:sz w:val="22"/>
          <w:szCs w:val="22"/>
        </w:rPr>
        <w:t>em</w:t>
      </w:r>
      <w:r w:rsidRPr="00B25407">
        <w:rPr>
          <w:rFonts w:asciiTheme="minorHAnsi" w:hAnsiTheme="minorHAnsi" w:cstheme="minorHAnsi"/>
          <w:sz w:val="22"/>
          <w:szCs w:val="22"/>
        </w:rPr>
        <w:t>, zamach</w:t>
      </w:r>
      <w:r w:rsidR="00BC3AF8" w:rsidRPr="00B25407">
        <w:rPr>
          <w:rFonts w:asciiTheme="minorHAnsi" w:hAnsiTheme="minorHAnsi" w:cstheme="minorHAnsi"/>
          <w:sz w:val="22"/>
          <w:szCs w:val="22"/>
        </w:rPr>
        <w:t>em</w:t>
      </w:r>
      <w:r w:rsidRPr="00B25407">
        <w:rPr>
          <w:rFonts w:asciiTheme="minorHAnsi" w:hAnsiTheme="minorHAnsi" w:cstheme="minorHAnsi"/>
          <w:sz w:val="22"/>
          <w:szCs w:val="22"/>
        </w:rPr>
        <w:t xml:space="preserve"> terrorystyczny</w:t>
      </w:r>
      <w:r w:rsidR="00BC3AF8" w:rsidRPr="00B25407">
        <w:rPr>
          <w:rFonts w:asciiTheme="minorHAnsi" w:hAnsiTheme="minorHAnsi" w:cstheme="minorHAnsi"/>
          <w:sz w:val="22"/>
          <w:szCs w:val="22"/>
        </w:rPr>
        <w:t>m</w:t>
      </w:r>
      <w:r w:rsidRPr="00B25407">
        <w:rPr>
          <w:rFonts w:asciiTheme="minorHAnsi" w:hAnsiTheme="minorHAnsi" w:cstheme="minorHAnsi"/>
          <w:sz w:val="22"/>
          <w:szCs w:val="22"/>
        </w:rPr>
        <w:t>) ewakuowanie do bezpiecznego miejsca osób przebywających na salach wystawowych.</w:t>
      </w:r>
    </w:p>
    <w:p w14:paraId="4BFCCC85" w14:textId="77777777" w:rsidR="00DA1CD9" w:rsidRPr="00B25407" w:rsidRDefault="00DA1CD9" w:rsidP="00A76354">
      <w:pPr>
        <w:pStyle w:val="Bezodstpw"/>
        <w:spacing w:line="276" w:lineRule="auto"/>
        <w:ind w:left="720"/>
        <w:jc w:val="both"/>
        <w:rPr>
          <w:rFonts w:asciiTheme="minorHAnsi" w:hAnsiTheme="minorHAnsi" w:cstheme="minorHAnsi"/>
          <w:sz w:val="22"/>
          <w:szCs w:val="22"/>
        </w:rPr>
      </w:pPr>
    </w:p>
    <w:p w14:paraId="3C3EE08F" w14:textId="77777777" w:rsidR="00DA1CD9" w:rsidRPr="00B25407" w:rsidRDefault="00DA1CD9" w:rsidP="006F20D8">
      <w:pPr>
        <w:pStyle w:val="Bezodstpw"/>
        <w:numPr>
          <w:ilvl w:val="0"/>
          <w:numId w:val="16"/>
        </w:numPr>
        <w:spacing w:line="276" w:lineRule="auto"/>
        <w:jc w:val="both"/>
        <w:rPr>
          <w:rFonts w:asciiTheme="minorHAnsi" w:hAnsiTheme="minorHAnsi" w:cstheme="minorHAnsi"/>
          <w:b/>
          <w:sz w:val="22"/>
          <w:szCs w:val="22"/>
        </w:rPr>
      </w:pPr>
      <w:r w:rsidRPr="00B25407">
        <w:rPr>
          <w:rFonts w:asciiTheme="minorHAnsi" w:hAnsiTheme="minorHAnsi" w:cstheme="minorHAnsi"/>
          <w:b/>
          <w:sz w:val="22"/>
          <w:szCs w:val="22"/>
        </w:rPr>
        <w:t>CAŁODOBOWA OBSŁUGA STANOWISKA MONITORINGU W ZACHĘCIE</w:t>
      </w:r>
    </w:p>
    <w:p w14:paraId="5339AA69" w14:textId="77777777" w:rsidR="00DA1CD9" w:rsidRPr="00B25407" w:rsidRDefault="00DA1CD9" w:rsidP="00A76354">
      <w:pPr>
        <w:spacing w:line="276" w:lineRule="auto"/>
        <w:ind w:left="360"/>
        <w:jc w:val="both"/>
        <w:rPr>
          <w:rFonts w:asciiTheme="minorHAnsi" w:hAnsiTheme="minorHAnsi" w:cstheme="minorHAnsi"/>
          <w:b/>
          <w:smallCaps/>
          <w:sz w:val="22"/>
          <w:szCs w:val="22"/>
        </w:rPr>
      </w:pPr>
    </w:p>
    <w:p w14:paraId="664B5D87" w14:textId="77777777" w:rsidR="00DA1CD9" w:rsidRPr="00B25407" w:rsidRDefault="00DA1CD9" w:rsidP="00A76354">
      <w:pPr>
        <w:spacing w:line="276" w:lineRule="auto"/>
        <w:ind w:left="360"/>
        <w:jc w:val="both"/>
        <w:rPr>
          <w:rFonts w:asciiTheme="minorHAnsi" w:hAnsiTheme="minorHAnsi" w:cstheme="minorHAnsi"/>
          <w:b/>
          <w:smallCaps/>
          <w:sz w:val="22"/>
          <w:szCs w:val="22"/>
        </w:rPr>
      </w:pPr>
      <w:r w:rsidRPr="00B25407">
        <w:rPr>
          <w:rFonts w:asciiTheme="minorHAnsi" w:hAnsiTheme="minorHAnsi" w:cstheme="minorHAnsi"/>
          <w:b/>
          <w:smallCaps/>
          <w:sz w:val="22"/>
          <w:szCs w:val="22"/>
        </w:rPr>
        <w:t>WYMAGANA OBECNOŚĆ:</w:t>
      </w:r>
    </w:p>
    <w:p w14:paraId="744FE6A5" w14:textId="77777777" w:rsidR="00DA1CD9" w:rsidRPr="00B25407" w:rsidRDefault="00DA1CD9" w:rsidP="006F20D8">
      <w:pPr>
        <w:pStyle w:val="Nagwek1"/>
        <w:numPr>
          <w:ilvl w:val="0"/>
          <w:numId w:val="15"/>
        </w:numPr>
        <w:suppressAutoHyphens/>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dwóch pracowników : operator + dowódca zmiany w godzinach od 7.00 – 7.00</w:t>
      </w:r>
      <w:r w:rsidR="00551A01" w:rsidRPr="00B25407">
        <w:rPr>
          <w:rFonts w:asciiTheme="minorHAnsi" w:hAnsiTheme="minorHAnsi" w:cstheme="minorHAnsi"/>
          <w:sz w:val="22"/>
          <w:szCs w:val="22"/>
        </w:rPr>
        <w:t>, przy czym</w:t>
      </w:r>
      <w:r w:rsidRPr="00B25407">
        <w:rPr>
          <w:rFonts w:asciiTheme="minorHAnsi" w:hAnsiTheme="minorHAnsi" w:cstheme="minorHAnsi"/>
          <w:sz w:val="22"/>
          <w:szCs w:val="22"/>
        </w:rPr>
        <w:t xml:space="preserve"> operator rotacyjnie z </w:t>
      </w:r>
      <w:r w:rsidR="00551A01" w:rsidRPr="00B25407">
        <w:rPr>
          <w:rFonts w:asciiTheme="minorHAnsi" w:hAnsiTheme="minorHAnsi" w:cstheme="minorHAnsi"/>
          <w:sz w:val="22"/>
          <w:szCs w:val="22"/>
        </w:rPr>
        <w:t xml:space="preserve">pracownikiem </w:t>
      </w:r>
      <w:r w:rsidRPr="00B25407">
        <w:rPr>
          <w:rFonts w:asciiTheme="minorHAnsi" w:hAnsiTheme="minorHAnsi" w:cstheme="minorHAnsi"/>
          <w:sz w:val="22"/>
          <w:szCs w:val="22"/>
        </w:rPr>
        <w:t>obchodowym</w:t>
      </w:r>
    </w:p>
    <w:p w14:paraId="385049A5" w14:textId="77777777" w:rsidR="00DA1CD9" w:rsidRPr="00B25407" w:rsidRDefault="00DA1CD9" w:rsidP="00A76354">
      <w:pPr>
        <w:spacing w:line="276" w:lineRule="auto"/>
        <w:ind w:left="360"/>
        <w:jc w:val="both"/>
        <w:rPr>
          <w:rFonts w:asciiTheme="minorHAnsi" w:hAnsiTheme="minorHAnsi" w:cstheme="minorHAnsi"/>
          <w:b/>
          <w:smallCaps/>
          <w:sz w:val="22"/>
          <w:szCs w:val="22"/>
        </w:rPr>
      </w:pPr>
    </w:p>
    <w:p w14:paraId="7B260299" w14:textId="77777777" w:rsidR="00DA1CD9" w:rsidRPr="00B25407" w:rsidRDefault="00DA1CD9" w:rsidP="00A76354">
      <w:pPr>
        <w:spacing w:line="276" w:lineRule="auto"/>
        <w:ind w:left="360"/>
        <w:jc w:val="both"/>
        <w:rPr>
          <w:rFonts w:asciiTheme="minorHAnsi" w:hAnsiTheme="minorHAnsi" w:cstheme="minorHAnsi"/>
          <w:b/>
          <w:smallCaps/>
          <w:sz w:val="22"/>
          <w:szCs w:val="22"/>
        </w:rPr>
      </w:pPr>
      <w:r w:rsidRPr="00B25407">
        <w:rPr>
          <w:rFonts w:asciiTheme="minorHAnsi" w:hAnsiTheme="minorHAnsi" w:cstheme="minorHAnsi"/>
          <w:b/>
          <w:smallCaps/>
          <w:sz w:val="22"/>
          <w:szCs w:val="22"/>
        </w:rPr>
        <w:t>ZAKRES USŁUGI OBEJMUJE OBSŁUGĘ:</w:t>
      </w:r>
    </w:p>
    <w:p w14:paraId="7C3EA89B" w14:textId="77777777" w:rsidR="00DA1CD9" w:rsidRPr="00B25407" w:rsidRDefault="00DA1CD9" w:rsidP="00A76354">
      <w:pPr>
        <w:spacing w:line="276" w:lineRule="auto"/>
        <w:ind w:left="360"/>
        <w:jc w:val="both"/>
        <w:rPr>
          <w:rFonts w:asciiTheme="minorHAnsi" w:hAnsiTheme="minorHAnsi" w:cstheme="minorHAnsi"/>
          <w:b/>
          <w:smallCaps/>
          <w:sz w:val="22"/>
          <w:szCs w:val="22"/>
        </w:rPr>
      </w:pPr>
    </w:p>
    <w:p w14:paraId="0AD73A6C" w14:textId="77777777" w:rsidR="00DA1CD9" w:rsidRPr="00B25407" w:rsidRDefault="00DA1CD9" w:rsidP="006F20D8">
      <w:pPr>
        <w:pStyle w:val="Akapitzlist"/>
        <w:numPr>
          <w:ilvl w:val="1"/>
          <w:numId w:val="12"/>
        </w:numPr>
        <w:suppressAutoHyphens w:val="0"/>
        <w:spacing w:after="200" w:line="276" w:lineRule="auto"/>
        <w:contextualSpacing/>
        <w:jc w:val="both"/>
        <w:rPr>
          <w:rFonts w:asciiTheme="minorHAnsi" w:hAnsiTheme="minorHAnsi" w:cstheme="minorHAnsi"/>
          <w:b/>
          <w:smallCaps/>
          <w:sz w:val="22"/>
          <w:szCs w:val="22"/>
        </w:rPr>
      </w:pPr>
      <w:r w:rsidRPr="00B25407">
        <w:rPr>
          <w:rFonts w:asciiTheme="minorHAnsi" w:hAnsiTheme="minorHAnsi" w:cstheme="minorHAnsi"/>
          <w:b/>
          <w:smallCaps/>
          <w:sz w:val="22"/>
          <w:szCs w:val="22"/>
        </w:rPr>
        <w:t xml:space="preserve">systemu sygnalizacji włamania i napadu - </w:t>
      </w:r>
      <w:r w:rsidRPr="00B25407">
        <w:rPr>
          <w:rFonts w:asciiTheme="minorHAnsi" w:hAnsiTheme="minorHAnsi" w:cstheme="minorHAnsi"/>
          <w:sz w:val="22"/>
          <w:szCs w:val="22"/>
        </w:rPr>
        <w:t>natychmiastowe podjęcie działania wynikającego z uprawnień i obowiązków pracownika ochrony zawartych w ustawie z o ochronie osób i mienia oraz poprzez wezwanie odpowiednich służb i specjalnej jednostki szybkiego reagowania, bezzwłoczne zawiadomienie odpowiedzialnych pracowników Galerii</w:t>
      </w:r>
    </w:p>
    <w:p w14:paraId="7DE8FB4D" w14:textId="77777777" w:rsidR="00DA1CD9" w:rsidRPr="00B25407" w:rsidRDefault="00DA1CD9" w:rsidP="00A76354">
      <w:pPr>
        <w:pStyle w:val="Akapitzlist"/>
        <w:spacing w:line="276" w:lineRule="auto"/>
        <w:ind w:left="284"/>
        <w:jc w:val="both"/>
        <w:rPr>
          <w:rFonts w:asciiTheme="minorHAnsi" w:hAnsiTheme="minorHAnsi" w:cstheme="minorHAnsi"/>
          <w:sz w:val="22"/>
          <w:szCs w:val="22"/>
        </w:rPr>
      </w:pPr>
    </w:p>
    <w:p w14:paraId="6DFDB068" w14:textId="77777777" w:rsidR="00DA1CD9" w:rsidRPr="00B25407" w:rsidRDefault="00DA1CD9" w:rsidP="006F20D8">
      <w:pPr>
        <w:pStyle w:val="Akapitzlist"/>
        <w:numPr>
          <w:ilvl w:val="1"/>
          <w:numId w:val="12"/>
        </w:numPr>
        <w:suppressAutoHyphens w:val="0"/>
        <w:spacing w:after="200" w:line="276" w:lineRule="auto"/>
        <w:contextualSpacing/>
        <w:jc w:val="both"/>
        <w:rPr>
          <w:rFonts w:asciiTheme="minorHAnsi" w:hAnsiTheme="minorHAnsi" w:cstheme="minorHAnsi"/>
          <w:b/>
          <w:smallCaps/>
          <w:sz w:val="22"/>
          <w:szCs w:val="22"/>
        </w:rPr>
      </w:pPr>
      <w:r w:rsidRPr="00B25407">
        <w:rPr>
          <w:rFonts w:asciiTheme="minorHAnsi" w:hAnsiTheme="minorHAnsi" w:cstheme="minorHAnsi"/>
          <w:b/>
          <w:smallCaps/>
          <w:sz w:val="22"/>
          <w:szCs w:val="22"/>
        </w:rPr>
        <w:t>Systemu sygnalizacji pożaru (oba systemy w oprogramowaniu Gemos) znajomość:</w:t>
      </w:r>
    </w:p>
    <w:p w14:paraId="3865744D" w14:textId="77777777" w:rsidR="00DA1CD9" w:rsidRPr="00B25407" w:rsidRDefault="00DA1CD9" w:rsidP="006F20D8">
      <w:pPr>
        <w:pStyle w:val="Akapitzlist"/>
        <w:numPr>
          <w:ilvl w:val="0"/>
          <w:numId w:val="8"/>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 xml:space="preserve">rozmieszczenia podręcznego sprzętu gaśniczego, </w:t>
      </w:r>
    </w:p>
    <w:p w14:paraId="272B84D1" w14:textId="77777777" w:rsidR="00DA1CD9" w:rsidRPr="00B25407" w:rsidRDefault="00DA1CD9" w:rsidP="006F20D8">
      <w:pPr>
        <w:pStyle w:val="Akapitzlist"/>
        <w:numPr>
          <w:ilvl w:val="0"/>
          <w:numId w:val="8"/>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 xml:space="preserve">zewnętrznych punktów czerpania wody (hydrantów), </w:t>
      </w:r>
    </w:p>
    <w:p w14:paraId="4B930D68" w14:textId="77777777" w:rsidR="00DA1CD9" w:rsidRPr="00B25407" w:rsidRDefault="00DA1CD9" w:rsidP="006F20D8">
      <w:pPr>
        <w:pStyle w:val="Akapitzlist"/>
        <w:numPr>
          <w:ilvl w:val="0"/>
          <w:numId w:val="8"/>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 xml:space="preserve">dróg dojazdowych do budynków, miejsc o szczególnym  zagrożeniu pożarowym, </w:t>
      </w:r>
    </w:p>
    <w:p w14:paraId="6376338F" w14:textId="77777777" w:rsidR="00DA1CD9" w:rsidRPr="00B25407" w:rsidRDefault="00DA1CD9" w:rsidP="006F20D8">
      <w:pPr>
        <w:pStyle w:val="Akapitzlist"/>
        <w:numPr>
          <w:ilvl w:val="0"/>
          <w:numId w:val="8"/>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 xml:space="preserve">rozmieszczenie tablic rozdzielczo-bezpiecznikowych i głównego wyłącznika energii elektrycznej, </w:t>
      </w:r>
    </w:p>
    <w:p w14:paraId="48A4DA8D" w14:textId="77777777" w:rsidR="00DA1CD9" w:rsidRPr="00B25407" w:rsidRDefault="00DA1CD9" w:rsidP="006F20D8">
      <w:pPr>
        <w:pStyle w:val="Akapitzlist"/>
        <w:numPr>
          <w:ilvl w:val="0"/>
          <w:numId w:val="8"/>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 xml:space="preserve">wewnętrznych dróg i wyjść ewakuacyjnych, </w:t>
      </w:r>
    </w:p>
    <w:p w14:paraId="776138BF" w14:textId="77777777" w:rsidR="00DA1CD9" w:rsidRPr="00B25407" w:rsidRDefault="00DA1CD9" w:rsidP="006F20D8">
      <w:pPr>
        <w:pStyle w:val="Akapitzlist"/>
        <w:numPr>
          <w:ilvl w:val="0"/>
          <w:numId w:val="8"/>
        </w:numPr>
        <w:suppressAutoHyphens w:val="0"/>
        <w:spacing w:after="200" w:line="276" w:lineRule="auto"/>
        <w:contextualSpacing/>
        <w:jc w:val="both"/>
        <w:rPr>
          <w:rFonts w:asciiTheme="minorHAnsi" w:hAnsiTheme="minorHAnsi" w:cstheme="minorHAnsi"/>
          <w:sz w:val="22"/>
          <w:szCs w:val="22"/>
        </w:rPr>
      </w:pPr>
      <w:r w:rsidRPr="00B25407">
        <w:rPr>
          <w:rFonts w:asciiTheme="minorHAnsi" w:eastAsia="Cambria" w:hAnsiTheme="minorHAnsi" w:cstheme="minorHAnsi"/>
          <w:sz w:val="22"/>
          <w:szCs w:val="22"/>
        </w:rPr>
        <w:t>sprawdzenie stanu zabezpieczenia obiektu i pomieszczeń</w:t>
      </w:r>
    </w:p>
    <w:p w14:paraId="67CAFC4F" w14:textId="77777777" w:rsidR="00DA1CD9" w:rsidRPr="00B25407" w:rsidRDefault="00DA1CD9" w:rsidP="00A76354">
      <w:pPr>
        <w:pStyle w:val="Akapitzlist"/>
        <w:suppressAutoHyphens w:val="0"/>
        <w:spacing w:after="200" w:line="276" w:lineRule="auto"/>
        <w:contextualSpacing/>
        <w:jc w:val="both"/>
        <w:rPr>
          <w:rFonts w:asciiTheme="minorHAnsi" w:eastAsia="Cambria" w:hAnsiTheme="minorHAnsi" w:cstheme="minorHAnsi"/>
          <w:sz w:val="22"/>
          <w:szCs w:val="22"/>
        </w:rPr>
      </w:pPr>
    </w:p>
    <w:p w14:paraId="713E4587" w14:textId="77777777" w:rsidR="00DA1CD9" w:rsidRPr="00B25407" w:rsidRDefault="00DA1CD9" w:rsidP="006F20D8">
      <w:pPr>
        <w:pStyle w:val="Akapitzlist"/>
        <w:numPr>
          <w:ilvl w:val="1"/>
          <w:numId w:val="12"/>
        </w:numPr>
        <w:suppressAutoHyphens w:val="0"/>
        <w:spacing w:after="200" w:line="276" w:lineRule="auto"/>
        <w:contextualSpacing/>
        <w:jc w:val="both"/>
        <w:rPr>
          <w:rFonts w:asciiTheme="minorHAnsi" w:hAnsiTheme="minorHAnsi" w:cstheme="minorHAnsi"/>
          <w:b/>
          <w:smallCaps/>
          <w:sz w:val="22"/>
          <w:szCs w:val="22"/>
        </w:rPr>
      </w:pPr>
      <w:r w:rsidRPr="00B25407">
        <w:rPr>
          <w:rFonts w:asciiTheme="minorHAnsi" w:hAnsiTheme="minorHAnsi" w:cstheme="minorHAnsi"/>
          <w:b/>
          <w:smallCaps/>
          <w:sz w:val="22"/>
          <w:szCs w:val="22"/>
        </w:rPr>
        <w:t xml:space="preserve"> systemu telewizji przemysłowej</w:t>
      </w:r>
    </w:p>
    <w:p w14:paraId="7CFE3C48" w14:textId="77777777" w:rsidR="00DA1CD9" w:rsidRPr="00B25407" w:rsidRDefault="00DA1CD9" w:rsidP="006F20D8">
      <w:pPr>
        <w:pStyle w:val="Akapitzlist"/>
        <w:numPr>
          <w:ilvl w:val="0"/>
          <w:numId w:val="9"/>
        </w:numPr>
        <w:suppressAutoHyphens w:val="0"/>
        <w:spacing w:after="200" w:line="276" w:lineRule="auto"/>
        <w:contextualSpacing/>
        <w:jc w:val="both"/>
        <w:rPr>
          <w:rFonts w:asciiTheme="minorHAnsi" w:eastAsia="Cambria" w:hAnsiTheme="minorHAnsi" w:cstheme="minorHAnsi"/>
          <w:sz w:val="22"/>
          <w:szCs w:val="22"/>
        </w:rPr>
      </w:pPr>
      <w:r w:rsidRPr="00B25407">
        <w:rPr>
          <w:rFonts w:asciiTheme="minorHAnsi" w:hAnsiTheme="minorHAnsi" w:cstheme="minorHAnsi"/>
          <w:sz w:val="22"/>
          <w:szCs w:val="22"/>
        </w:rPr>
        <w:t>stała obserwacja obrazów wyświetlanych na monitorach TV przemysłowej, utrzymywanie stałej łączności, koordynowanie i kierowanie działaniami pracowników ochrony (“obchodowych”) w obiekcie, szczególnie w godzinach otwarcia sal wystawowych i obecności publiczności,</w:t>
      </w:r>
      <w:r w:rsidRPr="00B25407">
        <w:rPr>
          <w:rFonts w:asciiTheme="minorHAnsi" w:hAnsiTheme="minorHAnsi" w:cstheme="minorHAnsi"/>
          <w:b/>
          <w:smallCaps/>
          <w:sz w:val="22"/>
          <w:szCs w:val="22"/>
        </w:rPr>
        <w:t xml:space="preserve"> </w:t>
      </w:r>
    </w:p>
    <w:p w14:paraId="405B9A41" w14:textId="77777777" w:rsidR="00DA1CD9" w:rsidRPr="00B25407" w:rsidRDefault="00DA1CD9" w:rsidP="006F20D8">
      <w:pPr>
        <w:pStyle w:val="Akapitzlist"/>
        <w:numPr>
          <w:ilvl w:val="0"/>
          <w:numId w:val="9"/>
        </w:numPr>
        <w:suppressAutoHyphens w:val="0"/>
        <w:spacing w:after="200" w:line="276" w:lineRule="auto"/>
        <w:contextualSpacing/>
        <w:jc w:val="both"/>
        <w:rPr>
          <w:rFonts w:asciiTheme="minorHAnsi" w:eastAsia="Cambria" w:hAnsiTheme="minorHAnsi" w:cstheme="minorHAnsi"/>
          <w:sz w:val="22"/>
          <w:szCs w:val="22"/>
        </w:rPr>
      </w:pPr>
      <w:r w:rsidRPr="00B25407">
        <w:rPr>
          <w:rFonts w:asciiTheme="minorHAnsi" w:eastAsia="Cambria" w:hAnsiTheme="minorHAnsi" w:cstheme="minorHAnsi"/>
          <w:sz w:val="22"/>
          <w:szCs w:val="22"/>
        </w:rPr>
        <w:t>prowadzenie stałego dozoru sygnałów przesyłanych, gromadzonych i przetwarzanych w elektronicznych urządzeniach i systemach alarmowych w obiekcie,</w:t>
      </w:r>
    </w:p>
    <w:p w14:paraId="15399272" w14:textId="77777777" w:rsidR="00DA1CD9" w:rsidRPr="00B25407" w:rsidRDefault="00DA1CD9" w:rsidP="006F20D8">
      <w:pPr>
        <w:pStyle w:val="Akapitzlist"/>
        <w:numPr>
          <w:ilvl w:val="0"/>
          <w:numId w:val="9"/>
        </w:numPr>
        <w:suppressAutoHyphens w:val="0"/>
        <w:spacing w:after="200" w:line="276" w:lineRule="auto"/>
        <w:contextualSpacing/>
        <w:jc w:val="both"/>
        <w:rPr>
          <w:rFonts w:asciiTheme="minorHAnsi" w:eastAsia="Cambria" w:hAnsiTheme="minorHAnsi" w:cstheme="minorHAnsi"/>
          <w:sz w:val="22"/>
          <w:szCs w:val="22"/>
        </w:rPr>
      </w:pPr>
      <w:r w:rsidRPr="00B25407">
        <w:rPr>
          <w:rFonts w:asciiTheme="minorHAnsi" w:hAnsiTheme="minorHAnsi" w:cstheme="minorHAnsi"/>
          <w:sz w:val="22"/>
          <w:szCs w:val="22"/>
        </w:rPr>
        <w:t xml:space="preserve">natychmiastowe podjęcie działania wynikającego z uprawnień i obowiązków  pracownika ochrony zawartych w ustawie o ochronie osób i mienia oraz poprzez wezwanie odpowiednich służb i specjalnej jednostki szybkiego reagowania, </w:t>
      </w:r>
    </w:p>
    <w:p w14:paraId="5CB3E94B" w14:textId="77777777" w:rsidR="00DA1CD9" w:rsidRPr="00B25407" w:rsidRDefault="00DA1CD9" w:rsidP="006F20D8">
      <w:pPr>
        <w:pStyle w:val="Akapitzlist"/>
        <w:numPr>
          <w:ilvl w:val="0"/>
          <w:numId w:val="9"/>
        </w:numPr>
        <w:suppressAutoHyphens w:val="0"/>
        <w:spacing w:after="200" w:line="276" w:lineRule="auto"/>
        <w:contextualSpacing/>
        <w:jc w:val="both"/>
        <w:rPr>
          <w:rFonts w:asciiTheme="minorHAnsi" w:eastAsia="Cambria" w:hAnsiTheme="minorHAnsi" w:cstheme="minorHAnsi"/>
          <w:sz w:val="22"/>
          <w:szCs w:val="22"/>
        </w:rPr>
      </w:pPr>
      <w:r w:rsidRPr="00B25407">
        <w:rPr>
          <w:rFonts w:asciiTheme="minorHAnsi" w:hAnsiTheme="minorHAnsi" w:cstheme="minorHAnsi"/>
          <w:sz w:val="22"/>
          <w:szCs w:val="22"/>
        </w:rPr>
        <w:t>bezzwłoczne zawiadomienie odpowiedzialnych pracowników Galerii w przypadku: zasygnalizowania przez którekolwiek z urządzeń alarmu lub wadliwego działania, zauważenia prób włamania, zauważenia pożaru, prób zakłócenia porządku na terenie galerii, prób zniszczenia lub uszkodzenia mienia znajdującego się na terenie galerii, zagrożenia bezpieczeństwa osób przebywających na terenie galerii.</w:t>
      </w:r>
    </w:p>
    <w:p w14:paraId="7D09BFD4" w14:textId="77777777" w:rsidR="00DA1CD9" w:rsidRPr="00B25407" w:rsidRDefault="006809BD" w:rsidP="006F20D8">
      <w:pPr>
        <w:numPr>
          <w:ilvl w:val="1"/>
          <w:numId w:val="12"/>
        </w:numPr>
        <w:suppressAutoHyphens/>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dowódcy zmian</w:t>
      </w:r>
      <w:r w:rsidR="00DA1CD9" w:rsidRPr="00B25407">
        <w:rPr>
          <w:rFonts w:asciiTheme="minorHAnsi" w:hAnsiTheme="minorHAnsi" w:cstheme="minorHAnsi"/>
          <w:sz w:val="22"/>
          <w:szCs w:val="22"/>
        </w:rPr>
        <w:t xml:space="preserve"> muszą być wpisani na listę wykwalifikowanych pracowników ochrony, zgodnie z ustawą z dnia 22 sierpnia 1997 r. o ochronie osób i mienia oraz posiadać aktualną legitymację kwalifikowanego pracownika ochrony fizycznej </w:t>
      </w:r>
      <w:r w:rsidR="00DA1CD9" w:rsidRPr="00B25407">
        <w:rPr>
          <w:rFonts w:asciiTheme="minorHAnsi" w:hAnsiTheme="minorHAnsi" w:cstheme="minorHAnsi"/>
          <w:b/>
          <w:sz w:val="22"/>
          <w:szCs w:val="22"/>
        </w:rPr>
        <w:t>(warunek konieczny</w:t>
      </w:r>
      <w:r w:rsidR="00551A01" w:rsidRPr="00B25407">
        <w:rPr>
          <w:rFonts w:asciiTheme="minorHAnsi" w:hAnsiTheme="minorHAnsi" w:cstheme="minorHAnsi"/>
          <w:b/>
          <w:sz w:val="22"/>
          <w:szCs w:val="22"/>
        </w:rPr>
        <w:t xml:space="preserve"> dla pełnienia funkcji</w:t>
      </w:r>
      <w:r w:rsidR="00DA1CD9" w:rsidRPr="00B25407">
        <w:rPr>
          <w:rFonts w:asciiTheme="minorHAnsi" w:hAnsiTheme="minorHAnsi" w:cstheme="minorHAnsi"/>
          <w:b/>
          <w:sz w:val="22"/>
          <w:szCs w:val="22"/>
        </w:rPr>
        <w:t>)</w:t>
      </w:r>
      <w:r w:rsidR="00DA1CD9" w:rsidRPr="00B25407">
        <w:rPr>
          <w:rFonts w:asciiTheme="minorHAnsi" w:hAnsiTheme="minorHAnsi" w:cstheme="minorHAnsi"/>
          <w:sz w:val="22"/>
          <w:szCs w:val="22"/>
        </w:rPr>
        <w:t xml:space="preserve"> .</w:t>
      </w:r>
    </w:p>
    <w:p w14:paraId="7A112332" w14:textId="77777777" w:rsidR="00DA1CD9" w:rsidRPr="00B25407" w:rsidRDefault="00DA1CD9" w:rsidP="006F20D8">
      <w:pPr>
        <w:numPr>
          <w:ilvl w:val="1"/>
          <w:numId w:val="12"/>
        </w:numPr>
        <w:suppressAutoHyphens/>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Pracownicy</w:t>
      </w:r>
      <w:r w:rsidR="00640E1C" w:rsidRPr="00B25407">
        <w:rPr>
          <w:rFonts w:asciiTheme="minorHAnsi" w:hAnsiTheme="minorHAnsi" w:cstheme="minorHAnsi"/>
          <w:sz w:val="22"/>
          <w:szCs w:val="22"/>
        </w:rPr>
        <w:t xml:space="preserve"> przeznaczeni do realizacji zamówienia</w:t>
      </w:r>
      <w:r w:rsidRPr="00B25407">
        <w:rPr>
          <w:rFonts w:asciiTheme="minorHAnsi" w:hAnsiTheme="minorHAnsi" w:cstheme="minorHAnsi"/>
          <w:sz w:val="22"/>
          <w:szCs w:val="22"/>
        </w:rPr>
        <w:t xml:space="preserve"> muszą bezwzględnie posiadać znajomość obsługi zainstalowanej w galerii centrali SSAP i SSWiN, systemu oddymiania oraz TV przemysłowej. Muszą znać i stosować wewnętrzne dokumenty dotyczące ochrony fizycznej, przeciwpożarowej oraz obrony cywilnej (ewakuacji i reagowania na zagrożenia bezpieczeństwa osób i mienia znajdującego się w budynku galerii). Uczestniczyć w szkoleniach i ćwiczeniach podnoszących wiedzę i kwalifikacje zawodowe</w:t>
      </w:r>
      <w:r w:rsidR="00F57F9C" w:rsidRPr="00B25407">
        <w:rPr>
          <w:rFonts w:asciiTheme="minorHAnsi" w:hAnsiTheme="minorHAnsi" w:cstheme="minorHAnsi"/>
          <w:sz w:val="22"/>
          <w:szCs w:val="22"/>
        </w:rPr>
        <w:t>, organizowanych przez Wykonawcę nie rzadziej niż 2 razy w roku</w:t>
      </w:r>
      <w:r w:rsidRPr="00B25407">
        <w:rPr>
          <w:rFonts w:asciiTheme="minorHAnsi" w:hAnsiTheme="minorHAnsi" w:cstheme="minorHAnsi"/>
          <w:sz w:val="22"/>
          <w:szCs w:val="22"/>
        </w:rPr>
        <w:t xml:space="preserve">. </w:t>
      </w:r>
    </w:p>
    <w:p w14:paraId="7E8026AD" w14:textId="77777777" w:rsidR="00DA1CD9" w:rsidRPr="00B25407" w:rsidRDefault="00DA1CD9" w:rsidP="006F20D8">
      <w:pPr>
        <w:numPr>
          <w:ilvl w:val="1"/>
          <w:numId w:val="12"/>
        </w:numPr>
        <w:suppressAutoHyphens/>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Dowódca zmiany prowadzi “Dziennik zmiany” będący zapisem zdarzeń i miejscem gromadzenia informacji dotyczącej bieżącej ochrony powierzonych posterunków, obsady, czasu rozpoczęcia i końca pracy, zdarzeń i zauważonych nieprawidłowości oraz awarii sprzętu technicznego, interwencji ochrony i wezwań serwisowych.</w:t>
      </w:r>
    </w:p>
    <w:p w14:paraId="1558C23F" w14:textId="77777777" w:rsidR="00DA1CD9" w:rsidRPr="00B25407" w:rsidRDefault="00DA1CD9" w:rsidP="006F20D8">
      <w:pPr>
        <w:numPr>
          <w:ilvl w:val="1"/>
          <w:numId w:val="12"/>
        </w:numPr>
        <w:suppressAutoHyphens/>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 xml:space="preserve">Dowódca zmiany uczestniczy w protokolarnym przekazaniu wystawy do ochrony. Przekazanie odbywać się będzie przy udziale obu Stron każdorazowo przed otwarciem wystawy. Podpisanie protokołu przyjęcia wystawy do ochrony wraz z załączonym wykazem dzieł sztuki </w:t>
      </w:r>
      <w:r w:rsidRPr="00B25407">
        <w:rPr>
          <w:rFonts w:asciiTheme="minorHAnsi" w:hAnsiTheme="minorHAnsi" w:cstheme="minorHAnsi"/>
          <w:sz w:val="22"/>
          <w:szCs w:val="22"/>
        </w:rPr>
        <w:lastRenderedPageBreak/>
        <w:t>podlegających ochronie wiąże się z przejęciem całkowitej odpowiedzialności za przedmiot ochrony do pełnej wysokości ewentualnej szkody. W protokole należy umieścić wszystkie uwagi odnośnie stanu zachowania prac, sal wystawowych i zabezpieczenia elektronicznego ekspozycji i widoczności dozorowanych obiektów. Po zakończeniu wystawy Zamawiający protokolarnie odbierze przedmiot ochrony.</w:t>
      </w:r>
    </w:p>
    <w:p w14:paraId="0920A70F" w14:textId="77777777" w:rsidR="007D3B68" w:rsidRPr="00B25407" w:rsidRDefault="007D3B68" w:rsidP="006F20D8">
      <w:pPr>
        <w:pStyle w:val="Akapitzlist"/>
        <w:numPr>
          <w:ilvl w:val="1"/>
          <w:numId w:val="16"/>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 xml:space="preserve">obchody zewnętrzne i wewnętrzne budynku (piwnice, świetliki, przestrzeń techniczna i administracyjna) w godzinach 22.00 – 8.00 dokonywane nie rzadziej niż co 2 godziny     </w:t>
      </w:r>
    </w:p>
    <w:p w14:paraId="44B59875" w14:textId="77777777" w:rsidR="00DA1CD9" w:rsidRPr="00B25407" w:rsidRDefault="00DA1CD9" w:rsidP="00A76354">
      <w:pPr>
        <w:spacing w:line="276" w:lineRule="auto"/>
        <w:ind w:left="785"/>
        <w:jc w:val="both"/>
        <w:rPr>
          <w:rFonts w:asciiTheme="minorHAnsi" w:hAnsiTheme="minorHAnsi" w:cstheme="minorHAnsi"/>
          <w:sz w:val="22"/>
          <w:szCs w:val="22"/>
        </w:rPr>
      </w:pPr>
    </w:p>
    <w:p w14:paraId="05A68837" w14:textId="77777777" w:rsidR="00DA1CD9" w:rsidRPr="00B25407" w:rsidRDefault="00DA1CD9" w:rsidP="006F20D8">
      <w:pPr>
        <w:pStyle w:val="Nagwek1"/>
        <w:numPr>
          <w:ilvl w:val="0"/>
          <w:numId w:val="19"/>
        </w:numPr>
        <w:suppressAutoHyphens/>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 xml:space="preserve">OBSŁUGA PORTIERNI </w:t>
      </w:r>
    </w:p>
    <w:p w14:paraId="60C452F0" w14:textId="77777777" w:rsidR="006809BD" w:rsidRPr="00B25407" w:rsidRDefault="006809BD" w:rsidP="006809BD">
      <w:pPr>
        <w:rPr>
          <w:rFonts w:asciiTheme="minorHAnsi" w:hAnsiTheme="minorHAnsi" w:cstheme="minorHAnsi"/>
          <w:sz w:val="22"/>
          <w:szCs w:val="22"/>
        </w:rPr>
      </w:pPr>
    </w:p>
    <w:p w14:paraId="66AE9A6D" w14:textId="77777777" w:rsidR="00DA1CD9" w:rsidRPr="00F9136A" w:rsidRDefault="00DA1CD9" w:rsidP="00A76354">
      <w:pPr>
        <w:spacing w:line="276" w:lineRule="auto"/>
        <w:ind w:left="360"/>
        <w:jc w:val="both"/>
        <w:rPr>
          <w:rFonts w:asciiTheme="minorHAnsi" w:hAnsiTheme="minorHAnsi" w:cstheme="minorHAnsi"/>
          <w:smallCaps/>
          <w:sz w:val="22"/>
          <w:szCs w:val="22"/>
        </w:rPr>
      </w:pPr>
      <w:r w:rsidRPr="00F9136A">
        <w:rPr>
          <w:rFonts w:asciiTheme="minorHAnsi" w:hAnsiTheme="minorHAnsi" w:cstheme="minorHAnsi"/>
          <w:smallCaps/>
          <w:sz w:val="22"/>
          <w:szCs w:val="22"/>
        </w:rPr>
        <w:t xml:space="preserve">WYMAGANA OBECNOŚĆ: </w:t>
      </w:r>
    </w:p>
    <w:p w14:paraId="53672E40" w14:textId="77777777" w:rsidR="00DA1CD9" w:rsidRPr="00B25407" w:rsidRDefault="00DA1CD9" w:rsidP="006F20D8">
      <w:pPr>
        <w:pStyle w:val="Nagwek1"/>
        <w:numPr>
          <w:ilvl w:val="0"/>
          <w:numId w:val="15"/>
        </w:numPr>
        <w:suppressAutoHyphens/>
        <w:spacing w:line="276" w:lineRule="auto"/>
        <w:jc w:val="both"/>
        <w:rPr>
          <w:rFonts w:asciiTheme="minorHAnsi" w:hAnsiTheme="minorHAnsi" w:cstheme="minorHAnsi"/>
          <w:sz w:val="22"/>
          <w:szCs w:val="22"/>
        </w:rPr>
      </w:pPr>
      <w:r w:rsidRPr="0046097D">
        <w:rPr>
          <w:rFonts w:asciiTheme="minorHAnsi" w:hAnsiTheme="minorHAnsi" w:cstheme="minorHAnsi"/>
          <w:sz w:val="22"/>
          <w:szCs w:val="22"/>
        </w:rPr>
        <w:t>jeden pracownik od poniedziałku do piątku od godziny 1</w:t>
      </w:r>
      <w:r w:rsidR="00640E1C" w:rsidRPr="0046097D">
        <w:rPr>
          <w:rFonts w:asciiTheme="minorHAnsi" w:hAnsiTheme="minorHAnsi" w:cstheme="minorHAnsi"/>
          <w:sz w:val="22"/>
          <w:szCs w:val="22"/>
        </w:rPr>
        <w:t>6</w:t>
      </w:r>
      <w:r w:rsidRPr="00A362B8">
        <w:rPr>
          <w:rFonts w:asciiTheme="minorHAnsi" w:hAnsiTheme="minorHAnsi" w:cstheme="minorHAnsi"/>
          <w:sz w:val="22"/>
          <w:szCs w:val="22"/>
        </w:rPr>
        <w:t xml:space="preserve">.00 do godziny </w:t>
      </w:r>
      <w:r w:rsidR="00640E1C" w:rsidRPr="007F3EBF">
        <w:rPr>
          <w:rFonts w:asciiTheme="minorHAnsi" w:hAnsiTheme="minorHAnsi" w:cstheme="minorHAnsi"/>
          <w:sz w:val="22"/>
          <w:szCs w:val="22"/>
        </w:rPr>
        <w:t>22</w:t>
      </w:r>
      <w:r w:rsidRPr="007F3EBF">
        <w:rPr>
          <w:rFonts w:asciiTheme="minorHAnsi" w:hAnsiTheme="minorHAnsi" w:cstheme="minorHAnsi"/>
          <w:sz w:val="22"/>
          <w:szCs w:val="22"/>
        </w:rPr>
        <w:t>:00</w:t>
      </w:r>
      <w:r w:rsidR="006809BD" w:rsidRPr="007959E9">
        <w:rPr>
          <w:rFonts w:asciiTheme="minorHAnsi" w:hAnsiTheme="minorHAnsi" w:cstheme="minorHAnsi"/>
          <w:sz w:val="22"/>
          <w:szCs w:val="22"/>
        </w:rPr>
        <w:t>;</w:t>
      </w:r>
      <w:r w:rsidRPr="007959E9">
        <w:rPr>
          <w:rFonts w:asciiTheme="minorHAnsi" w:hAnsiTheme="minorHAnsi" w:cstheme="minorHAnsi"/>
          <w:sz w:val="22"/>
          <w:szCs w:val="22"/>
        </w:rPr>
        <w:t xml:space="preserve"> w soboty,  niedziele i święta od g</w:t>
      </w:r>
      <w:r w:rsidR="00640E1C" w:rsidRPr="007959E9">
        <w:rPr>
          <w:rFonts w:asciiTheme="minorHAnsi" w:hAnsiTheme="minorHAnsi" w:cstheme="minorHAnsi"/>
          <w:sz w:val="22"/>
          <w:szCs w:val="22"/>
        </w:rPr>
        <w:t xml:space="preserve">odziny 7.00 – </w:t>
      </w:r>
      <w:r w:rsidR="00BF4EE1" w:rsidRPr="00B25407">
        <w:rPr>
          <w:rFonts w:asciiTheme="minorHAnsi" w:hAnsiTheme="minorHAnsi" w:cstheme="minorHAnsi"/>
          <w:sz w:val="22"/>
          <w:szCs w:val="22"/>
        </w:rPr>
        <w:t>22</w:t>
      </w:r>
      <w:r w:rsidR="00640E1C" w:rsidRPr="00B25407">
        <w:rPr>
          <w:rFonts w:asciiTheme="minorHAnsi" w:hAnsiTheme="minorHAnsi" w:cstheme="minorHAnsi"/>
          <w:sz w:val="22"/>
          <w:szCs w:val="22"/>
        </w:rPr>
        <w:t xml:space="preserve">.00 </w:t>
      </w:r>
    </w:p>
    <w:p w14:paraId="3866213F" w14:textId="5BABC6DA" w:rsidR="006809BD" w:rsidRPr="0046097D" w:rsidRDefault="006809BD" w:rsidP="006F20D8">
      <w:pPr>
        <w:pStyle w:val="Akapitzlist"/>
        <w:numPr>
          <w:ilvl w:val="0"/>
          <w:numId w:val="15"/>
        </w:numPr>
        <w:rPr>
          <w:rFonts w:asciiTheme="minorHAnsi" w:hAnsiTheme="minorHAnsi" w:cstheme="minorHAnsi"/>
          <w:sz w:val="22"/>
          <w:szCs w:val="22"/>
        </w:rPr>
      </w:pPr>
      <w:r w:rsidRPr="00B25407">
        <w:rPr>
          <w:rFonts w:asciiTheme="minorHAnsi" w:hAnsiTheme="minorHAnsi" w:cstheme="minorHAnsi"/>
          <w:sz w:val="22"/>
          <w:szCs w:val="22"/>
        </w:rPr>
        <w:t>Zamawiający zastrzega, ż</w:t>
      </w:r>
      <w:r w:rsidR="00F9136A">
        <w:rPr>
          <w:rFonts w:asciiTheme="minorHAnsi" w:hAnsiTheme="minorHAnsi" w:cstheme="minorHAnsi"/>
          <w:sz w:val="22"/>
          <w:szCs w:val="22"/>
        </w:rPr>
        <w:t>e</w:t>
      </w:r>
      <w:r w:rsidRPr="00F9136A">
        <w:rPr>
          <w:rFonts w:asciiTheme="minorHAnsi" w:hAnsiTheme="minorHAnsi" w:cstheme="minorHAnsi"/>
          <w:sz w:val="22"/>
          <w:szCs w:val="22"/>
        </w:rPr>
        <w:t xml:space="preserve"> podczas realizacji umowy, dopuszcza możliwość obsługiwania portierni przez pracownika ochrony od poniedziałku do niedzieli w godzinach 7.00 – 22.00</w:t>
      </w:r>
    </w:p>
    <w:p w14:paraId="4116391D" w14:textId="77777777" w:rsidR="00DA1CD9" w:rsidRPr="00A362B8" w:rsidRDefault="00DA1CD9" w:rsidP="00A76354">
      <w:pPr>
        <w:pStyle w:val="Nagwek1"/>
        <w:spacing w:line="276" w:lineRule="auto"/>
        <w:ind w:firstLine="360"/>
        <w:jc w:val="both"/>
        <w:rPr>
          <w:rFonts w:asciiTheme="minorHAnsi" w:hAnsiTheme="minorHAnsi" w:cstheme="minorHAnsi"/>
          <w:sz w:val="22"/>
          <w:szCs w:val="22"/>
        </w:rPr>
      </w:pPr>
    </w:p>
    <w:p w14:paraId="0C99F577" w14:textId="77777777" w:rsidR="00DA1CD9" w:rsidRPr="007F3EBF" w:rsidRDefault="00DA1CD9" w:rsidP="00A76354">
      <w:pPr>
        <w:pStyle w:val="Nagwek1"/>
        <w:spacing w:line="276" w:lineRule="auto"/>
        <w:ind w:firstLine="360"/>
        <w:jc w:val="both"/>
        <w:rPr>
          <w:rFonts w:asciiTheme="minorHAnsi" w:hAnsiTheme="minorHAnsi" w:cstheme="minorHAnsi"/>
          <w:sz w:val="22"/>
          <w:szCs w:val="22"/>
        </w:rPr>
      </w:pPr>
      <w:r w:rsidRPr="007F3EBF">
        <w:rPr>
          <w:rFonts w:asciiTheme="minorHAnsi" w:hAnsiTheme="minorHAnsi" w:cstheme="minorHAnsi"/>
          <w:sz w:val="22"/>
          <w:szCs w:val="22"/>
        </w:rPr>
        <w:t>WYMAGANIA REALIZACYJNE</w:t>
      </w:r>
    </w:p>
    <w:p w14:paraId="096A873D" w14:textId="77777777" w:rsidR="00DA1CD9" w:rsidRPr="007959E9" w:rsidRDefault="00DA1CD9" w:rsidP="00A76354">
      <w:pPr>
        <w:spacing w:line="276" w:lineRule="auto"/>
        <w:ind w:firstLine="284"/>
        <w:jc w:val="both"/>
        <w:rPr>
          <w:rFonts w:asciiTheme="minorHAnsi" w:hAnsiTheme="minorHAnsi" w:cstheme="minorHAnsi"/>
          <w:smallCaps/>
          <w:sz w:val="22"/>
          <w:szCs w:val="22"/>
        </w:rPr>
      </w:pPr>
      <w:r w:rsidRPr="007959E9">
        <w:rPr>
          <w:rFonts w:asciiTheme="minorHAnsi" w:hAnsiTheme="minorHAnsi" w:cstheme="minorHAnsi"/>
          <w:smallCaps/>
          <w:sz w:val="22"/>
          <w:szCs w:val="22"/>
        </w:rPr>
        <w:t>Do obowiązków pracownika portierni należeć będzie:</w:t>
      </w:r>
    </w:p>
    <w:p w14:paraId="56D2DAB1" w14:textId="77777777" w:rsidR="00DA1CD9" w:rsidRPr="00B25407" w:rsidRDefault="00DA1CD9" w:rsidP="006F20D8">
      <w:pPr>
        <w:pStyle w:val="Akapitzlist"/>
        <w:numPr>
          <w:ilvl w:val="0"/>
          <w:numId w:val="10"/>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obchód wszystkich pomieszczeń przed objęciem i przy zdawaniu służby. Formalne ( pisemne odnotowanie faktu przejęcia obowiązków) przez każdorazowy wpis do “Dziennika dyżuru” prowadzonego przez Dowódcę zmiany.</w:t>
      </w:r>
    </w:p>
    <w:p w14:paraId="721CA698" w14:textId="77777777" w:rsidR="00DA1CD9" w:rsidRPr="00B25407" w:rsidRDefault="00DA1CD9" w:rsidP="006F20D8">
      <w:pPr>
        <w:pStyle w:val="Akapitzlist"/>
        <w:numPr>
          <w:ilvl w:val="0"/>
          <w:numId w:val="10"/>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wydawanie i odbiór kluczy do pomieszczeń odpowiedzialnym za nie pracownikom,</w:t>
      </w:r>
    </w:p>
    <w:p w14:paraId="502FFD71" w14:textId="77777777" w:rsidR="00DA1CD9" w:rsidRPr="00B25407" w:rsidRDefault="00DA1CD9" w:rsidP="006F20D8">
      <w:pPr>
        <w:pStyle w:val="Akapitzlist"/>
        <w:numPr>
          <w:ilvl w:val="0"/>
          <w:numId w:val="10"/>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prowadzenie rejestru wydawania i zdawania kluczy,</w:t>
      </w:r>
    </w:p>
    <w:p w14:paraId="5C1ACB5D" w14:textId="77777777" w:rsidR="00DA1CD9" w:rsidRPr="00B25407" w:rsidRDefault="00DA1CD9" w:rsidP="006F20D8">
      <w:pPr>
        <w:pStyle w:val="Akapitzlist"/>
        <w:numPr>
          <w:ilvl w:val="0"/>
          <w:numId w:val="10"/>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prowadzenie rejestru osób (pracowników Galerii) przebywających na jej terenie poza  godzinami pracy i w dni wolne od pracy,</w:t>
      </w:r>
    </w:p>
    <w:p w14:paraId="0AF89D88" w14:textId="77777777" w:rsidR="00DA1CD9" w:rsidRPr="00B25407" w:rsidRDefault="00DA1CD9" w:rsidP="006F20D8">
      <w:pPr>
        <w:pStyle w:val="Akapitzlist"/>
        <w:numPr>
          <w:ilvl w:val="0"/>
          <w:numId w:val="10"/>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kontrola wszystkich pomieszczeń po zakończeniu pracy przez pracowników pod względem porządkowym i pożarowym (np. zamknięcie okien, wyłączenie urządzeń elektrycznych, oświetlenia itp.),</w:t>
      </w:r>
    </w:p>
    <w:p w14:paraId="7EC02FB6" w14:textId="77777777" w:rsidR="00DA1CD9" w:rsidRPr="00B25407" w:rsidRDefault="00DA1CD9" w:rsidP="006F20D8">
      <w:pPr>
        <w:pStyle w:val="Akapitzlist"/>
        <w:numPr>
          <w:ilvl w:val="0"/>
          <w:numId w:val="10"/>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prowadzenie rejestru interesantów oraz wydawanie plakietek „GOŚĆ” wraz z właściwym kierowaniem interesantów do poszczególnych działów,</w:t>
      </w:r>
    </w:p>
    <w:p w14:paraId="2DF359FF" w14:textId="77777777" w:rsidR="00DA1CD9" w:rsidRPr="00B25407" w:rsidRDefault="00DA1CD9" w:rsidP="006F20D8">
      <w:pPr>
        <w:pStyle w:val="Akapitzlist"/>
        <w:numPr>
          <w:ilvl w:val="0"/>
          <w:numId w:val="10"/>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bezwzględna kontrola wnoszonych i wynoszonych dzieł sztuki i innych przedmiotów, obowiązkowe sprawdzanie i prowadzenie rejestru przepustek zgodnie z Zarządzeniem Dyrektora Galerii w tym zakresie,</w:t>
      </w:r>
    </w:p>
    <w:p w14:paraId="6BD04F4B" w14:textId="77777777" w:rsidR="00DA1CD9" w:rsidRPr="00B25407" w:rsidRDefault="00DA1CD9" w:rsidP="006F20D8">
      <w:pPr>
        <w:pStyle w:val="Akapitzlist"/>
        <w:numPr>
          <w:ilvl w:val="0"/>
          <w:numId w:val="10"/>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zgłaszanie, wpisywanie do “Dziennika dyżuru” wszelkich zauważonych usterek, uchybień lub nieprawidłowości oraz przekładanie ich bezpośredniemu przełożonemu i odpowiedzialnemu pracownikowi Galerii,</w:t>
      </w:r>
    </w:p>
    <w:p w14:paraId="317EF146" w14:textId="77777777" w:rsidR="00DA1CD9" w:rsidRPr="00B25407" w:rsidRDefault="00DA1CD9" w:rsidP="006F20D8">
      <w:pPr>
        <w:pStyle w:val="Akapitzlist"/>
        <w:numPr>
          <w:ilvl w:val="0"/>
          <w:numId w:val="10"/>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 xml:space="preserve">obsługa centrali telefonicznej, odbieranie i łączenie rozmów do odpowiednich pracowników, </w:t>
      </w:r>
    </w:p>
    <w:p w14:paraId="6DFADC2D" w14:textId="77777777" w:rsidR="00DA1CD9" w:rsidRPr="00B25407" w:rsidRDefault="00DA1CD9" w:rsidP="006F20D8">
      <w:pPr>
        <w:pStyle w:val="Akapitzlist"/>
        <w:numPr>
          <w:ilvl w:val="0"/>
          <w:numId w:val="10"/>
        </w:numPr>
        <w:suppressAutoHyphens w:val="0"/>
        <w:spacing w:after="200" w:line="276" w:lineRule="auto"/>
        <w:contextualSpacing/>
        <w:jc w:val="both"/>
        <w:rPr>
          <w:rFonts w:asciiTheme="minorHAnsi" w:hAnsiTheme="minorHAnsi" w:cstheme="minorHAnsi"/>
          <w:sz w:val="22"/>
          <w:szCs w:val="22"/>
        </w:rPr>
      </w:pPr>
      <w:r w:rsidRPr="00B25407">
        <w:rPr>
          <w:rFonts w:asciiTheme="minorHAnsi" w:hAnsiTheme="minorHAnsi" w:cstheme="minorHAnsi"/>
          <w:sz w:val="22"/>
          <w:szCs w:val="22"/>
        </w:rPr>
        <w:t>udzielanie podstawowych informacji na temat aktualnych wystaw.</w:t>
      </w:r>
    </w:p>
    <w:p w14:paraId="4BDD8AB4" w14:textId="77777777" w:rsidR="00DA1CD9" w:rsidRPr="00B25407" w:rsidRDefault="00DA1CD9" w:rsidP="00A76354">
      <w:pPr>
        <w:tabs>
          <w:tab w:val="left" w:pos="567"/>
        </w:tabs>
        <w:spacing w:line="276" w:lineRule="auto"/>
        <w:ind w:left="567" w:hanging="567"/>
        <w:jc w:val="both"/>
        <w:rPr>
          <w:rFonts w:asciiTheme="minorHAnsi" w:hAnsiTheme="minorHAnsi" w:cstheme="minorHAnsi"/>
          <w:b/>
          <w:sz w:val="22"/>
          <w:szCs w:val="22"/>
          <w:u w:val="single"/>
        </w:rPr>
      </w:pPr>
      <w:r w:rsidRPr="00B25407">
        <w:rPr>
          <w:rFonts w:asciiTheme="minorHAnsi" w:hAnsiTheme="minorHAnsi" w:cstheme="minorHAnsi"/>
          <w:b/>
          <w:sz w:val="22"/>
          <w:szCs w:val="22"/>
        </w:rPr>
        <w:t xml:space="preserve">3.1.   </w:t>
      </w:r>
      <w:r w:rsidRPr="00B25407">
        <w:rPr>
          <w:rFonts w:asciiTheme="minorHAnsi" w:hAnsiTheme="minorHAnsi" w:cstheme="minorHAnsi"/>
          <w:sz w:val="22"/>
          <w:szCs w:val="22"/>
        </w:rPr>
        <w:t>Zamawiający powierzy obsługę portierni od poniedziałku</w:t>
      </w:r>
      <w:r w:rsidR="00640E1C" w:rsidRPr="00B25407">
        <w:rPr>
          <w:rFonts w:asciiTheme="minorHAnsi" w:hAnsiTheme="minorHAnsi" w:cstheme="minorHAnsi"/>
          <w:sz w:val="22"/>
          <w:szCs w:val="22"/>
        </w:rPr>
        <w:t xml:space="preserve"> do piątku w godzinach 8.00 – 16</w:t>
      </w:r>
      <w:r w:rsidRPr="00B25407">
        <w:rPr>
          <w:rFonts w:asciiTheme="minorHAnsi" w:hAnsiTheme="minorHAnsi" w:cstheme="minorHAnsi"/>
          <w:sz w:val="22"/>
          <w:szCs w:val="22"/>
        </w:rPr>
        <w:t>.00 etatowemu pracownikowi Zamawiającego, który wymienione powyżej czynności będzie wykonywał w ramach powierzonych obowiązków przez Zamawiającego. W przypadku jego nieobecności (urlop, choroba) czynności przejmuje pracownik och</w:t>
      </w:r>
      <w:r w:rsidR="00143EF5" w:rsidRPr="00B25407">
        <w:rPr>
          <w:rFonts w:asciiTheme="minorHAnsi" w:hAnsiTheme="minorHAnsi" w:cstheme="minorHAnsi"/>
          <w:sz w:val="22"/>
          <w:szCs w:val="22"/>
        </w:rPr>
        <w:t>rony</w:t>
      </w:r>
      <w:r w:rsidRPr="00B25407">
        <w:rPr>
          <w:rFonts w:asciiTheme="minorHAnsi" w:hAnsiTheme="minorHAnsi" w:cstheme="minorHAnsi"/>
          <w:sz w:val="22"/>
          <w:szCs w:val="22"/>
        </w:rPr>
        <w:t>.</w:t>
      </w:r>
      <w:r w:rsidRPr="00B25407">
        <w:rPr>
          <w:rFonts w:asciiTheme="minorHAnsi" w:hAnsiTheme="minorHAnsi" w:cstheme="minorHAnsi"/>
          <w:b/>
          <w:sz w:val="22"/>
          <w:szCs w:val="22"/>
          <w:u w:val="single"/>
        </w:rPr>
        <w:t xml:space="preserve"> </w:t>
      </w:r>
    </w:p>
    <w:p w14:paraId="0D1F0C03" w14:textId="77777777" w:rsidR="00DA1CD9" w:rsidRPr="0046097D" w:rsidRDefault="00DA1CD9" w:rsidP="00A76354">
      <w:pPr>
        <w:tabs>
          <w:tab w:val="left" w:pos="567"/>
        </w:tabs>
        <w:spacing w:line="276" w:lineRule="auto"/>
        <w:ind w:left="567" w:hanging="567"/>
        <w:jc w:val="both"/>
        <w:rPr>
          <w:rFonts w:asciiTheme="minorHAnsi" w:hAnsiTheme="minorHAnsi" w:cstheme="minorHAnsi"/>
          <w:b/>
          <w:sz w:val="22"/>
          <w:szCs w:val="22"/>
        </w:rPr>
      </w:pPr>
      <w:r w:rsidRPr="00B25407">
        <w:rPr>
          <w:rFonts w:asciiTheme="minorHAnsi" w:hAnsiTheme="minorHAnsi" w:cstheme="minorHAnsi"/>
          <w:b/>
          <w:sz w:val="22"/>
          <w:szCs w:val="22"/>
        </w:rPr>
        <w:t>3.2.</w:t>
      </w:r>
      <w:r w:rsidRPr="00B25407">
        <w:rPr>
          <w:rFonts w:asciiTheme="minorHAnsi" w:hAnsiTheme="minorHAnsi" w:cstheme="minorHAnsi"/>
          <w:sz w:val="22"/>
          <w:szCs w:val="22"/>
        </w:rPr>
        <w:t xml:space="preserve">   Zamawiający zastrzega sobie możliwość</w:t>
      </w:r>
      <w:r w:rsidR="00F9136A">
        <w:rPr>
          <w:rFonts w:asciiTheme="minorHAnsi" w:hAnsiTheme="minorHAnsi" w:cstheme="minorHAnsi"/>
          <w:sz w:val="22"/>
          <w:szCs w:val="22"/>
        </w:rPr>
        <w:t xml:space="preserve"> braku</w:t>
      </w:r>
      <w:r w:rsidRPr="00F9136A">
        <w:rPr>
          <w:rFonts w:asciiTheme="minorHAnsi" w:hAnsiTheme="minorHAnsi" w:cstheme="minorHAnsi"/>
          <w:sz w:val="22"/>
          <w:szCs w:val="22"/>
        </w:rPr>
        <w:t xml:space="preserve"> akceptacji doboru personelu portierni, obsługa tego stanowiska jest pierwszym kontaktem z interesantem, gościem galerii. </w:t>
      </w:r>
      <w:r w:rsidRPr="00F9136A">
        <w:rPr>
          <w:rFonts w:asciiTheme="minorHAnsi" w:hAnsiTheme="minorHAnsi" w:cstheme="minorHAnsi"/>
          <w:b/>
          <w:sz w:val="22"/>
          <w:szCs w:val="22"/>
        </w:rPr>
        <w:t>Wymagana jest wysoka kultura osobista, kompetencja, komunikatywność, znajomość języka angielskiego w stopniu komunikatywnym</w:t>
      </w:r>
      <w:r w:rsidR="00143EF5" w:rsidRPr="0046097D">
        <w:rPr>
          <w:rFonts w:asciiTheme="minorHAnsi" w:hAnsiTheme="minorHAnsi" w:cstheme="minorHAnsi"/>
          <w:b/>
          <w:sz w:val="22"/>
          <w:szCs w:val="22"/>
        </w:rPr>
        <w:t xml:space="preserve"> (warunek konieczny)</w:t>
      </w:r>
      <w:r w:rsidRPr="0046097D">
        <w:rPr>
          <w:rFonts w:asciiTheme="minorHAnsi" w:hAnsiTheme="minorHAnsi" w:cstheme="minorHAnsi"/>
          <w:b/>
          <w:sz w:val="22"/>
          <w:szCs w:val="22"/>
        </w:rPr>
        <w:t>.</w:t>
      </w:r>
    </w:p>
    <w:p w14:paraId="7B1C82C9" w14:textId="77777777" w:rsidR="00DA1CD9" w:rsidRPr="00A362B8" w:rsidRDefault="00DA1CD9" w:rsidP="00A76354">
      <w:pPr>
        <w:tabs>
          <w:tab w:val="left" w:pos="567"/>
        </w:tabs>
        <w:spacing w:line="276" w:lineRule="auto"/>
        <w:ind w:left="567" w:hanging="567"/>
        <w:jc w:val="both"/>
        <w:rPr>
          <w:rFonts w:asciiTheme="minorHAnsi" w:hAnsiTheme="minorHAnsi" w:cstheme="minorHAnsi"/>
          <w:sz w:val="22"/>
          <w:szCs w:val="22"/>
        </w:rPr>
      </w:pPr>
    </w:p>
    <w:p w14:paraId="0FD265F7" w14:textId="77777777" w:rsidR="00304F09" w:rsidRPr="007F3EBF" w:rsidRDefault="00304F09" w:rsidP="00304F09">
      <w:pPr>
        <w:suppressAutoHyphens/>
        <w:spacing w:line="276" w:lineRule="auto"/>
        <w:ind w:left="360"/>
        <w:jc w:val="both"/>
        <w:rPr>
          <w:rFonts w:asciiTheme="minorHAnsi" w:hAnsiTheme="minorHAnsi" w:cstheme="minorHAnsi"/>
          <w:sz w:val="22"/>
          <w:szCs w:val="22"/>
        </w:rPr>
      </w:pPr>
    </w:p>
    <w:p w14:paraId="159E5B79" w14:textId="77777777" w:rsidR="00304F09" w:rsidRPr="007F3EBF" w:rsidRDefault="00304F09" w:rsidP="00304F09">
      <w:pPr>
        <w:suppressAutoHyphens/>
        <w:spacing w:line="276" w:lineRule="auto"/>
        <w:ind w:left="360"/>
        <w:jc w:val="both"/>
        <w:rPr>
          <w:rFonts w:asciiTheme="minorHAnsi" w:hAnsiTheme="minorHAnsi" w:cstheme="minorHAnsi"/>
          <w:sz w:val="22"/>
          <w:szCs w:val="22"/>
        </w:rPr>
      </w:pPr>
    </w:p>
    <w:p w14:paraId="7727E0E8" w14:textId="77777777" w:rsidR="00304F09" w:rsidRPr="007959E9" w:rsidRDefault="00304F09" w:rsidP="00304F09">
      <w:pPr>
        <w:suppressAutoHyphens/>
        <w:spacing w:line="276" w:lineRule="auto"/>
        <w:ind w:left="360"/>
        <w:jc w:val="both"/>
        <w:rPr>
          <w:rFonts w:asciiTheme="minorHAnsi" w:hAnsiTheme="minorHAnsi" w:cstheme="minorHAnsi"/>
          <w:sz w:val="22"/>
          <w:szCs w:val="22"/>
        </w:rPr>
      </w:pPr>
    </w:p>
    <w:p w14:paraId="4FEC2E13" w14:textId="77777777" w:rsidR="00DA1CD9" w:rsidRPr="00B25407" w:rsidRDefault="00DA1CD9" w:rsidP="006F20D8">
      <w:pPr>
        <w:numPr>
          <w:ilvl w:val="0"/>
          <w:numId w:val="20"/>
        </w:numPr>
        <w:suppressAutoHyphens/>
        <w:spacing w:line="276" w:lineRule="auto"/>
        <w:jc w:val="both"/>
        <w:rPr>
          <w:rFonts w:asciiTheme="minorHAnsi" w:hAnsiTheme="minorHAnsi" w:cstheme="minorHAnsi"/>
          <w:sz w:val="22"/>
          <w:szCs w:val="22"/>
        </w:rPr>
      </w:pPr>
      <w:r w:rsidRPr="00B25407">
        <w:rPr>
          <w:rFonts w:asciiTheme="minorHAnsi" w:hAnsiTheme="minorHAnsi" w:cstheme="minorHAnsi"/>
          <w:b/>
          <w:sz w:val="22"/>
          <w:szCs w:val="22"/>
        </w:rPr>
        <w:t xml:space="preserve">OBSŁUGA SZATNI DLA PUBLICZNOŚCI  </w:t>
      </w:r>
    </w:p>
    <w:p w14:paraId="32B06A3E" w14:textId="77777777" w:rsidR="00DA1CD9" w:rsidRPr="00B25407" w:rsidRDefault="00DA1CD9" w:rsidP="00A76354">
      <w:pPr>
        <w:spacing w:line="276" w:lineRule="auto"/>
        <w:ind w:left="360"/>
        <w:jc w:val="both"/>
        <w:rPr>
          <w:rFonts w:asciiTheme="minorHAnsi" w:hAnsiTheme="minorHAnsi" w:cstheme="minorHAnsi"/>
          <w:smallCaps/>
          <w:sz w:val="22"/>
          <w:szCs w:val="22"/>
        </w:rPr>
      </w:pPr>
      <w:r w:rsidRPr="00B25407">
        <w:rPr>
          <w:rFonts w:asciiTheme="minorHAnsi" w:hAnsiTheme="minorHAnsi" w:cstheme="minorHAnsi"/>
          <w:smallCaps/>
          <w:sz w:val="22"/>
          <w:szCs w:val="22"/>
        </w:rPr>
        <w:t xml:space="preserve">WYMAGANA OBECNOŚĆ: </w:t>
      </w:r>
    </w:p>
    <w:p w14:paraId="34E8901C" w14:textId="77777777" w:rsidR="00DA1CD9" w:rsidRPr="00B25407" w:rsidRDefault="00DA1CD9" w:rsidP="006F20D8">
      <w:pPr>
        <w:numPr>
          <w:ilvl w:val="0"/>
          <w:numId w:val="15"/>
        </w:numPr>
        <w:suppressAutoHyphens/>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 xml:space="preserve">Jedna osoba od wtorku do niedzieli w godzinach 12.00 do 20.00, w czwartki oraz w okresie jesienno – zimowym od października do końca marca, opcjonalnie w zależności od potrzeb dwie osoby.  </w:t>
      </w:r>
    </w:p>
    <w:p w14:paraId="58ED55DE" w14:textId="77777777" w:rsidR="00DA1CD9" w:rsidRPr="00B25407" w:rsidRDefault="00DA1CD9" w:rsidP="00A76354">
      <w:pPr>
        <w:spacing w:line="276" w:lineRule="auto"/>
        <w:ind w:left="720"/>
        <w:jc w:val="both"/>
        <w:rPr>
          <w:rFonts w:asciiTheme="minorHAnsi" w:hAnsiTheme="minorHAnsi" w:cstheme="minorHAnsi"/>
          <w:sz w:val="22"/>
          <w:szCs w:val="22"/>
        </w:rPr>
      </w:pPr>
    </w:p>
    <w:p w14:paraId="2403FB5E" w14:textId="77777777" w:rsidR="00DA1CD9" w:rsidRPr="00B25407" w:rsidRDefault="00DA1CD9" w:rsidP="00A76354">
      <w:pPr>
        <w:spacing w:line="276" w:lineRule="auto"/>
        <w:ind w:left="720"/>
        <w:jc w:val="both"/>
        <w:rPr>
          <w:rFonts w:asciiTheme="minorHAnsi" w:hAnsiTheme="minorHAnsi" w:cstheme="minorHAnsi"/>
          <w:sz w:val="22"/>
          <w:szCs w:val="22"/>
        </w:rPr>
      </w:pPr>
      <w:r w:rsidRPr="00B25407">
        <w:rPr>
          <w:rFonts w:asciiTheme="minorHAnsi" w:hAnsiTheme="minorHAnsi" w:cstheme="minorHAnsi"/>
          <w:b/>
          <w:sz w:val="22"/>
          <w:szCs w:val="22"/>
        </w:rPr>
        <w:t>oraz szatni pod salą kinową</w:t>
      </w:r>
      <w:r w:rsidRPr="00B25407">
        <w:rPr>
          <w:rFonts w:asciiTheme="minorHAnsi" w:hAnsiTheme="minorHAnsi" w:cstheme="minorHAnsi"/>
          <w:sz w:val="22"/>
          <w:szCs w:val="22"/>
        </w:rPr>
        <w:t xml:space="preserve"> (w zależności od potrzeb zgodnie z harmonogramem imprez). </w:t>
      </w:r>
    </w:p>
    <w:p w14:paraId="47CF1732" w14:textId="77777777" w:rsidR="00DA1CD9" w:rsidRPr="00B25407" w:rsidRDefault="00DA1CD9" w:rsidP="00A76354">
      <w:pPr>
        <w:pStyle w:val="Nagwek1"/>
        <w:spacing w:line="276" w:lineRule="auto"/>
        <w:ind w:firstLine="360"/>
        <w:jc w:val="both"/>
        <w:rPr>
          <w:rFonts w:asciiTheme="minorHAnsi" w:hAnsiTheme="minorHAnsi" w:cstheme="minorHAnsi"/>
          <w:sz w:val="22"/>
          <w:szCs w:val="22"/>
        </w:rPr>
      </w:pPr>
    </w:p>
    <w:p w14:paraId="6EB9AF08" w14:textId="77777777" w:rsidR="00DA1CD9" w:rsidRPr="00B25407" w:rsidRDefault="00DA1CD9" w:rsidP="00A76354">
      <w:pPr>
        <w:pStyle w:val="Nagwek1"/>
        <w:spacing w:line="276" w:lineRule="auto"/>
        <w:ind w:firstLine="360"/>
        <w:jc w:val="both"/>
        <w:rPr>
          <w:rFonts w:asciiTheme="minorHAnsi" w:hAnsiTheme="minorHAnsi" w:cstheme="minorHAnsi"/>
          <w:sz w:val="22"/>
          <w:szCs w:val="22"/>
        </w:rPr>
      </w:pPr>
      <w:r w:rsidRPr="00B25407">
        <w:rPr>
          <w:rFonts w:asciiTheme="minorHAnsi" w:hAnsiTheme="minorHAnsi" w:cstheme="minorHAnsi"/>
          <w:sz w:val="22"/>
          <w:szCs w:val="22"/>
        </w:rPr>
        <w:t>WYMAGANIA REALIZACYJNE</w:t>
      </w:r>
    </w:p>
    <w:p w14:paraId="647CA5E3" w14:textId="77777777" w:rsidR="00DA1CD9" w:rsidRPr="00B25407" w:rsidRDefault="00DA1CD9" w:rsidP="00A76354">
      <w:pPr>
        <w:tabs>
          <w:tab w:val="left" w:pos="426"/>
        </w:tabs>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4.1. Zamawiający zastrzega sobie możliwość akceptacji doboru personelu oraz możliwość rezygnacji z obsługi szatni przez Wykonawcę i zatrudnienie własnych pracowników</w:t>
      </w:r>
      <w:r w:rsidR="00F346AB" w:rsidRPr="00B25407">
        <w:rPr>
          <w:rFonts w:asciiTheme="minorHAnsi" w:hAnsiTheme="minorHAnsi" w:cstheme="minorHAnsi"/>
          <w:sz w:val="22"/>
          <w:szCs w:val="22"/>
        </w:rPr>
        <w:t xml:space="preserve"> bez podania przyczyny. </w:t>
      </w:r>
    </w:p>
    <w:p w14:paraId="1CF4E988" w14:textId="77777777" w:rsidR="00DA1CD9" w:rsidRPr="00B25407" w:rsidRDefault="00DA1CD9" w:rsidP="00A76354">
      <w:pPr>
        <w:tabs>
          <w:tab w:val="left" w:pos="426"/>
        </w:tabs>
        <w:spacing w:line="276" w:lineRule="auto"/>
        <w:jc w:val="both"/>
        <w:rPr>
          <w:rFonts w:asciiTheme="minorHAnsi" w:hAnsiTheme="minorHAnsi" w:cstheme="minorHAnsi"/>
          <w:sz w:val="22"/>
          <w:szCs w:val="22"/>
        </w:rPr>
      </w:pPr>
    </w:p>
    <w:p w14:paraId="7AAFC7BE" w14:textId="77777777" w:rsidR="00DA1CD9" w:rsidRPr="00B25407" w:rsidRDefault="00DA1CD9" w:rsidP="00A76354">
      <w:pPr>
        <w:tabs>
          <w:tab w:val="left" w:pos="426"/>
        </w:tabs>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4.2. Osoba pracująca w szatni jest również pierwszym kontaktem z publicznością, wymagana jest       wysoka kultura osobista, kompetencja, komunikatywność.</w:t>
      </w:r>
    </w:p>
    <w:p w14:paraId="448EACD9" w14:textId="77777777" w:rsidR="00DA1CD9" w:rsidRPr="00B25407" w:rsidRDefault="00DA1CD9" w:rsidP="00A76354">
      <w:pPr>
        <w:tabs>
          <w:tab w:val="left" w:pos="426"/>
        </w:tabs>
        <w:spacing w:line="276" w:lineRule="auto"/>
        <w:jc w:val="both"/>
        <w:rPr>
          <w:rFonts w:asciiTheme="minorHAnsi" w:hAnsiTheme="minorHAnsi" w:cstheme="minorHAnsi"/>
          <w:sz w:val="22"/>
          <w:szCs w:val="22"/>
        </w:rPr>
      </w:pPr>
    </w:p>
    <w:p w14:paraId="3089DF2B" w14:textId="77777777" w:rsidR="00DA1CD9" w:rsidRPr="00B25407" w:rsidRDefault="00DA1CD9" w:rsidP="00A76354">
      <w:pPr>
        <w:tabs>
          <w:tab w:val="left" w:pos="426"/>
        </w:tabs>
        <w:spacing w:line="276" w:lineRule="auto"/>
        <w:jc w:val="both"/>
        <w:rPr>
          <w:rFonts w:asciiTheme="minorHAnsi" w:hAnsiTheme="minorHAnsi" w:cstheme="minorHAnsi"/>
          <w:sz w:val="22"/>
          <w:szCs w:val="22"/>
        </w:rPr>
      </w:pPr>
    </w:p>
    <w:p w14:paraId="34434266" w14:textId="77777777" w:rsidR="00DA1CD9" w:rsidRPr="00B25407" w:rsidRDefault="00DA1CD9" w:rsidP="006F20D8">
      <w:pPr>
        <w:numPr>
          <w:ilvl w:val="0"/>
          <w:numId w:val="20"/>
        </w:numPr>
        <w:suppressAutoHyphens/>
        <w:spacing w:line="276" w:lineRule="auto"/>
        <w:jc w:val="both"/>
        <w:rPr>
          <w:rFonts w:asciiTheme="minorHAnsi" w:hAnsiTheme="minorHAnsi" w:cstheme="minorHAnsi"/>
          <w:sz w:val="22"/>
          <w:szCs w:val="22"/>
        </w:rPr>
      </w:pPr>
      <w:r w:rsidRPr="00B25407">
        <w:rPr>
          <w:rFonts w:asciiTheme="minorHAnsi" w:hAnsiTheme="minorHAnsi" w:cstheme="minorHAnsi"/>
          <w:b/>
          <w:sz w:val="22"/>
          <w:szCs w:val="22"/>
        </w:rPr>
        <w:t>OCHRONA FIZYCZNA WSZYSTKICH ORGANIZOWANYCH W GALERII ZACHĘTA I GALERII MPZ       IMPREZ I WYDARZEŃ ARTYSTYCZNYCH I EDUKACYJNYCH ORAZ IMPREZ ORGANIZOWANYCH  POZA GALERIĄ:</w:t>
      </w:r>
      <w:r w:rsidRPr="00B25407">
        <w:rPr>
          <w:rFonts w:asciiTheme="minorHAnsi" w:hAnsiTheme="minorHAnsi" w:cstheme="minorHAnsi"/>
          <w:sz w:val="22"/>
          <w:szCs w:val="22"/>
        </w:rPr>
        <w:t xml:space="preserve"> </w:t>
      </w:r>
    </w:p>
    <w:p w14:paraId="13570B5D" w14:textId="77777777" w:rsidR="00F346AB" w:rsidRPr="00B25407" w:rsidRDefault="00F346AB" w:rsidP="00A76354">
      <w:pPr>
        <w:suppressAutoHyphens/>
        <w:spacing w:line="276" w:lineRule="auto"/>
        <w:ind w:left="360"/>
        <w:jc w:val="both"/>
        <w:rPr>
          <w:rFonts w:asciiTheme="minorHAnsi" w:hAnsiTheme="minorHAnsi" w:cstheme="minorHAnsi"/>
          <w:b/>
          <w:sz w:val="22"/>
          <w:szCs w:val="22"/>
        </w:rPr>
      </w:pPr>
    </w:p>
    <w:p w14:paraId="0D5BAD21" w14:textId="77777777" w:rsidR="00F346AB" w:rsidRPr="00B25407" w:rsidRDefault="00F346AB" w:rsidP="00A76354">
      <w:pPr>
        <w:suppressAutoHyphens/>
        <w:spacing w:line="276" w:lineRule="auto"/>
        <w:ind w:left="360"/>
        <w:jc w:val="both"/>
        <w:rPr>
          <w:rFonts w:asciiTheme="minorHAnsi" w:hAnsiTheme="minorHAnsi" w:cstheme="minorHAnsi"/>
          <w:b/>
          <w:sz w:val="22"/>
          <w:szCs w:val="22"/>
        </w:rPr>
      </w:pPr>
      <w:r w:rsidRPr="00B25407">
        <w:rPr>
          <w:rFonts w:asciiTheme="minorHAnsi" w:hAnsiTheme="minorHAnsi" w:cstheme="minorHAnsi"/>
          <w:b/>
          <w:sz w:val="22"/>
          <w:szCs w:val="22"/>
        </w:rPr>
        <w:t>WYMAGANA OBECNOŚC</w:t>
      </w:r>
    </w:p>
    <w:p w14:paraId="110D8343" w14:textId="77777777" w:rsidR="00DA1CD9" w:rsidRPr="00B25407" w:rsidRDefault="00DA1CD9" w:rsidP="006F20D8">
      <w:pPr>
        <w:pStyle w:val="Nagwek7"/>
        <w:keepLines w:val="0"/>
        <w:numPr>
          <w:ilvl w:val="0"/>
          <w:numId w:val="15"/>
        </w:numPr>
        <w:tabs>
          <w:tab w:val="left" w:pos="426"/>
        </w:tabs>
        <w:suppressAutoHyphens/>
        <w:spacing w:before="0" w:line="276" w:lineRule="auto"/>
        <w:jc w:val="both"/>
        <w:rPr>
          <w:rFonts w:asciiTheme="minorHAnsi" w:hAnsiTheme="minorHAnsi" w:cstheme="minorHAnsi"/>
          <w:i w:val="0"/>
          <w:color w:val="auto"/>
          <w:sz w:val="22"/>
          <w:szCs w:val="22"/>
        </w:rPr>
      </w:pPr>
      <w:r w:rsidRPr="00B25407">
        <w:rPr>
          <w:rFonts w:asciiTheme="minorHAnsi" w:hAnsiTheme="minorHAnsi" w:cstheme="minorHAnsi"/>
          <w:i w:val="0"/>
          <w:color w:val="auto"/>
          <w:sz w:val="22"/>
          <w:szCs w:val="22"/>
        </w:rPr>
        <w:t xml:space="preserve">w godzinach otwarcia galerii  -  12.00 – 20.00 </w:t>
      </w:r>
      <w:r w:rsidR="00143EF5" w:rsidRPr="00B25407">
        <w:rPr>
          <w:rFonts w:asciiTheme="minorHAnsi" w:hAnsiTheme="minorHAnsi" w:cstheme="minorHAnsi"/>
          <w:i w:val="0"/>
          <w:color w:val="auto"/>
          <w:sz w:val="22"/>
          <w:szCs w:val="22"/>
        </w:rPr>
        <w:t xml:space="preserve">od wtorku do niedzieli </w:t>
      </w:r>
      <w:r w:rsidRPr="00B25407">
        <w:rPr>
          <w:rFonts w:asciiTheme="minorHAnsi" w:hAnsiTheme="minorHAnsi" w:cstheme="minorHAnsi"/>
          <w:i w:val="0"/>
          <w:color w:val="auto"/>
          <w:sz w:val="22"/>
          <w:szCs w:val="22"/>
        </w:rPr>
        <w:t>oraz po godzinach otwarcia galerii jeśli taka potrzeba zostanie wcześniej zgłoszona. Zakres i przedmiot ochrony oraz liczba pracowników ochrony do danej imprezy każdorazowo ustalane będą na podstawie odrębnego zlecenia z wyprzedzeniem, rozliczenie następować będzie wg faktycznie przepracowanych godzin zgodnie ze stawką 1 roboczogodziny zaoferowanej w formularzu oferty</w:t>
      </w:r>
    </w:p>
    <w:p w14:paraId="4E7164A0" w14:textId="77777777" w:rsidR="00DA1CD9" w:rsidRPr="00B25407" w:rsidRDefault="00DA1CD9" w:rsidP="00A76354">
      <w:pPr>
        <w:spacing w:line="276" w:lineRule="auto"/>
        <w:ind w:left="426" w:hanging="426"/>
        <w:jc w:val="both"/>
        <w:rPr>
          <w:rFonts w:asciiTheme="minorHAnsi" w:hAnsiTheme="minorHAnsi" w:cstheme="minorHAnsi"/>
          <w:smallCaps/>
          <w:sz w:val="22"/>
          <w:szCs w:val="22"/>
        </w:rPr>
      </w:pPr>
    </w:p>
    <w:p w14:paraId="6F2E2C4F" w14:textId="77777777" w:rsidR="00DA1CD9" w:rsidRPr="00B25407" w:rsidRDefault="00DA1CD9" w:rsidP="006F20D8">
      <w:pPr>
        <w:numPr>
          <w:ilvl w:val="0"/>
          <w:numId w:val="20"/>
        </w:numPr>
        <w:suppressAutoHyphens/>
        <w:spacing w:line="276" w:lineRule="auto"/>
        <w:jc w:val="both"/>
        <w:rPr>
          <w:rFonts w:asciiTheme="minorHAnsi" w:hAnsiTheme="minorHAnsi" w:cstheme="minorHAnsi"/>
          <w:b/>
          <w:sz w:val="22"/>
          <w:szCs w:val="22"/>
        </w:rPr>
      </w:pPr>
      <w:r w:rsidRPr="00B25407">
        <w:rPr>
          <w:rFonts w:asciiTheme="minorHAnsi" w:hAnsiTheme="minorHAnsi" w:cstheme="minorHAnsi"/>
          <w:b/>
          <w:sz w:val="22"/>
          <w:szCs w:val="22"/>
        </w:rPr>
        <w:t xml:space="preserve">OCHRONA FIZYCZNA ( KONWOJE, ASYSTY ) TRANSPORTU DZIEŁ SZTUKI Z GALERII </w:t>
      </w:r>
      <w:r w:rsidR="00F346AB" w:rsidRPr="00B25407">
        <w:rPr>
          <w:rFonts w:asciiTheme="minorHAnsi" w:hAnsiTheme="minorHAnsi" w:cstheme="minorHAnsi"/>
          <w:b/>
          <w:sz w:val="22"/>
          <w:szCs w:val="22"/>
        </w:rPr>
        <w:t>I DO GALERII NA TERENIE KRAJU (</w:t>
      </w:r>
      <w:r w:rsidRPr="00B25407">
        <w:rPr>
          <w:rFonts w:asciiTheme="minorHAnsi" w:hAnsiTheme="minorHAnsi" w:cstheme="minorHAnsi"/>
          <w:b/>
          <w:sz w:val="22"/>
          <w:szCs w:val="22"/>
        </w:rPr>
        <w:t xml:space="preserve">OK. 10 RAZY W ROKU) ORAZ WARTOŚCI PIENIĘŻNYCH ( INCYDENTALNIE)  (zamówienie dodatkowe) </w:t>
      </w:r>
    </w:p>
    <w:p w14:paraId="5966B8E6" w14:textId="77777777" w:rsidR="00DA1CD9" w:rsidRPr="00B25407" w:rsidRDefault="00DA1CD9" w:rsidP="00A76354">
      <w:pPr>
        <w:spacing w:line="276" w:lineRule="auto"/>
        <w:jc w:val="both"/>
        <w:rPr>
          <w:rFonts w:asciiTheme="minorHAnsi" w:hAnsiTheme="minorHAnsi" w:cstheme="minorHAnsi"/>
          <w:sz w:val="22"/>
          <w:szCs w:val="22"/>
        </w:rPr>
      </w:pPr>
    </w:p>
    <w:p w14:paraId="54D04677" w14:textId="77777777" w:rsidR="00DA1CD9" w:rsidRPr="00B25407" w:rsidRDefault="00F346AB" w:rsidP="006F20D8">
      <w:pPr>
        <w:numPr>
          <w:ilvl w:val="0"/>
          <w:numId w:val="17"/>
        </w:numPr>
        <w:suppressAutoHyphens/>
        <w:spacing w:line="276" w:lineRule="auto"/>
        <w:jc w:val="both"/>
        <w:rPr>
          <w:rFonts w:asciiTheme="minorHAnsi" w:hAnsiTheme="minorHAnsi" w:cstheme="minorHAnsi"/>
          <w:b/>
          <w:sz w:val="22"/>
          <w:szCs w:val="22"/>
          <w:u w:val="single"/>
        </w:rPr>
      </w:pPr>
      <w:r w:rsidRPr="00B25407">
        <w:rPr>
          <w:rFonts w:asciiTheme="minorHAnsi" w:hAnsiTheme="minorHAnsi" w:cstheme="minorHAnsi"/>
          <w:b/>
          <w:sz w:val="22"/>
          <w:szCs w:val="22"/>
          <w:u w:val="single"/>
        </w:rPr>
        <w:t xml:space="preserve">POZOSTAŁE </w:t>
      </w:r>
      <w:r w:rsidR="00DA1CD9" w:rsidRPr="00B25407">
        <w:rPr>
          <w:rFonts w:asciiTheme="minorHAnsi" w:hAnsiTheme="minorHAnsi" w:cstheme="minorHAnsi"/>
          <w:b/>
          <w:sz w:val="22"/>
          <w:szCs w:val="22"/>
          <w:u w:val="single"/>
        </w:rPr>
        <w:t>WYMAGANIA ZAMAWIAJĄCEGO W STOSUNKU DO WYKONAWCY W ZAKRESIE OCHRONY  FIZYCZNEJ OSÓB I MIENIA :</w:t>
      </w:r>
    </w:p>
    <w:p w14:paraId="552C272F" w14:textId="77777777" w:rsidR="00DA1CD9" w:rsidRPr="00B25407" w:rsidRDefault="00DA1CD9" w:rsidP="00A76354">
      <w:pPr>
        <w:spacing w:line="276" w:lineRule="auto"/>
        <w:ind w:left="720"/>
        <w:jc w:val="both"/>
        <w:rPr>
          <w:rFonts w:asciiTheme="minorHAnsi" w:hAnsiTheme="minorHAnsi" w:cstheme="minorHAnsi"/>
          <w:b/>
          <w:sz w:val="22"/>
          <w:szCs w:val="22"/>
          <w:u w:val="single"/>
        </w:rPr>
      </w:pPr>
    </w:p>
    <w:p w14:paraId="19E81BC1" w14:textId="0124E5B2" w:rsidR="00DA1CD9" w:rsidRPr="00491C66" w:rsidRDefault="00DA1CD9" w:rsidP="006517EC">
      <w:pPr>
        <w:pStyle w:val="Akapitzlist"/>
        <w:numPr>
          <w:ilvl w:val="3"/>
          <w:numId w:val="7"/>
        </w:num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Ścisłe przestrzeganie zasad ochrony – zgodnie z Ustawą z dnia 22 sierpnia 1997 r. o ochronie osób i mienia  (</w:t>
      </w:r>
      <w:r w:rsidR="00491C66">
        <w:rPr>
          <w:rFonts w:asciiTheme="minorHAnsi" w:hAnsiTheme="minorHAnsi" w:cstheme="minorHAnsi"/>
          <w:sz w:val="22"/>
          <w:szCs w:val="22"/>
        </w:rPr>
        <w:t>Dz. U. z 2017 roku, poz. 2213 j.t.</w:t>
      </w:r>
      <w:r w:rsidRPr="00491C66">
        <w:rPr>
          <w:rFonts w:asciiTheme="minorHAnsi" w:hAnsiTheme="minorHAnsi" w:cstheme="minorHAnsi"/>
          <w:sz w:val="22"/>
          <w:szCs w:val="22"/>
        </w:rPr>
        <w:t>),</w:t>
      </w:r>
    </w:p>
    <w:p w14:paraId="787D813E" w14:textId="77777777" w:rsidR="00DA1CD9" w:rsidRPr="00A362B8"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46097D">
        <w:rPr>
          <w:rFonts w:asciiTheme="minorHAnsi" w:hAnsiTheme="minorHAnsi" w:cstheme="minorHAnsi"/>
          <w:sz w:val="22"/>
          <w:szCs w:val="22"/>
        </w:rPr>
        <w:t>Ścisłe przestrzeganie ustalonych z Zamawiającym procedur między innymi:</w:t>
      </w:r>
    </w:p>
    <w:p w14:paraId="01D42854" w14:textId="77777777" w:rsidR="00DA1CD9" w:rsidRPr="007F3EBF"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sz w:val="22"/>
          <w:szCs w:val="22"/>
        </w:rPr>
      </w:pPr>
      <w:r w:rsidRPr="007F3EBF">
        <w:rPr>
          <w:rFonts w:asciiTheme="minorHAnsi" w:hAnsiTheme="minorHAnsi" w:cstheme="minorHAnsi"/>
          <w:sz w:val="22"/>
          <w:szCs w:val="22"/>
        </w:rPr>
        <w:t>prowadzenie dokumentacji przebiegu służby w sposób wspólnie ustalony z Zamawiającym</w:t>
      </w:r>
    </w:p>
    <w:p w14:paraId="431BDB48" w14:textId="77777777" w:rsidR="00DA1CD9" w:rsidRPr="00B25407"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sz w:val="22"/>
          <w:szCs w:val="22"/>
        </w:rPr>
      </w:pPr>
      <w:r w:rsidRPr="007959E9">
        <w:rPr>
          <w:rFonts w:asciiTheme="minorHAnsi" w:hAnsiTheme="minorHAnsi" w:cstheme="minorHAnsi"/>
          <w:sz w:val="22"/>
          <w:szCs w:val="22"/>
        </w:rPr>
        <w:t>czynne przeciwdziałanie kradzieżom i napadom rabunkowym, dewastacji mienia bądź próbom zamachu terrorystyczneg</w:t>
      </w:r>
      <w:r w:rsidRPr="00B25407">
        <w:rPr>
          <w:rFonts w:asciiTheme="minorHAnsi" w:hAnsiTheme="minorHAnsi" w:cstheme="minorHAnsi"/>
          <w:sz w:val="22"/>
          <w:szCs w:val="22"/>
        </w:rPr>
        <w:t>o,</w:t>
      </w:r>
    </w:p>
    <w:p w14:paraId="1EB83EEA" w14:textId="77777777" w:rsidR="00DA1CD9" w:rsidRPr="00B25407"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zwracanie szczególnej uwagi na osoby, które swoim zachowaniem budzą uzasadnione podejrzenie popełnienia przestępstwa,</w:t>
      </w:r>
    </w:p>
    <w:p w14:paraId="1D5254C0" w14:textId="77777777" w:rsidR="00DA1CD9" w:rsidRPr="00B25407"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wykonywanie wszelkich poleceń Zamawiającego mających na celu zapewnienie bezpieczeństwa w ochranianym obiekcie,</w:t>
      </w:r>
    </w:p>
    <w:p w14:paraId="7A8A16FF" w14:textId="77777777" w:rsidR="00DA1CD9" w:rsidRPr="00B25407"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lastRenderedPageBreak/>
        <w:t>udzielanie pomocy pracownikom obiektu w każdej sytuacji wymagającej interwencji pracownika ochrony,</w:t>
      </w:r>
    </w:p>
    <w:p w14:paraId="1EA13F42" w14:textId="77777777" w:rsidR="00DA1CD9" w:rsidRPr="00B25407"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 xml:space="preserve">w przypadku zaistnienia zagrożenia ppoż., stwierdzonego na podstawie zadziałania sygnalizacji alarmowej ppoż. bądź obserwacji własnej lub osób trzecich, natychmiastowe reagowanie zgodnie z instrukcją ppoż. obowiązującą u Zamawiającego, </w:t>
      </w:r>
    </w:p>
    <w:p w14:paraId="2B047BF4" w14:textId="77777777" w:rsidR="00DA1CD9" w:rsidRPr="00B25407"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przekazywanie informacji do Zamawiającego o wszelkich zdarzeniach mogących mieć wpływ na bezpieczeństwo na ochranianym terenie,</w:t>
      </w:r>
    </w:p>
    <w:p w14:paraId="66140339" w14:textId="77777777" w:rsidR="00DA1CD9" w:rsidRPr="00B25407"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współdziałanie w zakresie zapewnienia bezpieczeństwa i ochrony mienia w obiekcie z właściwymi terenowo jednostkami policji, w przypadku jakiegokolwiek zagrożenia bezpieczeństwa natychmiastowe wezwanie grupy interwencyjnej ew. odpowiednich służb miejskich,</w:t>
      </w:r>
    </w:p>
    <w:p w14:paraId="28CC9BC4" w14:textId="77777777" w:rsidR="00DA1CD9" w:rsidRPr="00B25407"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niezwłocznym powiadomieniu swoich przełożonych oraz kierownictwa obiektu o zaistniałych czynach przestępczych i wykroczeniach oraz zabezpieczeniu śladów i dowodów przestępstwa,</w:t>
      </w:r>
    </w:p>
    <w:p w14:paraId="4C8083EC" w14:textId="77777777" w:rsidR="00DA1CD9" w:rsidRPr="00B25407"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w razie konieczności przyjazd grupy interwencyjnej (w ciągu dnia max. czas przyjazdu – 15  minut ; w nocy – do 10 min);</w:t>
      </w:r>
    </w:p>
    <w:p w14:paraId="7951C6C7" w14:textId="77777777" w:rsidR="00DA1CD9" w:rsidRPr="00B25407"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Obserwacja pracy ekip podwykonawczych pracujących w chronionym obiekcie (Zachęta, MPZ) – monitorowanie , reagowanie w przypadku nieprawidłowości I raportowanie Zamawiającemu o wszystkich zdarzeniach.</w:t>
      </w:r>
    </w:p>
    <w:p w14:paraId="5143BC86" w14:textId="77777777" w:rsidR="00DA1CD9" w:rsidRPr="00B25407" w:rsidRDefault="00DA1CD9" w:rsidP="006F20D8">
      <w:pPr>
        <w:numPr>
          <w:ilvl w:val="0"/>
          <w:numId w:val="5"/>
        </w:numPr>
        <w:tabs>
          <w:tab w:val="clear" w:pos="360"/>
          <w:tab w:val="num" w:pos="851"/>
        </w:tabs>
        <w:suppressAutoHyphens/>
        <w:spacing w:line="276" w:lineRule="auto"/>
        <w:ind w:left="851" w:hanging="425"/>
        <w:jc w:val="both"/>
        <w:rPr>
          <w:rFonts w:asciiTheme="minorHAnsi" w:hAnsiTheme="minorHAnsi" w:cstheme="minorHAnsi"/>
          <w:b/>
          <w:sz w:val="22"/>
          <w:szCs w:val="22"/>
        </w:rPr>
      </w:pPr>
      <w:r w:rsidRPr="00B25407">
        <w:rPr>
          <w:rFonts w:asciiTheme="minorHAnsi" w:hAnsiTheme="minorHAnsi" w:cstheme="minorHAnsi"/>
          <w:b/>
          <w:sz w:val="22"/>
          <w:szCs w:val="22"/>
        </w:rPr>
        <w:t>Niekaralność pracowników – wymagane zaświadczenie dla każdego pracownika (do wglądu na żądanie Zamawiającego);</w:t>
      </w:r>
    </w:p>
    <w:p w14:paraId="2EA440D0" w14:textId="77777777" w:rsidR="00DA1CD9" w:rsidRPr="00491C66"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Wyposażenie pracowników ochrony w  środki łączności bezprzewodowej .</w:t>
      </w:r>
    </w:p>
    <w:p w14:paraId="6E57471F" w14:textId="77777777" w:rsidR="00DA1CD9" w:rsidRPr="00A362B8"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46097D">
        <w:rPr>
          <w:rFonts w:asciiTheme="minorHAnsi" w:hAnsiTheme="minorHAnsi" w:cstheme="minorHAnsi"/>
          <w:sz w:val="22"/>
          <w:szCs w:val="22"/>
        </w:rPr>
        <w:t>Wykonawca zobowiązany jest do stosowania procedur opisanych w Planie Ochrony (szczegółowy zakres obowiązków wraz z instrukcją postępowania na wypadek zaistniałych zagrożeń) opracowany w oparciu</w:t>
      </w:r>
      <w:r w:rsidRPr="00A362B8">
        <w:rPr>
          <w:rFonts w:asciiTheme="minorHAnsi" w:hAnsiTheme="minorHAnsi" w:cstheme="minorHAnsi"/>
          <w:sz w:val="22"/>
          <w:szCs w:val="22"/>
        </w:rPr>
        <w:t xml:space="preserve"> o istniejące regulaminy obowiązujące w Galerii.</w:t>
      </w:r>
    </w:p>
    <w:p w14:paraId="25506F1E" w14:textId="77777777" w:rsidR="00DA1CD9" w:rsidRPr="007F3EBF"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7F3EBF">
        <w:rPr>
          <w:rFonts w:asciiTheme="minorHAnsi" w:hAnsiTheme="minorHAnsi" w:cstheme="minorHAnsi"/>
          <w:sz w:val="22"/>
          <w:szCs w:val="22"/>
        </w:rPr>
        <w:t>Wykonawca zobowiązany jest do wprowadzenia elektronicznego systemu kontroli obchodów.</w:t>
      </w:r>
    </w:p>
    <w:p w14:paraId="19C3994F" w14:textId="7777777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7959E9">
        <w:rPr>
          <w:rFonts w:asciiTheme="minorHAnsi" w:hAnsiTheme="minorHAnsi" w:cstheme="minorHAnsi"/>
          <w:sz w:val="22"/>
          <w:szCs w:val="22"/>
        </w:rPr>
        <w:t>Zamawiający wymaga od Wykonawcy wyposażenia pracowników ochrony w umundurowanie obiektowe, identyfikator ze zdjęciem (wersja letnia i zimowa - wzór do akceptacji Zama</w:t>
      </w:r>
      <w:r w:rsidRPr="00B25407">
        <w:rPr>
          <w:rFonts w:asciiTheme="minorHAnsi" w:hAnsiTheme="minorHAnsi" w:cstheme="minorHAnsi"/>
          <w:sz w:val="22"/>
          <w:szCs w:val="22"/>
        </w:rPr>
        <w:t>wiającego) .</w:t>
      </w:r>
    </w:p>
    <w:p w14:paraId="7FDD2325" w14:textId="7777777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Wykonawca będzie sporządzał grafiki dyżurów dla portierni i przedstawiał je do wiadomości Zamawiającemu co najmniej 3 dni przed rozpoczęciem miesiąca, którego dotyczy.</w:t>
      </w:r>
    </w:p>
    <w:p w14:paraId="619A2C2A" w14:textId="7F8C7F8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 xml:space="preserve">Wykonawca zobowiązany jest wykonywać swoje obowiązki zatrudniając osoby posiadające  odpowiednie kwalifikacje zawodowe, kompetentne, doświadczone, niekarane, dowódcy zmiany muszą być wpisani na listę wykwalifikowanych pracowników ochrony, zgodnie z ustawą z dnia 22 sierpnia 1997 r. o ochronie osób i mienia oraz posiadać aktualną legitymację kwalifikowanego pracownika ochrony fizycznej. </w:t>
      </w:r>
    </w:p>
    <w:p w14:paraId="729D2C7C" w14:textId="7777777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 xml:space="preserve">Przed rozpoczęciem realizacji przedmiotu umowy Wykonawca zobowiązany będzie przedstawić  pełny zespół wyznaczony do realizacji zadania – zgodny z przedstawionym załącznikiem „Wykaz osób”. W przypadku istotnych zastrzeżeń lub wątpliwości co do predyspozycji  do pracy na tych stanowiskach Zamawiający zastrzega sobie prawo zmiany przedstawionego składu zespołu na inny, o odpowiednim przygotowaniu. </w:t>
      </w:r>
    </w:p>
    <w:p w14:paraId="12C07A19" w14:textId="7777777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Wykonawca powiadomi Zamawiającego o zamiarze wprowadzenia na obiekt nowych pracowników ochrony (nie ujętych w wykazie) z co najmniej 3 dniowym wyprzedzeniem lub natychmiast w nagłych przypadkach (np. choroba lub inna nagła nieobecność pracownika).</w:t>
      </w:r>
    </w:p>
    <w:p w14:paraId="7D18DE08" w14:textId="7777777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 xml:space="preserve">Wykonawca zobowiązuje się do </w:t>
      </w:r>
      <w:r w:rsidRPr="00B25407">
        <w:rPr>
          <w:rFonts w:asciiTheme="minorHAnsi" w:hAnsiTheme="minorHAnsi" w:cstheme="minorHAnsi"/>
          <w:b/>
          <w:sz w:val="22"/>
          <w:szCs w:val="22"/>
        </w:rPr>
        <w:t>natychmiastowej</w:t>
      </w:r>
      <w:r w:rsidRPr="00B25407">
        <w:rPr>
          <w:rFonts w:asciiTheme="minorHAnsi" w:hAnsiTheme="minorHAnsi" w:cstheme="minorHAnsi"/>
          <w:sz w:val="22"/>
          <w:szCs w:val="22"/>
        </w:rPr>
        <w:t xml:space="preserve"> wymiany pracownika w przypadku uzasadnionych zastrzeżeń, co do wypełniania przez niego obowiązków określonych niniejszą umową pomiędzy Zamawiającym a Wykonawcą. Nowy pracownik powinien posiadać co </w:t>
      </w:r>
      <w:r w:rsidRPr="00B25407">
        <w:rPr>
          <w:rFonts w:asciiTheme="minorHAnsi" w:hAnsiTheme="minorHAnsi" w:cstheme="minorHAnsi"/>
          <w:sz w:val="22"/>
          <w:szCs w:val="22"/>
        </w:rPr>
        <w:lastRenderedPageBreak/>
        <w:t xml:space="preserve">najmniej takie same kwalifikacje i uprawnienia jakie posiada pracownik, którego wymiana dotyczy. Ponadto Zamawiający  zastrzega sobie prawo zgłoszenia uwag,  co do możliwości wymiany pracownika na inną osobę.  </w:t>
      </w:r>
    </w:p>
    <w:p w14:paraId="3E0AC7A7" w14:textId="7777777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Zamawiający zastrzega sobie możliwość ciągłego nadzoru nad sposobem wykonywania usługi. Ze strony Zamawiającego kontrole mogą przeprowadzać: dyrektor, zastępca dyrektora, kierownik działu administracji lub jego zastępca oraz osoby wyznaczone  przez dyrektora.</w:t>
      </w:r>
    </w:p>
    <w:p w14:paraId="3E9A1720" w14:textId="7777777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Wykonawca zobowiązany jest do utrzymywania wymaganej ilości pracowników dla zapewnienia ciągłej ochrony przy uwzględnieniu nagłych okoliczności, których nie da się przewidzieć, wymagających zmiany pracowników ochrony w trakcie trwania służby (np</w:t>
      </w:r>
      <w:r w:rsidR="00F346AB" w:rsidRPr="00B25407">
        <w:rPr>
          <w:rFonts w:asciiTheme="minorHAnsi" w:hAnsiTheme="minorHAnsi" w:cstheme="minorHAnsi"/>
          <w:sz w:val="22"/>
          <w:szCs w:val="22"/>
        </w:rPr>
        <w:t>.</w:t>
      </w:r>
      <w:r w:rsidRPr="00B25407">
        <w:rPr>
          <w:rFonts w:asciiTheme="minorHAnsi" w:hAnsiTheme="minorHAnsi" w:cstheme="minorHAnsi"/>
          <w:sz w:val="22"/>
          <w:szCs w:val="22"/>
        </w:rPr>
        <w:t xml:space="preserve"> zasłabnięcie, nagła choroba, utrata uprawnień, itp.).</w:t>
      </w:r>
    </w:p>
    <w:p w14:paraId="38760F13" w14:textId="7777777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Wykonawca zapewni pracownikom odpowiednie warunki pracy wynikające z przepisów BHP.</w:t>
      </w:r>
    </w:p>
    <w:p w14:paraId="242D2DB0" w14:textId="7777777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 xml:space="preserve"> Wykonawca na podstawie pisemnego zapotrzebowania przesłanego przez Zamawiającego zobowiązuje się wykonywać usługę ochrony, poprzez  zwiększenie liczby pracowników ochrony w ciągu  48 godzin od momentu zgłoszenia.</w:t>
      </w:r>
    </w:p>
    <w:p w14:paraId="743E6DFC" w14:textId="7777777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Osoby wskazane do pełnienia funkcji dowódcy zmiany będą odpowiedzialne za pracowników liniowych, wymagać się będzie od nich natychmiastowej reakcji na zgłoszone uwagi Zamawiającego dotyczące świadczonej us</w:t>
      </w:r>
      <w:r w:rsidR="00F346AB" w:rsidRPr="00B25407">
        <w:rPr>
          <w:rFonts w:asciiTheme="minorHAnsi" w:hAnsiTheme="minorHAnsi" w:cstheme="minorHAnsi"/>
          <w:sz w:val="22"/>
          <w:szCs w:val="22"/>
        </w:rPr>
        <w:t>ługi przez personel mu podległy</w:t>
      </w:r>
      <w:r w:rsidRPr="00B25407">
        <w:rPr>
          <w:rFonts w:asciiTheme="minorHAnsi" w:hAnsiTheme="minorHAnsi" w:cstheme="minorHAnsi"/>
          <w:sz w:val="22"/>
          <w:szCs w:val="22"/>
        </w:rPr>
        <w:t>. Dowódca zmiany będzie skutecznie reagował na nieprofesjonalne zachowania i systematycznie kon</w:t>
      </w:r>
      <w:r w:rsidR="00F346AB" w:rsidRPr="00B25407">
        <w:rPr>
          <w:rFonts w:asciiTheme="minorHAnsi" w:hAnsiTheme="minorHAnsi" w:cstheme="minorHAnsi"/>
          <w:sz w:val="22"/>
          <w:szCs w:val="22"/>
        </w:rPr>
        <w:t>trolował pracowników na zmianie</w:t>
      </w:r>
      <w:r w:rsidRPr="00B25407">
        <w:rPr>
          <w:rFonts w:asciiTheme="minorHAnsi" w:hAnsiTheme="minorHAnsi" w:cstheme="minorHAnsi"/>
          <w:sz w:val="22"/>
          <w:szCs w:val="22"/>
        </w:rPr>
        <w:t>. Zamawiający zastrzega sobie prawo żądania zmiany dowódcy zmiany jeśli nie będzie on wykonywał w sposób należyty swojej funkcji .</w:t>
      </w:r>
    </w:p>
    <w:p w14:paraId="1A0E4D77" w14:textId="77777777" w:rsidR="00DA1CD9" w:rsidRPr="00B25407" w:rsidRDefault="00DA1CD9" w:rsidP="006F20D8">
      <w:pPr>
        <w:numPr>
          <w:ilvl w:val="3"/>
          <w:numId w:val="7"/>
        </w:numPr>
        <w:suppressAutoHyphens/>
        <w:spacing w:line="276" w:lineRule="auto"/>
        <w:ind w:left="851" w:hanging="425"/>
        <w:jc w:val="both"/>
        <w:rPr>
          <w:rFonts w:asciiTheme="minorHAnsi" w:hAnsiTheme="minorHAnsi" w:cstheme="minorHAnsi"/>
          <w:sz w:val="22"/>
          <w:szCs w:val="22"/>
        </w:rPr>
      </w:pPr>
      <w:r w:rsidRPr="00B25407">
        <w:rPr>
          <w:rFonts w:asciiTheme="minorHAnsi" w:hAnsiTheme="minorHAnsi" w:cstheme="minorHAnsi"/>
          <w:sz w:val="22"/>
          <w:szCs w:val="22"/>
        </w:rPr>
        <w:t>Wykonawca w ciągu 30 dni od daty podpisania umowy zobowiązuje się opracować I wdrożyć w życie, uwzględniając uwagi Zamawiającego, Program  Standardów Obsługi Klienta (dostosowany do standardów obsługi i otwartości Zachęty</w:t>
      </w:r>
      <w:r w:rsidR="00F346AB" w:rsidRPr="00B25407">
        <w:rPr>
          <w:rFonts w:asciiTheme="minorHAnsi" w:hAnsiTheme="minorHAnsi" w:cstheme="minorHAnsi"/>
          <w:sz w:val="22"/>
          <w:szCs w:val="22"/>
        </w:rPr>
        <w:t>, a także do obowiązujących przepisów wewnętrznych Zamawiającego</w:t>
      </w:r>
      <w:r w:rsidRPr="00B25407">
        <w:rPr>
          <w:rFonts w:asciiTheme="minorHAnsi" w:hAnsiTheme="minorHAnsi" w:cstheme="minorHAnsi"/>
          <w:sz w:val="22"/>
          <w:szCs w:val="22"/>
        </w:rPr>
        <w:t>).</w:t>
      </w:r>
    </w:p>
    <w:p w14:paraId="31BE9DE1" w14:textId="77777777" w:rsidR="00DA1CD9" w:rsidRPr="00B25407" w:rsidRDefault="00DA1CD9" w:rsidP="00A76354">
      <w:pPr>
        <w:pStyle w:val="Styl1"/>
        <w:numPr>
          <w:ilvl w:val="0"/>
          <w:numId w:val="0"/>
        </w:numPr>
        <w:spacing w:line="276" w:lineRule="auto"/>
        <w:ind w:left="851"/>
        <w:rPr>
          <w:rFonts w:asciiTheme="minorHAnsi" w:hAnsiTheme="minorHAnsi" w:cstheme="minorHAnsi"/>
          <w:szCs w:val="22"/>
        </w:rPr>
      </w:pPr>
      <w:r w:rsidRPr="00B25407">
        <w:rPr>
          <w:rFonts w:asciiTheme="minorHAnsi" w:hAnsiTheme="minorHAnsi" w:cstheme="minorHAnsi"/>
          <w:szCs w:val="22"/>
        </w:rPr>
        <w:t>Realizacja Programu Standardów Obsługi Klienta będzie na bieżąco monitorowana przez Zamawiającego. Oczekuje się od Wykonawcy identyfikacji ryzyk i opracowania metod ich przeciwdziałania. Program ten będzie opracowany w oparciu o przeprowadzoną ewaluację całościową i problemową w celu wypracowania procedur działania. Realizacja Programu będzie podlegać kontroli Zamawiającego.</w:t>
      </w:r>
    </w:p>
    <w:p w14:paraId="78BB9DCC" w14:textId="77777777" w:rsidR="00DA1CD9" w:rsidRPr="00B25407" w:rsidRDefault="00DA1CD9" w:rsidP="00A76354">
      <w:pPr>
        <w:pStyle w:val="Styl1"/>
        <w:numPr>
          <w:ilvl w:val="0"/>
          <w:numId w:val="0"/>
        </w:numPr>
        <w:spacing w:line="276" w:lineRule="auto"/>
        <w:ind w:left="851"/>
        <w:rPr>
          <w:rFonts w:asciiTheme="minorHAnsi" w:hAnsiTheme="minorHAnsi" w:cstheme="minorHAnsi"/>
          <w:szCs w:val="22"/>
        </w:rPr>
      </w:pPr>
      <w:r w:rsidRPr="00B25407">
        <w:rPr>
          <w:rFonts w:asciiTheme="minorHAnsi" w:hAnsiTheme="minorHAnsi" w:cstheme="minorHAnsi"/>
          <w:szCs w:val="22"/>
        </w:rPr>
        <w:t>Ewaluacja wewnętrzna powinna być elementem codziennej praktyki i dostarczać informacji, które pomogą dyrektorowi podejmować słuszne i uzasadnione decyzje co do strategii działania w dziedzinie profesjonalnej ochrony obiektu. Ma ona na celu wsparcie profesjonalnej kultury organizacyjnej Zachęty. Podstawową inspiracją dla dyrektora o podjęciu działań ewaluacyjnych powinny być wyrażane przez firmę  potrzeby zmian w zakresie ochrony obiektu.</w:t>
      </w:r>
    </w:p>
    <w:p w14:paraId="50A18BE0" w14:textId="77777777" w:rsidR="00DA1CD9" w:rsidRPr="00B25407" w:rsidRDefault="00DA1CD9" w:rsidP="00A76354">
      <w:pPr>
        <w:spacing w:line="276" w:lineRule="auto"/>
        <w:ind w:left="851"/>
        <w:jc w:val="both"/>
        <w:rPr>
          <w:rFonts w:asciiTheme="minorHAnsi" w:hAnsiTheme="minorHAnsi" w:cstheme="minorHAnsi"/>
          <w:sz w:val="22"/>
          <w:szCs w:val="22"/>
        </w:rPr>
      </w:pPr>
      <w:r w:rsidRPr="00B25407">
        <w:rPr>
          <w:rFonts w:asciiTheme="minorHAnsi" w:hAnsiTheme="minorHAnsi" w:cstheme="minorHAnsi"/>
          <w:b/>
          <w:sz w:val="22"/>
          <w:szCs w:val="22"/>
        </w:rPr>
        <w:t>W tym celu oczekuje się składania kwartalnych Raportów  z propozycją  działań w celu minimalizowania występujących ryzyk</w:t>
      </w:r>
      <w:r w:rsidRPr="00B25407">
        <w:rPr>
          <w:rFonts w:asciiTheme="minorHAnsi" w:hAnsiTheme="minorHAnsi" w:cstheme="minorHAnsi"/>
          <w:sz w:val="22"/>
          <w:szCs w:val="22"/>
        </w:rPr>
        <w:t>).</w:t>
      </w:r>
    </w:p>
    <w:p w14:paraId="607FF873" w14:textId="77777777" w:rsidR="00DA1CD9" w:rsidRPr="00B25407" w:rsidRDefault="00DA1CD9" w:rsidP="00A76354">
      <w:pPr>
        <w:spacing w:line="276" w:lineRule="auto"/>
        <w:ind w:left="851"/>
        <w:jc w:val="both"/>
        <w:rPr>
          <w:rFonts w:asciiTheme="minorHAnsi" w:hAnsiTheme="minorHAnsi" w:cstheme="minorHAnsi"/>
          <w:b/>
          <w:sz w:val="22"/>
          <w:szCs w:val="22"/>
        </w:rPr>
      </w:pPr>
    </w:p>
    <w:p w14:paraId="286B3915" w14:textId="77777777" w:rsidR="00DA1CD9" w:rsidRPr="00B25407" w:rsidRDefault="00DA1CD9" w:rsidP="006F20D8">
      <w:pPr>
        <w:numPr>
          <w:ilvl w:val="0"/>
          <w:numId w:val="17"/>
        </w:numPr>
        <w:suppressAutoHyphens/>
        <w:spacing w:line="276" w:lineRule="auto"/>
        <w:jc w:val="both"/>
        <w:rPr>
          <w:rFonts w:asciiTheme="minorHAnsi" w:hAnsiTheme="minorHAnsi" w:cstheme="minorHAnsi"/>
          <w:b/>
          <w:sz w:val="22"/>
          <w:szCs w:val="22"/>
        </w:rPr>
      </w:pPr>
      <w:r w:rsidRPr="00B25407">
        <w:rPr>
          <w:rFonts w:asciiTheme="minorHAnsi" w:hAnsiTheme="minorHAnsi" w:cstheme="minorHAnsi"/>
          <w:b/>
          <w:sz w:val="22"/>
          <w:szCs w:val="22"/>
        </w:rPr>
        <w:t>WYMAGANIA ZAMAWIAJĄCEGO  DOTYCZĄCE PRACOWNIKÓW OCHRONY NA SALACH WYSTAWOWYCH.</w:t>
      </w:r>
    </w:p>
    <w:p w14:paraId="3479A449" w14:textId="77777777" w:rsidR="00DA1CD9" w:rsidRPr="00B25407" w:rsidRDefault="00DA1CD9" w:rsidP="00A76354">
      <w:pPr>
        <w:spacing w:line="276" w:lineRule="auto"/>
        <w:ind w:left="426"/>
        <w:jc w:val="both"/>
        <w:rPr>
          <w:rFonts w:asciiTheme="minorHAnsi" w:hAnsiTheme="minorHAnsi" w:cstheme="minorHAnsi"/>
          <w:b/>
          <w:sz w:val="22"/>
          <w:szCs w:val="22"/>
        </w:rPr>
      </w:pPr>
    </w:p>
    <w:p w14:paraId="39A04D33" w14:textId="77777777" w:rsidR="00DA1CD9" w:rsidRPr="00B25407" w:rsidRDefault="00DA1CD9" w:rsidP="006F20D8">
      <w:pPr>
        <w:numPr>
          <w:ilvl w:val="0"/>
          <w:numId w:val="6"/>
        </w:numPr>
        <w:tabs>
          <w:tab w:val="num" w:pos="1440"/>
        </w:tabs>
        <w:suppressAutoHyphens/>
        <w:spacing w:line="276" w:lineRule="auto"/>
        <w:jc w:val="both"/>
        <w:rPr>
          <w:rFonts w:asciiTheme="minorHAnsi" w:hAnsiTheme="minorHAnsi" w:cstheme="minorHAnsi"/>
          <w:b/>
          <w:sz w:val="22"/>
          <w:szCs w:val="22"/>
        </w:rPr>
      </w:pPr>
      <w:r w:rsidRPr="00B25407">
        <w:rPr>
          <w:rFonts w:asciiTheme="minorHAnsi" w:hAnsiTheme="minorHAnsi" w:cstheme="minorHAnsi"/>
          <w:sz w:val="22"/>
          <w:szCs w:val="22"/>
        </w:rPr>
        <w:t>Ze względu na prestiżowy charakter obiektu, Zamawiający wymaga skierowania do realizacji zamówienia zespołu pracowników ochrony cechujących się wysoką kulturą osobistą, nienagannym wyglądem, komunikatywnych, zorientowanych na wypełnienie misji Zachęty. Jakiekolwiek zmiany każdorazowo wymagają akceptacji Zamawiającego</w:t>
      </w:r>
      <w:r w:rsidRPr="00B25407">
        <w:rPr>
          <w:rFonts w:asciiTheme="minorHAnsi" w:hAnsiTheme="minorHAnsi" w:cstheme="minorHAnsi"/>
          <w:b/>
          <w:sz w:val="22"/>
          <w:szCs w:val="22"/>
        </w:rPr>
        <w:t>.</w:t>
      </w:r>
      <w:r w:rsidR="007E52F7" w:rsidRPr="00B25407">
        <w:rPr>
          <w:rFonts w:asciiTheme="minorHAnsi" w:hAnsiTheme="minorHAnsi" w:cstheme="minorHAnsi"/>
          <w:b/>
          <w:sz w:val="22"/>
          <w:szCs w:val="22"/>
        </w:rPr>
        <w:t xml:space="preserve"> </w:t>
      </w:r>
    </w:p>
    <w:p w14:paraId="55BE7EB5" w14:textId="77777777" w:rsidR="00DA1CD9" w:rsidRPr="00491C66" w:rsidRDefault="00DA1CD9" w:rsidP="006F20D8">
      <w:pPr>
        <w:numPr>
          <w:ilvl w:val="0"/>
          <w:numId w:val="6"/>
        </w:numPr>
        <w:tabs>
          <w:tab w:val="num" w:pos="1440"/>
        </w:tabs>
        <w:suppressAutoHyphens/>
        <w:spacing w:line="276" w:lineRule="auto"/>
        <w:ind w:left="709" w:hanging="425"/>
        <w:jc w:val="both"/>
        <w:rPr>
          <w:rFonts w:asciiTheme="minorHAnsi" w:hAnsiTheme="minorHAnsi" w:cstheme="minorHAnsi"/>
          <w:sz w:val="22"/>
          <w:szCs w:val="22"/>
        </w:rPr>
      </w:pPr>
      <w:r w:rsidRPr="00B25407">
        <w:rPr>
          <w:rFonts w:asciiTheme="minorHAnsi" w:hAnsiTheme="minorHAnsi" w:cstheme="minorHAnsi"/>
          <w:sz w:val="22"/>
          <w:szCs w:val="22"/>
        </w:rPr>
        <w:t xml:space="preserve">Zamawiający wymaga, aby pracownicy sprawujący ochronę fizyczną wystaw zostali przeszkoleni w zakresie prowadzenia ewakuacji publiczności z sal wystawowych na wypadek </w:t>
      </w:r>
      <w:r w:rsidRPr="00B25407">
        <w:rPr>
          <w:rFonts w:asciiTheme="minorHAnsi" w:hAnsiTheme="minorHAnsi" w:cstheme="minorHAnsi"/>
          <w:sz w:val="22"/>
          <w:szCs w:val="22"/>
        </w:rPr>
        <w:lastRenderedPageBreak/>
        <w:t>wystąpienia zagrożenia zewnętrznego (np. pożar lub inne zagrożenie np: terrorystyczne)</w:t>
      </w:r>
      <w:r w:rsidR="007E52F7" w:rsidRPr="00B25407">
        <w:rPr>
          <w:rFonts w:asciiTheme="minorHAnsi" w:hAnsiTheme="minorHAnsi" w:cstheme="minorHAnsi"/>
          <w:sz w:val="22"/>
          <w:szCs w:val="22"/>
        </w:rPr>
        <w:t>, przed przystąpieniem do pracy.</w:t>
      </w:r>
    </w:p>
    <w:p w14:paraId="080FD626" w14:textId="77777777" w:rsidR="00DA1CD9" w:rsidRPr="007F3EBF" w:rsidRDefault="00DA1CD9" w:rsidP="006F20D8">
      <w:pPr>
        <w:numPr>
          <w:ilvl w:val="0"/>
          <w:numId w:val="6"/>
        </w:numPr>
        <w:tabs>
          <w:tab w:val="num" w:pos="1440"/>
        </w:tabs>
        <w:suppressAutoHyphens/>
        <w:spacing w:line="276" w:lineRule="auto"/>
        <w:ind w:left="709" w:hanging="425"/>
        <w:jc w:val="both"/>
        <w:rPr>
          <w:rFonts w:asciiTheme="minorHAnsi" w:hAnsiTheme="minorHAnsi" w:cstheme="minorHAnsi"/>
          <w:sz w:val="22"/>
          <w:szCs w:val="22"/>
        </w:rPr>
      </w:pPr>
      <w:r w:rsidRPr="0046097D">
        <w:rPr>
          <w:rFonts w:asciiTheme="minorHAnsi" w:hAnsiTheme="minorHAnsi" w:cstheme="minorHAnsi"/>
          <w:sz w:val="22"/>
          <w:szCs w:val="22"/>
        </w:rPr>
        <w:t xml:space="preserve">Zamawiający wymaga, aby pracownicy ochrony na salach wystawowych poza służbowymi środkami komunikacji bezprzewodowej, </w:t>
      </w:r>
      <w:r w:rsidRPr="00A362B8">
        <w:rPr>
          <w:rFonts w:asciiTheme="minorHAnsi" w:hAnsiTheme="minorHAnsi" w:cstheme="minorHAnsi"/>
          <w:sz w:val="22"/>
          <w:szCs w:val="22"/>
          <w:u w:val="single"/>
        </w:rPr>
        <w:t>bezwzględnie nie posiadali i nie korzystali</w:t>
      </w:r>
      <w:r w:rsidRPr="00A362B8">
        <w:rPr>
          <w:rFonts w:asciiTheme="minorHAnsi" w:hAnsiTheme="minorHAnsi" w:cstheme="minorHAnsi"/>
          <w:sz w:val="22"/>
          <w:szCs w:val="22"/>
        </w:rPr>
        <w:t xml:space="preserve"> z osobistych telefonów komórkowych oraz innych urządzeń elektronicznych (mp3, tablet, laptop, ebook etc.)  </w:t>
      </w:r>
    </w:p>
    <w:p w14:paraId="629734F6" w14:textId="77777777" w:rsidR="00DA1CD9" w:rsidRPr="007959E9" w:rsidRDefault="00DA1CD9" w:rsidP="00A76354">
      <w:pPr>
        <w:tabs>
          <w:tab w:val="num" w:pos="1440"/>
        </w:tabs>
        <w:spacing w:line="276" w:lineRule="auto"/>
        <w:ind w:left="709"/>
        <w:jc w:val="both"/>
        <w:rPr>
          <w:rFonts w:asciiTheme="minorHAnsi" w:hAnsiTheme="minorHAnsi" w:cstheme="minorHAnsi"/>
          <w:sz w:val="22"/>
          <w:szCs w:val="22"/>
        </w:rPr>
      </w:pPr>
    </w:p>
    <w:p w14:paraId="5DD7B44E" w14:textId="77777777" w:rsidR="00DA1CD9" w:rsidRPr="00491C66" w:rsidRDefault="00DA1CD9" w:rsidP="00A76354">
      <w:pPr>
        <w:spacing w:line="276" w:lineRule="auto"/>
        <w:ind w:left="284"/>
        <w:jc w:val="both"/>
        <w:rPr>
          <w:rFonts w:asciiTheme="minorHAnsi" w:hAnsiTheme="minorHAnsi" w:cstheme="minorHAnsi"/>
          <w:b/>
          <w:sz w:val="22"/>
          <w:szCs w:val="22"/>
        </w:rPr>
      </w:pPr>
      <w:r w:rsidRPr="00B25407">
        <w:rPr>
          <w:rFonts w:asciiTheme="minorHAnsi" w:hAnsiTheme="minorHAnsi" w:cstheme="minorHAnsi"/>
          <w:sz w:val="22"/>
          <w:szCs w:val="22"/>
        </w:rPr>
        <w:t xml:space="preserve">E. </w:t>
      </w:r>
      <w:r w:rsidRPr="00F9136A">
        <w:rPr>
          <w:rFonts w:asciiTheme="minorHAnsi" w:hAnsiTheme="minorHAnsi" w:cstheme="minorHAnsi"/>
          <w:b/>
          <w:sz w:val="22"/>
          <w:szCs w:val="22"/>
        </w:rPr>
        <w:t xml:space="preserve">WYMAGANIA DOTYCZACE ZATRUDNIENIA  OSÓB WYKONUJACYCH CZYNNOSCI W ZAKRESIE </w:t>
      </w:r>
      <w:r w:rsidR="00547ACD" w:rsidRPr="00F9136A">
        <w:rPr>
          <w:rFonts w:asciiTheme="minorHAnsi" w:hAnsiTheme="minorHAnsi" w:cstheme="minorHAnsi"/>
          <w:b/>
          <w:sz w:val="22"/>
          <w:szCs w:val="22"/>
        </w:rPr>
        <w:t xml:space="preserve">  </w:t>
      </w:r>
      <w:r w:rsidRPr="00491C66">
        <w:rPr>
          <w:rFonts w:asciiTheme="minorHAnsi" w:hAnsiTheme="minorHAnsi" w:cstheme="minorHAnsi"/>
          <w:b/>
          <w:sz w:val="22"/>
          <w:szCs w:val="22"/>
        </w:rPr>
        <w:t xml:space="preserve">REALIZACJI PRZEDMIOTU ZAMÓWIENIA </w:t>
      </w:r>
      <w:r w:rsidR="00B501CA" w:rsidRPr="00491C66">
        <w:rPr>
          <w:rFonts w:asciiTheme="minorHAnsi" w:hAnsiTheme="minorHAnsi" w:cstheme="minorHAnsi"/>
          <w:b/>
          <w:sz w:val="22"/>
          <w:szCs w:val="22"/>
        </w:rPr>
        <w:t>.</w:t>
      </w:r>
    </w:p>
    <w:p w14:paraId="372D069A" w14:textId="77777777" w:rsidR="00DA1CD9" w:rsidRPr="00491C66" w:rsidRDefault="00DA1CD9" w:rsidP="00A76354">
      <w:pPr>
        <w:spacing w:line="276" w:lineRule="auto"/>
        <w:ind w:left="284"/>
        <w:jc w:val="both"/>
        <w:rPr>
          <w:rFonts w:asciiTheme="minorHAnsi" w:hAnsiTheme="minorHAnsi" w:cstheme="minorHAnsi"/>
          <w:b/>
          <w:sz w:val="22"/>
          <w:szCs w:val="22"/>
        </w:rPr>
      </w:pPr>
    </w:p>
    <w:p w14:paraId="7B7BA4DB" w14:textId="77777777" w:rsidR="007959E9" w:rsidRDefault="00DA1CD9" w:rsidP="007959E9">
      <w:pPr>
        <w:pStyle w:val="redniecieniowanie1akcent11"/>
        <w:spacing w:line="276" w:lineRule="auto"/>
        <w:ind w:left="284"/>
        <w:jc w:val="both"/>
        <w:rPr>
          <w:rFonts w:asciiTheme="minorHAnsi" w:hAnsiTheme="minorHAnsi" w:cstheme="minorHAnsi"/>
          <w:b/>
          <w:sz w:val="22"/>
          <w:szCs w:val="22"/>
        </w:rPr>
      </w:pPr>
      <w:r w:rsidRPr="0046097D">
        <w:rPr>
          <w:rFonts w:asciiTheme="minorHAnsi" w:hAnsiTheme="minorHAnsi" w:cstheme="minorHAnsi"/>
          <w:b/>
          <w:sz w:val="22"/>
          <w:szCs w:val="22"/>
        </w:rPr>
        <w:t xml:space="preserve">Zamawiający wymaga aby czynności </w:t>
      </w:r>
      <w:r w:rsidR="00474F0A" w:rsidRPr="0046097D">
        <w:rPr>
          <w:rFonts w:asciiTheme="minorHAnsi" w:hAnsiTheme="minorHAnsi" w:cstheme="minorHAnsi"/>
          <w:b/>
          <w:sz w:val="22"/>
          <w:szCs w:val="22"/>
        </w:rPr>
        <w:t>przypisane</w:t>
      </w:r>
      <w:r w:rsidR="004606B7" w:rsidRPr="0046097D">
        <w:rPr>
          <w:rFonts w:asciiTheme="minorHAnsi" w:hAnsiTheme="minorHAnsi" w:cstheme="minorHAnsi"/>
          <w:b/>
          <w:sz w:val="22"/>
          <w:szCs w:val="22"/>
        </w:rPr>
        <w:t xml:space="preserve"> dowódc</w:t>
      </w:r>
      <w:r w:rsidR="00474F0A" w:rsidRPr="0046097D">
        <w:rPr>
          <w:rFonts w:asciiTheme="minorHAnsi" w:hAnsiTheme="minorHAnsi" w:cstheme="minorHAnsi"/>
          <w:b/>
          <w:sz w:val="22"/>
          <w:szCs w:val="22"/>
        </w:rPr>
        <w:t>om</w:t>
      </w:r>
      <w:r w:rsidR="004606B7" w:rsidRPr="0046097D">
        <w:rPr>
          <w:rFonts w:asciiTheme="minorHAnsi" w:hAnsiTheme="minorHAnsi" w:cstheme="minorHAnsi"/>
          <w:b/>
          <w:sz w:val="22"/>
          <w:szCs w:val="22"/>
        </w:rPr>
        <w:t xml:space="preserve"> zmiany</w:t>
      </w:r>
      <w:r w:rsidR="00474F0A" w:rsidRPr="00A362B8">
        <w:rPr>
          <w:rFonts w:asciiTheme="minorHAnsi" w:hAnsiTheme="minorHAnsi" w:cstheme="minorHAnsi"/>
          <w:b/>
          <w:sz w:val="22"/>
          <w:szCs w:val="22"/>
        </w:rPr>
        <w:t>, pracownikom</w:t>
      </w:r>
      <w:r w:rsidR="004606B7" w:rsidRPr="00A362B8">
        <w:rPr>
          <w:rFonts w:asciiTheme="minorHAnsi" w:hAnsiTheme="minorHAnsi" w:cstheme="minorHAnsi"/>
          <w:b/>
          <w:sz w:val="22"/>
          <w:szCs w:val="22"/>
        </w:rPr>
        <w:t xml:space="preserve"> monitoringu </w:t>
      </w:r>
      <w:r w:rsidR="00474F0A" w:rsidRPr="007F3EBF">
        <w:rPr>
          <w:rFonts w:asciiTheme="minorHAnsi" w:hAnsiTheme="minorHAnsi" w:cstheme="minorHAnsi"/>
          <w:b/>
          <w:sz w:val="22"/>
          <w:szCs w:val="22"/>
        </w:rPr>
        <w:t>oraz</w:t>
      </w:r>
      <w:r w:rsidR="004606B7" w:rsidRPr="007F3EBF">
        <w:rPr>
          <w:rFonts w:asciiTheme="minorHAnsi" w:hAnsiTheme="minorHAnsi" w:cstheme="minorHAnsi"/>
          <w:b/>
          <w:sz w:val="22"/>
          <w:szCs w:val="22"/>
        </w:rPr>
        <w:t xml:space="preserve"> koordynatorowi </w:t>
      </w:r>
      <w:r w:rsidRPr="007959E9">
        <w:rPr>
          <w:rFonts w:asciiTheme="minorHAnsi" w:hAnsiTheme="minorHAnsi" w:cstheme="minorHAnsi"/>
          <w:b/>
          <w:sz w:val="22"/>
          <w:szCs w:val="22"/>
        </w:rPr>
        <w:t xml:space="preserve">były wykonywane przez osoby zatrudnione przez wykonawcę na podstawie umowy o pracę. </w:t>
      </w:r>
    </w:p>
    <w:p w14:paraId="56309F90" w14:textId="77777777" w:rsidR="00DA1CD9" w:rsidRPr="00F9136A" w:rsidRDefault="00DA1CD9" w:rsidP="00A76354">
      <w:pPr>
        <w:tabs>
          <w:tab w:val="right" w:leader="underscore" w:pos="9072"/>
        </w:tabs>
        <w:spacing w:before="120" w:after="120" w:line="276" w:lineRule="auto"/>
        <w:ind w:left="284"/>
        <w:jc w:val="both"/>
        <w:rPr>
          <w:rFonts w:asciiTheme="minorHAnsi" w:hAnsiTheme="minorHAnsi" w:cstheme="minorHAnsi"/>
          <w:i/>
          <w:sz w:val="22"/>
          <w:szCs w:val="22"/>
        </w:rPr>
      </w:pPr>
      <w:r w:rsidRPr="007959E9">
        <w:rPr>
          <w:rFonts w:asciiTheme="minorHAnsi" w:hAnsiTheme="minorHAnsi" w:cstheme="minorHAnsi"/>
          <w:sz w:val="22"/>
          <w:szCs w:val="22"/>
        </w:rPr>
        <w:t xml:space="preserve">Zgodnie z art. 22 </w:t>
      </w:r>
      <w:hyperlink r:id="rId9" w:tooltip="kodeksu pracy" w:history="1">
        <w:r w:rsidRPr="00B25407">
          <w:rPr>
            <w:rStyle w:val="Hipercze"/>
            <w:rFonts w:asciiTheme="minorHAnsi" w:hAnsiTheme="minorHAnsi" w:cstheme="minorHAnsi"/>
            <w:bCs/>
            <w:sz w:val="22"/>
            <w:szCs w:val="22"/>
          </w:rPr>
          <w:t>kodeksu pracy</w:t>
        </w:r>
      </w:hyperlink>
      <w:r w:rsidRPr="00F9136A">
        <w:rPr>
          <w:rFonts w:asciiTheme="minorHAnsi" w:hAnsiTheme="minorHAnsi" w:cstheme="minorHAnsi"/>
          <w:sz w:val="22"/>
          <w:szCs w:val="22"/>
        </w:rPr>
        <w:t xml:space="preserve"> w ramach stosunku pracy </w:t>
      </w:r>
      <w:hyperlink r:id="rId10" w:tooltip="pracownik" w:history="1">
        <w:r w:rsidRPr="00B25407">
          <w:rPr>
            <w:rStyle w:val="Hipercze"/>
            <w:rFonts w:asciiTheme="minorHAnsi" w:hAnsiTheme="minorHAnsi" w:cstheme="minorHAnsi"/>
            <w:bCs/>
            <w:sz w:val="22"/>
            <w:szCs w:val="22"/>
          </w:rPr>
          <w:t>pracownik</w:t>
        </w:r>
      </w:hyperlink>
      <w:r w:rsidRPr="00F9136A">
        <w:rPr>
          <w:rFonts w:asciiTheme="minorHAnsi" w:hAnsiTheme="minorHAnsi" w:cstheme="minorHAnsi"/>
          <w:sz w:val="22"/>
          <w:szCs w:val="22"/>
        </w:rPr>
        <w:t xml:space="preserve"> zobowiązuje się do wykonywania pracy określonego rodzaju, w miejscu wyznaczonym przez pracodawcę i pod jego kierownictwem. Artykuł ten wskazuje główne cechy </w:t>
      </w:r>
      <w:r w:rsidRPr="00F9136A">
        <w:rPr>
          <w:rFonts w:asciiTheme="minorHAnsi" w:hAnsiTheme="minorHAnsi" w:cstheme="minorHAnsi"/>
          <w:bCs/>
          <w:sz w:val="22"/>
          <w:szCs w:val="22"/>
          <w:u w:val="single"/>
        </w:rPr>
        <w:t>umowy</w:t>
      </w:r>
      <w:r w:rsidRPr="00F9136A">
        <w:rPr>
          <w:rFonts w:asciiTheme="minorHAnsi" w:hAnsiTheme="minorHAnsi" w:cstheme="minorHAnsi"/>
          <w:sz w:val="22"/>
          <w:szCs w:val="22"/>
        </w:rPr>
        <w:t xml:space="preserve"> o pracę: wykonywanie pracy pod stałym kierownictwem pracodawcy, w warunkach przez niego wyzn</w:t>
      </w:r>
      <w:r w:rsidRPr="00491C66">
        <w:rPr>
          <w:rFonts w:asciiTheme="minorHAnsi" w:hAnsiTheme="minorHAnsi" w:cstheme="minorHAnsi"/>
          <w:sz w:val="22"/>
          <w:szCs w:val="22"/>
        </w:rPr>
        <w:t xml:space="preserve">aczonych (określonym miejscu, czasie). Umowa o pracę jest tzw. umową starannego działania, co oznacza, że jej </w:t>
      </w:r>
      <w:r w:rsidRPr="00491C66">
        <w:rPr>
          <w:rFonts w:asciiTheme="minorHAnsi" w:hAnsiTheme="minorHAnsi" w:cstheme="minorHAnsi"/>
          <w:bCs/>
          <w:sz w:val="22"/>
          <w:szCs w:val="22"/>
          <w:u w:val="single"/>
        </w:rPr>
        <w:t>celem</w:t>
      </w:r>
      <w:r w:rsidRPr="00491C66">
        <w:rPr>
          <w:rFonts w:asciiTheme="minorHAnsi" w:hAnsiTheme="minorHAnsi" w:cstheme="minorHAnsi"/>
          <w:sz w:val="22"/>
          <w:szCs w:val="22"/>
        </w:rPr>
        <w:t xml:space="preserve"> nie jest osiągnięcie konkretnego rezultatu, ale stałe, staranne wykonywanie danej pracy. Wykonywanie pracy na warunkach określonych w art. 22 </w:t>
      </w:r>
      <w:hyperlink r:id="rId11" w:tooltip="kodeksu pracy" w:history="1">
        <w:r w:rsidRPr="00B25407">
          <w:rPr>
            <w:rStyle w:val="Hipercze"/>
            <w:rFonts w:asciiTheme="minorHAnsi" w:hAnsiTheme="minorHAnsi" w:cstheme="minorHAnsi"/>
            <w:bCs/>
            <w:sz w:val="22"/>
            <w:szCs w:val="22"/>
          </w:rPr>
          <w:t>kodeksu pracy</w:t>
        </w:r>
      </w:hyperlink>
      <w:r w:rsidRPr="00F9136A">
        <w:rPr>
          <w:rFonts w:asciiTheme="minorHAnsi" w:hAnsiTheme="minorHAnsi" w:cstheme="minorHAnsi"/>
          <w:sz w:val="22"/>
          <w:szCs w:val="22"/>
        </w:rPr>
        <w:t>, oznacza nawiązanie stosunku pracy niezależnie od  zawartej umowy między stronami.</w:t>
      </w:r>
    </w:p>
    <w:p w14:paraId="44C91EBB" w14:textId="77777777" w:rsidR="00DA1CD9" w:rsidRPr="00A362B8" w:rsidRDefault="00DA1CD9" w:rsidP="00A76354">
      <w:pPr>
        <w:pStyle w:val="Akapitzlist"/>
        <w:suppressAutoHyphens w:val="0"/>
        <w:spacing w:before="120" w:line="276" w:lineRule="auto"/>
        <w:ind w:left="284"/>
        <w:jc w:val="both"/>
        <w:rPr>
          <w:rFonts w:asciiTheme="minorHAnsi" w:hAnsiTheme="minorHAnsi" w:cstheme="minorHAnsi"/>
          <w:sz w:val="22"/>
          <w:szCs w:val="22"/>
          <w:lang w:eastAsia="pl-PL"/>
        </w:rPr>
      </w:pPr>
      <w:r w:rsidRPr="00491C66">
        <w:rPr>
          <w:rFonts w:asciiTheme="minorHAnsi" w:hAnsiTheme="minorHAnsi" w:cstheme="minorHAnsi"/>
          <w:sz w:val="22"/>
          <w:szCs w:val="22"/>
        </w:rPr>
        <w:t xml:space="preserve">W trakcie realizacji zamówienia </w:t>
      </w:r>
      <w:r w:rsidR="001404A2" w:rsidRPr="00491C66">
        <w:rPr>
          <w:rFonts w:asciiTheme="minorHAnsi" w:hAnsiTheme="minorHAnsi" w:cstheme="minorHAnsi"/>
          <w:b/>
          <w:sz w:val="22"/>
          <w:szCs w:val="22"/>
          <w:u w:val="single"/>
        </w:rPr>
        <w:t>na każde wezwanie zamawiającego</w:t>
      </w:r>
      <w:r w:rsidRPr="00491C66">
        <w:rPr>
          <w:rFonts w:asciiTheme="minorHAnsi" w:hAnsiTheme="minorHAnsi" w:cstheme="minorHAnsi"/>
          <w:sz w:val="22"/>
          <w:szCs w:val="22"/>
        </w:rPr>
        <w:t xml:space="preserve"> w wyznaczonym w tym wezwaniu   terminie wykonawca przedłoży zamawiającemu wskazane poniżej dowody w celu potwierdzenia spełnienia wymogu zatrudnienia na podstawie umowy o pracę przez wykonawcę </w:t>
      </w:r>
      <w:r w:rsidRPr="0046097D">
        <w:rPr>
          <w:rFonts w:asciiTheme="minorHAnsi" w:hAnsiTheme="minorHAnsi" w:cstheme="minorHAnsi"/>
          <w:sz w:val="22"/>
          <w:szCs w:val="22"/>
        </w:rPr>
        <w:t>lub podwykonawcę osób wykonujących usługę ochrony</w:t>
      </w:r>
    </w:p>
    <w:p w14:paraId="72ACB429" w14:textId="77777777" w:rsidR="00DA1CD9" w:rsidRPr="00B25407" w:rsidRDefault="00DA1CD9" w:rsidP="006F20D8">
      <w:pPr>
        <w:pStyle w:val="Akapitzlist"/>
        <w:numPr>
          <w:ilvl w:val="0"/>
          <w:numId w:val="18"/>
        </w:numPr>
        <w:suppressAutoHyphens w:val="0"/>
        <w:spacing w:before="120" w:line="276" w:lineRule="auto"/>
        <w:jc w:val="both"/>
        <w:rPr>
          <w:rFonts w:asciiTheme="minorHAnsi" w:hAnsiTheme="minorHAnsi" w:cstheme="minorHAnsi"/>
          <w:i/>
          <w:iCs/>
          <w:sz w:val="22"/>
          <w:szCs w:val="22"/>
        </w:rPr>
      </w:pPr>
      <w:r w:rsidRPr="007F3EBF">
        <w:rPr>
          <w:rFonts w:asciiTheme="minorHAnsi" w:hAnsiTheme="minorHAnsi" w:cstheme="minorHAnsi"/>
          <w:b/>
          <w:bCs/>
          <w:sz w:val="22"/>
          <w:szCs w:val="22"/>
        </w:rPr>
        <w:t xml:space="preserve">oświadczenie wykonawcy lub podwykonawcy </w:t>
      </w:r>
      <w:r w:rsidRPr="007F3EBF">
        <w:rPr>
          <w:rFonts w:asciiTheme="minorHAnsi" w:hAnsiTheme="minorHAnsi" w:cstheme="minorHAnsi"/>
          <w:sz w:val="22"/>
          <w:szCs w:val="22"/>
        </w:rPr>
        <w:t>o zatrudnieniu</w:t>
      </w:r>
      <w:r w:rsidRPr="007959E9">
        <w:rPr>
          <w:rFonts w:asciiTheme="minorHAnsi" w:hAnsiTheme="minorHAnsi" w:cstheme="minorHAnsi"/>
          <w:sz w:val="22"/>
          <w:szCs w:val="22"/>
        </w:rPr>
        <w:t xml:space="preserve"> na podstawie umowy o pracę osób wykonujących czynności, których dotyczy wezwanie zamawiającego.</w:t>
      </w:r>
      <w:r w:rsidRPr="007959E9">
        <w:rPr>
          <w:rFonts w:asciiTheme="minorHAnsi" w:hAnsiTheme="minorHAnsi" w:cstheme="minorHAnsi"/>
          <w:b/>
          <w:bCs/>
          <w:sz w:val="22"/>
          <w:szCs w:val="22"/>
        </w:rPr>
        <w:t xml:space="preserve"> </w:t>
      </w:r>
      <w:r w:rsidRPr="007959E9">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w:t>
      </w:r>
      <w:r w:rsidRPr="00B25407">
        <w:rPr>
          <w:rFonts w:asciiTheme="minorHAnsi" w:hAnsiTheme="minorHAnsi" w:cstheme="minorHAnsi"/>
          <w:sz w:val="22"/>
          <w:szCs w:val="22"/>
        </w:rPr>
        <w:t>az podpis osoby uprawnionej do złożenia oświadczenia w imieniu wykonawcy lub podwykonawcy;</w:t>
      </w:r>
    </w:p>
    <w:p w14:paraId="66888CFE" w14:textId="77777777" w:rsidR="00DA1CD9" w:rsidRPr="00B25407" w:rsidRDefault="00DA1CD9" w:rsidP="006F20D8">
      <w:pPr>
        <w:pStyle w:val="Akapitzlist"/>
        <w:numPr>
          <w:ilvl w:val="0"/>
          <w:numId w:val="18"/>
        </w:numPr>
        <w:suppressAutoHyphens w:val="0"/>
        <w:spacing w:before="120" w:line="276" w:lineRule="auto"/>
        <w:jc w:val="both"/>
        <w:rPr>
          <w:rFonts w:asciiTheme="minorHAnsi" w:hAnsiTheme="minorHAnsi" w:cstheme="minorHAnsi"/>
          <w:i/>
          <w:iCs/>
          <w:sz w:val="22"/>
          <w:szCs w:val="22"/>
        </w:rPr>
      </w:pPr>
      <w:r w:rsidRPr="00B25407">
        <w:rPr>
          <w:rFonts w:asciiTheme="minorHAnsi" w:hAnsiTheme="minorHAnsi" w:cstheme="minorHAnsi"/>
          <w:sz w:val="22"/>
          <w:szCs w:val="22"/>
        </w:rPr>
        <w:t>poświadczoną za zgodność z oryginałem odpowiednio przez wykonawcę lub podwykonawcę</w:t>
      </w:r>
      <w:r w:rsidRPr="00B25407">
        <w:rPr>
          <w:rFonts w:asciiTheme="minorHAnsi" w:hAnsiTheme="minorHAnsi" w:cstheme="minorHAnsi"/>
          <w:b/>
          <w:bCs/>
          <w:sz w:val="22"/>
          <w:szCs w:val="22"/>
        </w:rPr>
        <w:t xml:space="preserve"> kopię umowy/umów o pracę</w:t>
      </w:r>
      <w:r w:rsidRPr="00B25407">
        <w:rPr>
          <w:rFonts w:asciiTheme="minorHAnsi" w:hAnsiTheme="minorHAnsi" w:cstheme="minorHAnsi"/>
          <w:sz w:val="22"/>
          <w:szCs w:val="22"/>
        </w:rPr>
        <w:t xml:space="preserve"> osób wykonujących w trakcie realizacji zamówienia czynności, których dotyczy ww. oświadczenie wykonawcy lub </w:t>
      </w:r>
      <w:r w:rsidRPr="00B25407">
        <w:rPr>
          <w:rFonts w:asciiTheme="minorHAnsi" w:hAnsiTheme="minorHAnsi" w:cstheme="minorHAnsi"/>
          <w:color w:val="000000"/>
          <w:sz w:val="22"/>
          <w:szCs w:val="22"/>
        </w:rPr>
        <w:t>podwykonawcy (wraz z dokumentem regulującym zakres obowiązków, jeżeli został sporządzony). Kopia</w:t>
      </w:r>
      <w:r w:rsidRPr="00B25407">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B25407">
        <w:rPr>
          <w:rFonts w:asciiTheme="minorHAnsi" w:hAnsiTheme="minorHAnsi" w:cstheme="minorHAnsi"/>
          <w:i/>
          <w:iCs/>
          <w:sz w:val="22"/>
          <w:szCs w:val="22"/>
        </w:rPr>
        <w:t>o ochronie danych osobowych</w:t>
      </w:r>
      <w:r w:rsidRPr="00B25407">
        <w:rPr>
          <w:rFonts w:asciiTheme="minorHAnsi" w:hAnsiTheme="minorHAnsi" w:cstheme="minorHAnsi"/>
          <w:sz w:val="22"/>
          <w:szCs w:val="22"/>
        </w:rPr>
        <w:t xml:space="preserve"> (tj. w szczególności bez imion, nazwisk, adresów, nr PESEL pracowników). Informacje takie jak: data zawarcia umowy, rodzaj umowy o pracę, zakres czynności, miejsce świadczenia usługi i wymiar etatu powinny być możliwe do zidentyfikowania;</w:t>
      </w:r>
    </w:p>
    <w:p w14:paraId="1F95CF1B" w14:textId="77777777" w:rsidR="00DA1CD9" w:rsidRPr="00B25407" w:rsidRDefault="00DA1CD9" w:rsidP="006F20D8">
      <w:pPr>
        <w:pStyle w:val="Akapitzlist"/>
        <w:numPr>
          <w:ilvl w:val="0"/>
          <w:numId w:val="18"/>
        </w:numPr>
        <w:suppressAutoHyphens w:val="0"/>
        <w:spacing w:before="120" w:line="276" w:lineRule="auto"/>
        <w:jc w:val="both"/>
        <w:rPr>
          <w:rFonts w:asciiTheme="minorHAnsi" w:hAnsiTheme="minorHAnsi" w:cstheme="minorHAnsi"/>
          <w:sz w:val="22"/>
          <w:szCs w:val="22"/>
        </w:rPr>
      </w:pPr>
      <w:r w:rsidRPr="00B25407">
        <w:rPr>
          <w:rFonts w:asciiTheme="minorHAnsi" w:hAnsiTheme="minorHAnsi" w:cstheme="minorHAnsi"/>
          <w:b/>
          <w:bCs/>
          <w:sz w:val="22"/>
          <w:szCs w:val="22"/>
        </w:rPr>
        <w:t>zaświadczenie właściwego oddziału ZUS,</w:t>
      </w:r>
      <w:r w:rsidRPr="00B25407">
        <w:rPr>
          <w:rFonts w:asciiTheme="minorHAnsi" w:hAnsiTheme="minorHAnsi" w:cstheme="minorHAnsi"/>
          <w:sz w:val="22"/>
          <w:szCs w:val="22"/>
        </w:rPr>
        <w:t xml:space="preserve"> potwierdzające opłacanie </w:t>
      </w:r>
      <w:r w:rsidRPr="00B25407">
        <w:rPr>
          <w:rFonts w:asciiTheme="minorHAnsi" w:hAnsiTheme="minorHAnsi" w:cstheme="minorHAnsi"/>
          <w:color w:val="000000"/>
          <w:sz w:val="22"/>
          <w:szCs w:val="22"/>
        </w:rPr>
        <w:t>przez wykonawcę lub podwykonawcę składek na ubezpieczenia</w:t>
      </w:r>
      <w:r w:rsidRPr="00B25407">
        <w:rPr>
          <w:rFonts w:asciiTheme="minorHAnsi" w:hAnsiTheme="minorHAnsi" w:cstheme="minorHAnsi"/>
          <w:sz w:val="22"/>
          <w:szCs w:val="22"/>
        </w:rPr>
        <w:t xml:space="preserve"> społeczne i zdrowotne z tytułu zatrudnienia na podstawie umów o pracę za ostatni okres rozliczeniowy;</w:t>
      </w:r>
    </w:p>
    <w:p w14:paraId="513708B0" w14:textId="77777777" w:rsidR="00DA1CD9" w:rsidRPr="00B25407" w:rsidRDefault="00DA1CD9" w:rsidP="006F20D8">
      <w:pPr>
        <w:pStyle w:val="Akapitzlist"/>
        <w:numPr>
          <w:ilvl w:val="0"/>
          <w:numId w:val="18"/>
        </w:numPr>
        <w:suppressAutoHyphens w:val="0"/>
        <w:spacing w:before="120" w:line="276" w:lineRule="auto"/>
        <w:jc w:val="both"/>
        <w:rPr>
          <w:rFonts w:asciiTheme="minorHAnsi" w:hAnsiTheme="minorHAnsi" w:cstheme="minorHAnsi"/>
          <w:sz w:val="22"/>
          <w:szCs w:val="22"/>
        </w:rPr>
      </w:pPr>
      <w:r w:rsidRPr="00B25407">
        <w:rPr>
          <w:rFonts w:asciiTheme="minorHAnsi" w:hAnsiTheme="minorHAnsi" w:cstheme="minorHAnsi"/>
          <w:sz w:val="22"/>
          <w:szCs w:val="22"/>
        </w:rPr>
        <w:t>poświadczoną za zgodność z oryginałem odpowiednio przez wykonawcę lub podwykonawcę</w:t>
      </w:r>
      <w:r w:rsidRPr="00B25407">
        <w:rPr>
          <w:rFonts w:asciiTheme="minorHAnsi" w:hAnsiTheme="minorHAnsi" w:cstheme="minorHAnsi"/>
          <w:b/>
          <w:bCs/>
          <w:sz w:val="22"/>
          <w:szCs w:val="22"/>
        </w:rPr>
        <w:t xml:space="preserve"> kopię dowodu potwierdzającego zgłoszenie pracownika przez pracodawcę do ubezpieczeń</w:t>
      </w:r>
      <w:r w:rsidRPr="00B25407">
        <w:rPr>
          <w:rFonts w:asciiTheme="minorHAnsi" w:hAnsiTheme="minorHAnsi" w:cstheme="minorHAnsi"/>
          <w:sz w:val="22"/>
          <w:szCs w:val="22"/>
        </w:rPr>
        <w:t xml:space="preserve">, </w:t>
      </w:r>
      <w:r w:rsidRPr="00B25407">
        <w:rPr>
          <w:rFonts w:asciiTheme="minorHAnsi" w:hAnsiTheme="minorHAnsi" w:cstheme="minorHAnsi"/>
          <w:sz w:val="22"/>
          <w:szCs w:val="22"/>
        </w:rPr>
        <w:lastRenderedPageBreak/>
        <w:t xml:space="preserve">zanonimizowaną w sposób zapewniający ochronę danych osobowych pracowników, zgodnie z przepisami ustawy z dnia 29 sierpnia 1997 r. </w:t>
      </w:r>
      <w:r w:rsidRPr="00B25407">
        <w:rPr>
          <w:rFonts w:asciiTheme="minorHAnsi" w:hAnsiTheme="minorHAnsi" w:cstheme="minorHAnsi"/>
          <w:i/>
          <w:iCs/>
          <w:sz w:val="22"/>
          <w:szCs w:val="22"/>
        </w:rPr>
        <w:t>o ochronie danych osobowych.</w:t>
      </w:r>
    </w:p>
    <w:p w14:paraId="47552586" w14:textId="77777777" w:rsidR="00DA1CD9" w:rsidRPr="00B25407" w:rsidRDefault="00DA1CD9" w:rsidP="00A76354">
      <w:pPr>
        <w:pStyle w:val="Akapitzlist"/>
        <w:suppressAutoHyphens w:val="0"/>
        <w:spacing w:before="120" w:line="276" w:lineRule="auto"/>
        <w:ind w:left="0"/>
        <w:jc w:val="both"/>
        <w:rPr>
          <w:rFonts w:asciiTheme="minorHAnsi" w:hAnsiTheme="minorHAnsi" w:cstheme="minorHAnsi"/>
          <w:sz w:val="22"/>
          <w:szCs w:val="22"/>
        </w:rPr>
      </w:pPr>
      <w:r w:rsidRPr="00B25407">
        <w:rPr>
          <w:rFonts w:asciiTheme="minorHAnsi" w:hAnsiTheme="minorHAnsi" w:cstheme="minorHAnsi"/>
          <w:sz w:val="22"/>
          <w:szCs w:val="22"/>
        </w:rPr>
        <w:t xml:space="preserve">Z tytułu niespełnienia przez </w:t>
      </w:r>
      <w:r w:rsidRPr="00B25407">
        <w:rPr>
          <w:rFonts w:asciiTheme="minorHAnsi" w:hAnsiTheme="minorHAnsi" w:cstheme="minorHAnsi"/>
          <w:color w:val="000000"/>
          <w:sz w:val="22"/>
          <w:szCs w:val="22"/>
        </w:rPr>
        <w:t xml:space="preserve">wykonawcę lub podwykonawcę wymogu zatrudnienia na podstawie umowy o pracę osób wykonujących przedmiot zamówienia, zamawiający przewiduje sankcję w postaci obowiązku zapłaty przez wykonawcę kary umownej w wysokości określonej w istotnych postanowieniach  umowy </w:t>
      </w:r>
      <w:r w:rsidR="007E52F7" w:rsidRPr="00B25407">
        <w:rPr>
          <w:rFonts w:asciiTheme="minorHAnsi" w:hAnsiTheme="minorHAnsi" w:cstheme="minorHAnsi"/>
          <w:color w:val="000000"/>
          <w:sz w:val="22"/>
          <w:szCs w:val="22"/>
        </w:rPr>
        <w:t>w</w:t>
      </w:r>
      <w:r w:rsidRPr="00B25407">
        <w:rPr>
          <w:rFonts w:asciiTheme="minorHAnsi" w:hAnsiTheme="minorHAnsi" w:cstheme="minorHAnsi"/>
          <w:color w:val="000000"/>
          <w:sz w:val="22"/>
          <w:szCs w:val="22"/>
        </w:rPr>
        <w:t xml:space="preserve"> </w:t>
      </w:r>
      <w:r w:rsidR="007E52F7" w:rsidRPr="00B25407">
        <w:rPr>
          <w:rFonts w:asciiTheme="minorHAnsi" w:hAnsiTheme="minorHAnsi" w:cstheme="minorHAnsi"/>
          <w:color w:val="000000"/>
          <w:sz w:val="22"/>
          <w:szCs w:val="22"/>
        </w:rPr>
        <w:t>§</w:t>
      </w:r>
      <w:r w:rsidRPr="00B25407">
        <w:rPr>
          <w:rFonts w:asciiTheme="minorHAnsi" w:hAnsiTheme="minorHAnsi" w:cstheme="minorHAnsi"/>
          <w:color w:val="000000"/>
          <w:sz w:val="22"/>
          <w:szCs w:val="22"/>
        </w:rPr>
        <w:t xml:space="preserve"> 6. Niezłożenie przez wykonawcę w wyznaczonym przez zamawiającego terminie żądanych przez zamawiającego dowodów w celu potwierdzenia spełnienia </w:t>
      </w:r>
      <w:r w:rsidRPr="00B25407">
        <w:rPr>
          <w:rFonts w:asciiTheme="minorHAnsi" w:hAnsiTheme="minorHAnsi" w:cstheme="minorHAnsi"/>
          <w:sz w:val="22"/>
          <w:szCs w:val="22"/>
        </w:rPr>
        <w:t xml:space="preserve">przez </w:t>
      </w:r>
      <w:r w:rsidRPr="00B25407">
        <w:rPr>
          <w:rFonts w:asciiTheme="minorHAnsi" w:hAnsiTheme="minorHAnsi" w:cstheme="minorHAnsi"/>
          <w:color w:val="000000"/>
          <w:sz w:val="22"/>
          <w:szCs w:val="22"/>
        </w:rPr>
        <w:t xml:space="preserve">wykonawcę lub podwykonawcę wymogu zatrudnienia na podstawie umowy o pracę traktowane będzie jako </w:t>
      </w:r>
      <w:r w:rsidRPr="00B25407">
        <w:rPr>
          <w:rFonts w:asciiTheme="minorHAnsi" w:hAnsiTheme="minorHAnsi" w:cstheme="minorHAnsi"/>
          <w:sz w:val="22"/>
          <w:szCs w:val="22"/>
        </w:rPr>
        <w:t xml:space="preserve">niespełnienie przez </w:t>
      </w:r>
      <w:r w:rsidRPr="00B25407">
        <w:rPr>
          <w:rFonts w:asciiTheme="minorHAnsi" w:hAnsiTheme="minorHAnsi" w:cstheme="minorHAnsi"/>
          <w:color w:val="000000"/>
          <w:sz w:val="22"/>
          <w:szCs w:val="22"/>
        </w:rPr>
        <w:t>wykonawcę lub podwykonawcę wymogu zatrudnienia na podstawie umowy o pracę osób wykonujących przedmiot zamówienia</w:t>
      </w:r>
    </w:p>
    <w:p w14:paraId="288D5A80" w14:textId="77777777" w:rsidR="00DA1CD9" w:rsidRPr="00B25407" w:rsidRDefault="00DA1CD9" w:rsidP="00A76354">
      <w:pPr>
        <w:pStyle w:val="Akapitzlist"/>
        <w:suppressAutoHyphens w:val="0"/>
        <w:spacing w:before="120" w:line="276" w:lineRule="auto"/>
        <w:ind w:left="0"/>
        <w:jc w:val="both"/>
        <w:rPr>
          <w:rFonts w:asciiTheme="minorHAnsi" w:hAnsiTheme="minorHAnsi" w:cstheme="minorHAnsi"/>
          <w:sz w:val="22"/>
          <w:szCs w:val="22"/>
        </w:rPr>
      </w:pPr>
      <w:r w:rsidRPr="00B25407">
        <w:rPr>
          <w:rFonts w:asciiTheme="minorHAnsi" w:hAnsiTheme="minorHAnsi" w:cstheme="minorHAnsi"/>
          <w:color w:val="000000"/>
          <w:sz w:val="22"/>
          <w:szCs w:val="22"/>
        </w:rPr>
        <w:t>W przypadku uzasadnionych wątpliwości co do przestrzegania prawa pracy przez wykonawcę lub podwykonawcę, zamawiający może zwrócić się o przeprowadzenie kontroli przez Państwową</w:t>
      </w:r>
      <w:r w:rsidRPr="00B25407">
        <w:rPr>
          <w:rFonts w:asciiTheme="minorHAnsi" w:hAnsiTheme="minorHAnsi" w:cstheme="minorHAnsi"/>
          <w:sz w:val="22"/>
          <w:szCs w:val="22"/>
        </w:rPr>
        <w:t xml:space="preserve"> Inspekcję Pracy.</w:t>
      </w:r>
    </w:p>
    <w:p w14:paraId="51D5ABA7" w14:textId="77777777" w:rsidR="00B534A2" w:rsidRPr="00B25407" w:rsidRDefault="00B534A2" w:rsidP="00A76354">
      <w:pPr>
        <w:spacing w:line="276" w:lineRule="auto"/>
        <w:jc w:val="both"/>
        <w:rPr>
          <w:rFonts w:asciiTheme="minorHAnsi" w:hAnsiTheme="minorHAnsi" w:cstheme="minorHAnsi"/>
          <w:b/>
          <w:sz w:val="22"/>
          <w:szCs w:val="22"/>
        </w:rPr>
      </w:pPr>
    </w:p>
    <w:p w14:paraId="0D2706A1" w14:textId="77777777" w:rsidR="004819A4" w:rsidRPr="00B25407" w:rsidRDefault="004819A4"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bookmarkStart w:id="5" w:name="_Toc169500342"/>
      <w:r w:rsidRPr="00B25407">
        <w:rPr>
          <w:rFonts w:asciiTheme="minorHAnsi" w:hAnsiTheme="minorHAnsi" w:cstheme="minorHAnsi"/>
          <w:b/>
          <w:sz w:val="22"/>
          <w:szCs w:val="22"/>
        </w:rPr>
        <w:t xml:space="preserve">OPIS </w:t>
      </w:r>
      <w:r w:rsidR="0066335E" w:rsidRPr="00B25407">
        <w:rPr>
          <w:rFonts w:asciiTheme="minorHAnsi" w:hAnsiTheme="minorHAnsi" w:cstheme="minorHAnsi"/>
          <w:b/>
          <w:sz w:val="22"/>
          <w:szCs w:val="22"/>
        </w:rPr>
        <w:t>WYMAGAŃ</w:t>
      </w:r>
      <w:r w:rsidRPr="00B25407">
        <w:rPr>
          <w:rFonts w:asciiTheme="minorHAnsi" w:hAnsiTheme="minorHAnsi" w:cstheme="minorHAnsi"/>
          <w:b/>
          <w:sz w:val="22"/>
          <w:szCs w:val="22"/>
        </w:rPr>
        <w:t xml:space="preserve"> </w:t>
      </w:r>
      <w:bookmarkEnd w:id="5"/>
      <w:r w:rsidR="0066335E" w:rsidRPr="00B25407">
        <w:rPr>
          <w:rFonts w:asciiTheme="minorHAnsi" w:hAnsiTheme="minorHAnsi" w:cstheme="minorHAnsi"/>
          <w:b/>
          <w:sz w:val="22"/>
          <w:szCs w:val="22"/>
        </w:rPr>
        <w:t>DODATKOWYCH ZWIĄZANYCH Z PRZYGOTOWANIEM OFERTY</w:t>
      </w:r>
    </w:p>
    <w:p w14:paraId="2D36039D" w14:textId="77777777" w:rsidR="0066335E" w:rsidRPr="00B25407" w:rsidRDefault="009C6727" w:rsidP="006F20D8">
      <w:pPr>
        <w:numPr>
          <w:ilvl w:val="1"/>
          <w:numId w:val="1"/>
        </w:numPr>
        <w:spacing w:line="276" w:lineRule="auto"/>
        <w:rPr>
          <w:rFonts w:asciiTheme="minorHAnsi" w:hAnsiTheme="minorHAnsi" w:cstheme="minorHAnsi"/>
          <w:sz w:val="22"/>
          <w:szCs w:val="22"/>
        </w:rPr>
      </w:pPr>
      <w:r w:rsidRPr="00B25407">
        <w:rPr>
          <w:rFonts w:asciiTheme="minorHAnsi" w:hAnsiTheme="minorHAnsi" w:cstheme="minorHAnsi"/>
          <w:sz w:val="22"/>
          <w:szCs w:val="22"/>
        </w:rPr>
        <w:t>Nie</w:t>
      </w:r>
      <w:r w:rsidR="0066335E" w:rsidRPr="00B25407">
        <w:rPr>
          <w:rFonts w:asciiTheme="minorHAnsi" w:hAnsiTheme="minorHAnsi" w:cstheme="minorHAnsi"/>
          <w:sz w:val="22"/>
          <w:szCs w:val="22"/>
        </w:rPr>
        <w:t xml:space="preserve"> dopuszcza się składania</w:t>
      </w:r>
      <w:r w:rsidR="00822C6D" w:rsidRPr="00B25407">
        <w:rPr>
          <w:rFonts w:asciiTheme="minorHAnsi" w:hAnsiTheme="minorHAnsi" w:cstheme="minorHAnsi"/>
          <w:sz w:val="22"/>
          <w:szCs w:val="22"/>
        </w:rPr>
        <w:t xml:space="preserve"> ofert częściowych.</w:t>
      </w:r>
      <w:r w:rsidR="00037436" w:rsidRPr="00B25407">
        <w:rPr>
          <w:rFonts w:asciiTheme="minorHAnsi" w:hAnsiTheme="minorHAnsi" w:cstheme="minorHAnsi"/>
          <w:sz w:val="22"/>
          <w:szCs w:val="22"/>
        </w:rPr>
        <w:t xml:space="preserve"> </w:t>
      </w:r>
    </w:p>
    <w:p w14:paraId="0C356F90" w14:textId="77777777" w:rsidR="008878FE" w:rsidRPr="00B25407" w:rsidRDefault="00CE28D1"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W formularzu oferty Wykonawca wskaże części zamówienia, których wykonanie zamierza powierzyć podwykonawcom i poda firmy podwykonawców</w:t>
      </w:r>
      <w:r w:rsidR="00ED4C54" w:rsidRPr="00B25407">
        <w:rPr>
          <w:rFonts w:asciiTheme="minorHAnsi" w:hAnsiTheme="minorHAnsi" w:cstheme="minorHAnsi"/>
          <w:b w:val="0"/>
        </w:rPr>
        <w:t xml:space="preserve"> oraz ich dane kontaktowe.</w:t>
      </w:r>
    </w:p>
    <w:p w14:paraId="79058C66" w14:textId="77777777" w:rsidR="005C600D" w:rsidRPr="00B25407" w:rsidRDefault="005C600D" w:rsidP="00A76354">
      <w:pPr>
        <w:spacing w:line="276" w:lineRule="auto"/>
        <w:rPr>
          <w:rFonts w:asciiTheme="minorHAnsi" w:hAnsiTheme="minorHAnsi" w:cstheme="minorHAnsi"/>
          <w:sz w:val="22"/>
          <w:szCs w:val="22"/>
        </w:rPr>
      </w:pPr>
    </w:p>
    <w:p w14:paraId="64E821E2" w14:textId="77777777" w:rsidR="004819A4" w:rsidRPr="00B25407" w:rsidRDefault="004819A4"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bookmarkStart w:id="6" w:name="_Toc169500343"/>
      <w:r w:rsidRPr="00B25407">
        <w:rPr>
          <w:rFonts w:asciiTheme="minorHAnsi" w:hAnsiTheme="minorHAnsi" w:cstheme="minorHAnsi"/>
          <w:b/>
          <w:sz w:val="22"/>
          <w:szCs w:val="22"/>
        </w:rPr>
        <w:t>INFORMACJA O PRZEWIDYWANYCH ZAMÓWIENIACH UZUPEŁNIA</w:t>
      </w:r>
      <w:r w:rsidRPr="00B25407">
        <w:rPr>
          <w:rFonts w:asciiTheme="minorHAnsi" w:hAnsiTheme="minorHAnsi" w:cstheme="minorHAnsi"/>
          <w:b/>
          <w:sz w:val="22"/>
          <w:szCs w:val="22"/>
        </w:rPr>
        <w:softHyphen/>
        <w:t>JĄCYCH</w:t>
      </w:r>
      <w:bookmarkEnd w:id="6"/>
    </w:p>
    <w:p w14:paraId="3868CC9E" w14:textId="77777777" w:rsidR="00ED4C54" w:rsidRPr="00B25407" w:rsidRDefault="00ED4C54" w:rsidP="00A76354">
      <w:pPr>
        <w:pStyle w:val="Nagwek6"/>
        <w:spacing w:before="0" w:after="0" w:line="276" w:lineRule="auto"/>
        <w:jc w:val="both"/>
        <w:rPr>
          <w:rFonts w:asciiTheme="minorHAnsi" w:hAnsiTheme="minorHAnsi" w:cstheme="minorHAnsi"/>
          <w:b w:val="0"/>
        </w:rPr>
      </w:pPr>
      <w:r w:rsidRPr="00B25407">
        <w:rPr>
          <w:rFonts w:asciiTheme="minorHAnsi" w:hAnsiTheme="minorHAnsi" w:cstheme="minorHAnsi"/>
          <w:b w:val="0"/>
        </w:rPr>
        <w:t>Zamawiający przewiduje zamówienia uzupełniające do 10% wartości zamówienia podstawowego, polegające na zlecaniu usług ochrony związanych z działalnością Zachęty powodującej zapotrzebowanie na zwiększoną ilość godzin usługi ochroniarskiej niż przewidywaną. Zlecenia będą rozliczane wg stawki godzinowej zaoferowanej w przetargu.</w:t>
      </w:r>
    </w:p>
    <w:p w14:paraId="277EAA5C" w14:textId="77777777" w:rsidR="00A6572B" w:rsidRPr="00B25407" w:rsidRDefault="00A6572B" w:rsidP="00A76354">
      <w:pPr>
        <w:spacing w:line="276" w:lineRule="auto"/>
        <w:rPr>
          <w:rFonts w:asciiTheme="minorHAnsi" w:hAnsiTheme="minorHAnsi" w:cstheme="minorHAnsi"/>
          <w:sz w:val="22"/>
          <w:szCs w:val="22"/>
        </w:rPr>
      </w:pPr>
    </w:p>
    <w:p w14:paraId="415A408C" w14:textId="77777777" w:rsidR="004819A4" w:rsidRPr="00F9136A" w:rsidRDefault="004819A4"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bookmarkStart w:id="7" w:name="_Toc169500345"/>
      <w:r w:rsidRPr="00F9136A">
        <w:rPr>
          <w:rFonts w:asciiTheme="minorHAnsi" w:hAnsiTheme="minorHAnsi" w:cstheme="minorHAnsi"/>
          <w:b/>
          <w:sz w:val="22"/>
          <w:szCs w:val="22"/>
        </w:rPr>
        <w:t>TERMIN WYKONANIA ZAMÓWIENIA</w:t>
      </w:r>
      <w:bookmarkEnd w:id="7"/>
    </w:p>
    <w:p w14:paraId="3E6B0C62" w14:textId="77777777" w:rsidR="00ED4C54" w:rsidRPr="00A362B8" w:rsidRDefault="00ED4C54" w:rsidP="00A76354">
      <w:pPr>
        <w:pStyle w:val="Nagwek6"/>
        <w:spacing w:before="0" w:after="0" w:line="276" w:lineRule="auto"/>
        <w:jc w:val="both"/>
        <w:rPr>
          <w:rFonts w:asciiTheme="minorHAnsi" w:hAnsiTheme="minorHAnsi" w:cstheme="minorHAnsi"/>
          <w:b w:val="0"/>
        </w:rPr>
      </w:pPr>
      <w:bookmarkStart w:id="8" w:name="_Toc169500346"/>
      <w:r w:rsidRPr="00491C66">
        <w:rPr>
          <w:rFonts w:asciiTheme="minorHAnsi" w:hAnsiTheme="minorHAnsi" w:cstheme="minorHAnsi"/>
          <w:b w:val="0"/>
        </w:rPr>
        <w:t xml:space="preserve">Wymagany termin realizacji zamówienia: przez okres </w:t>
      </w:r>
      <w:r w:rsidR="00905081" w:rsidRPr="00491C66">
        <w:rPr>
          <w:rFonts w:asciiTheme="minorHAnsi" w:hAnsiTheme="minorHAnsi" w:cstheme="minorHAnsi"/>
          <w:b w:val="0"/>
        </w:rPr>
        <w:t xml:space="preserve">24 </w:t>
      </w:r>
      <w:r w:rsidRPr="00491C66">
        <w:rPr>
          <w:rFonts w:asciiTheme="minorHAnsi" w:hAnsiTheme="minorHAnsi" w:cstheme="minorHAnsi"/>
          <w:b w:val="0"/>
        </w:rPr>
        <w:t>miesięcy. Umowa będzie podpisana z mocą jej obo</w:t>
      </w:r>
      <w:r w:rsidR="00F06DB2" w:rsidRPr="00491C66">
        <w:rPr>
          <w:rFonts w:asciiTheme="minorHAnsi" w:hAnsiTheme="minorHAnsi" w:cstheme="minorHAnsi"/>
          <w:b w:val="0"/>
        </w:rPr>
        <w:t xml:space="preserve">wiązywania od dnia 1 </w:t>
      </w:r>
      <w:r w:rsidR="00905081" w:rsidRPr="00491C66">
        <w:rPr>
          <w:rFonts w:asciiTheme="minorHAnsi" w:hAnsiTheme="minorHAnsi" w:cstheme="minorHAnsi"/>
          <w:b w:val="0"/>
        </w:rPr>
        <w:t>marca</w:t>
      </w:r>
      <w:r w:rsidR="00F06DB2" w:rsidRPr="00491C66">
        <w:rPr>
          <w:rFonts w:asciiTheme="minorHAnsi" w:hAnsiTheme="minorHAnsi" w:cstheme="minorHAnsi"/>
          <w:b w:val="0"/>
        </w:rPr>
        <w:t xml:space="preserve"> 201</w:t>
      </w:r>
      <w:r w:rsidR="00905081" w:rsidRPr="0046097D">
        <w:rPr>
          <w:rFonts w:asciiTheme="minorHAnsi" w:hAnsiTheme="minorHAnsi" w:cstheme="minorHAnsi"/>
          <w:b w:val="0"/>
        </w:rPr>
        <w:t>8</w:t>
      </w:r>
      <w:r w:rsidRPr="0046097D">
        <w:rPr>
          <w:rFonts w:asciiTheme="minorHAnsi" w:hAnsiTheme="minorHAnsi" w:cstheme="minorHAnsi"/>
          <w:b w:val="0"/>
        </w:rPr>
        <w:t xml:space="preserve">r od godz. 7.00 po dokonaniu przekazania posterunków zgodnie  z protokołem zdawczo- odbiorczym,  do dnia </w:t>
      </w:r>
      <w:r w:rsidR="00905081" w:rsidRPr="00A362B8">
        <w:rPr>
          <w:rFonts w:asciiTheme="minorHAnsi" w:hAnsiTheme="minorHAnsi" w:cstheme="minorHAnsi"/>
          <w:b w:val="0"/>
        </w:rPr>
        <w:t xml:space="preserve">1 marca </w:t>
      </w:r>
      <w:r w:rsidRPr="00A362B8">
        <w:rPr>
          <w:rFonts w:asciiTheme="minorHAnsi" w:hAnsiTheme="minorHAnsi" w:cstheme="minorHAnsi"/>
          <w:b w:val="0"/>
        </w:rPr>
        <w:t xml:space="preserve"> 20</w:t>
      </w:r>
      <w:r w:rsidR="00905081" w:rsidRPr="00A362B8">
        <w:rPr>
          <w:rFonts w:asciiTheme="minorHAnsi" w:hAnsiTheme="minorHAnsi" w:cstheme="minorHAnsi"/>
          <w:b w:val="0"/>
        </w:rPr>
        <w:t>20</w:t>
      </w:r>
      <w:r w:rsidRPr="00A362B8">
        <w:rPr>
          <w:rFonts w:asciiTheme="minorHAnsi" w:hAnsiTheme="minorHAnsi" w:cstheme="minorHAnsi"/>
          <w:b w:val="0"/>
        </w:rPr>
        <w:t>r.</w:t>
      </w:r>
    </w:p>
    <w:p w14:paraId="2BC6D70E" w14:textId="77777777" w:rsidR="00ED4C54" w:rsidRPr="00B25407" w:rsidRDefault="00ED4C54" w:rsidP="00A76354">
      <w:pPr>
        <w:spacing w:line="276" w:lineRule="auto"/>
        <w:rPr>
          <w:rFonts w:asciiTheme="minorHAnsi" w:hAnsiTheme="minorHAnsi" w:cstheme="minorHAnsi"/>
          <w:sz w:val="22"/>
          <w:szCs w:val="22"/>
        </w:rPr>
      </w:pPr>
    </w:p>
    <w:p w14:paraId="06350A8F" w14:textId="77777777" w:rsidR="004819A4" w:rsidRPr="00F9136A" w:rsidRDefault="004819A4"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r w:rsidRPr="00F9136A">
        <w:rPr>
          <w:rFonts w:asciiTheme="minorHAnsi" w:hAnsiTheme="minorHAnsi" w:cstheme="minorHAnsi"/>
          <w:b/>
          <w:sz w:val="22"/>
          <w:szCs w:val="22"/>
        </w:rPr>
        <w:t>INFORMACJE O WARUNKACH UDZIAŁU W POSTĘPOWANI</w:t>
      </w:r>
      <w:bookmarkEnd w:id="8"/>
      <w:r w:rsidR="00D4762E" w:rsidRPr="00F9136A">
        <w:rPr>
          <w:rFonts w:asciiTheme="minorHAnsi" w:hAnsiTheme="minorHAnsi" w:cstheme="minorHAnsi"/>
          <w:b/>
          <w:sz w:val="22"/>
          <w:szCs w:val="22"/>
        </w:rPr>
        <w:t>U I PODSTAWACH WYKLUCZENIA WYKONAWCY</w:t>
      </w:r>
    </w:p>
    <w:p w14:paraId="3BE2B497" w14:textId="77777777" w:rsidR="00C01D0E" w:rsidRPr="00B25407" w:rsidRDefault="00C01D0E" w:rsidP="00A76354">
      <w:pPr>
        <w:spacing w:line="276" w:lineRule="auto"/>
        <w:ind w:left="340"/>
        <w:jc w:val="both"/>
        <w:rPr>
          <w:rFonts w:asciiTheme="minorHAnsi" w:hAnsiTheme="minorHAnsi" w:cstheme="minorHAnsi"/>
          <w:kern w:val="144"/>
          <w:sz w:val="22"/>
          <w:szCs w:val="22"/>
        </w:rPr>
      </w:pPr>
    </w:p>
    <w:p w14:paraId="0336D7E1" w14:textId="77777777" w:rsidR="00D4762E" w:rsidRPr="00491C66" w:rsidRDefault="00D4762E" w:rsidP="006F20D8">
      <w:pPr>
        <w:numPr>
          <w:ilvl w:val="1"/>
          <w:numId w:val="1"/>
        </w:numPr>
        <w:spacing w:line="276" w:lineRule="auto"/>
        <w:rPr>
          <w:rFonts w:asciiTheme="minorHAnsi" w:hAnsiTheme="minorHAnsi" w:cstheme="minorHAnsi"/>
          <w:color w:val="000000"/>
          <w:sz w:val="22"/>
          <w:szCs w:val="22"/>
        </w:rPr>
      </w:pPr>
      <w:r w:rsidRPr="00F9136A">
        <w:rPr>
          <w:rFonts w:asciiTheme="minorHAnsi" w:hAnsiTheme="minorHAnsi" w:cstheme="minorHAnsi"/>
          <w:color w:val="000000"/>
          <w:sz w:val="22"/>
          <w:szCs w:val="22"/>
        </w:rPr>
        <w:t>Z postępowania o udzielenie</w:t>
      </w:r>
      <w:r w:rsidRPr="00F9136A">
        <w:rPr>
          <w:rStyle w:val="apple-converted-space"/>
          <w:rFonts w:asciiTheme="minorHAnsi" w:hAnsiTheme="minorHAnsi" w:cstheme="minorHAnsi"/>
          <w:color w:val="000000"/>
          <w:sz w:val="22"/>
          <w:szCs w:val="22"/>
        </w:rPr>
        <w:t> </w:t>
      </w:r>
      <w:r w:rsidRPr="00F9136A">
        <w:rPr>
          <w:rFonts w:asciiTheme="minorHAnsi" w:hAnsiTheme="minorHAnsi" w:cstheme="minorHAnsi"/>
          <w:sz w:val="22"/>
          <w:szCs w:val="22"/>
        </w:rPr>
        <w:t>zamówienia</w:t>
      </w:r>
      <w:r w:rsidRPr="00491C66">
        <w:rPr>
          <w:rStyle w:val="apple-converted-space"/>
          <w:rFonts w:asciiTheme="minorHAnsi" w:hAnsiTheme="minorHAnsi" w:cstheme="minorHAnsi"/>
          <w:color w:val="000000"/>
          <w:sz w:val="22"/>
          <w:szCs w:val="22"/>
        </w:rPr>
        <w:t> </w:t>
      </w:r>
      <w:r w:rsidRPr="00491C66">
        <w:rPr>
          <w:rFonts w:asciiTheme="minorHAnsi" w:hAnsiTheme="minorHAnsi" w:cstheme="minorHAnsi"/>
          <w:color w:val="000000"/>
          <w:sz w:val="22"/>
          <w:szCs w:val="22"/>
        </w:rPr>
        <w:t>wyklucza się:</w:t>
      </w:r>
    </w:p>
    <w:p w14:paraId="6A04901A" w14:textId="77777777" w:rsidR="00D4762E" w:rsidRPr="00491C66" w:rsidRDefault="00D4762E" w:rsidP="006F20D8">
      <w:pPr>
        <w:pStyle w:val="Akapitzlist"/>
        <w:numPr>
          <w:ilvl w:val="0"/>
          <w:numId w:val="26"/>
        </w:numPr>
        <w:jc w:val="both"/>
        <w:rPr>
          <w:rFonts w:asciiTheme="minorHAnsi" w:hAnsiTheme="minorHAnsi" w:cstheme="minorHAnsi"/>
          <w:color w:val="000000"/>
          <w:sz w:val="22"/>
          <w:szCs w:val="22"/>
        </w:rPr>
      </w:pPr>
      <w:r w:rsidRPr="00491C66">
        <w:rPr>
          <w:rFonts w:asciiTheme="minorHAnsi" w:hAnsiTheme="minorHAnsi" w:cstheme="minorHAnsi"/>
          <w:color w:val="000000"/>
          <w:sz w:val="22"/>
          <w:szCs w:val="22"/>
        </w:rPr>
        <w:t>wykonawcę, który nie wykazał spełniania warunków udziału w postępowaniu;</w:t>
      </w:r>
    </w:p>
    <w:p w14:paraId="4C192C95" w14:textId="77777777" w:rsidR="00CD37DC" w:rsidRPr="00A362B8" w:rsidRDefault="00D4762E" w:rsidP="006F20D8">
      <w:pPr>
        <w:pStyle w:val="Akapitzlist"/>
        <w:numPr>
          <w:ilvl w:val="0"/>
          <w:numId w:val="26"/>
        </w:numPr>
        <w:jc w:val="both"/>
        <w:rPr>
          <w:rFonts w:asciiTheme="minorHAnsi" w:hAnsiTheme="minorHAnsi" w:cstheme="minorHAnsi"/>
          <w:color w:val="000000"/>
          <w:sz w:val="22"/>
          <w:szCs w:val="22"/>
        </w:rPr>
      </w:pPr>
      <w:r w:rsidRPr="0046097D">
        <w:rPr>
          <w:rFonts w:asciiTheme="minorHAnsi" w:hAnsiTheme="minorHAnsi" w:cstheme="minorHAnsi"/>
          <w:color w:val="000000"/>
          <w:sz w:val="22"/>
          <w:szCs w:val="22"/>
        </w:rPr>
        <w:t>wykonawcę</w:t>
      </w:r>
      <w:r w:rsidR="00CD37DC" w:rsidRPr="0046097D">
        <w:rPr>
          <w:rFonts w:asciiTheme="minorHAnsi" w:hAnsiTheme="minorHAnsi" w:cstheme="minorHAnsi"/>
          <w:color w:val="000000"/>
          <w:sz w:val="22"/>
          <w:szCs w:val="22"/>
        </w:rPr>
        <w:t xml:space="preserve"> co do którego zachodzą przesłanki wykluczenia określone w art. 24 ust. 1 ustawy Prawo Zamówień Publicznych, a nadto:</w:t>
      </w:r>
      <w:r w:rsidRPr="00A362B8">
        <w:rPr>
          <w:rFonts w:asciiTheme="minorHAnsi" w:hAnsiTheme="minorHAnsi" w:cstheme="minorHAnsi"/>
          <w:color w:val="000000"/>
          <w:sz w:val="22"/>
          <w:szCs w:val="22"/>
        </w:rPr>
        <w:t xml:space="preserve"> </w:t>
      </w:r>
    </w:p>
    <w:p w14:paraId="7CD039A0" w14:textId="77777777" w:rsidR="00D4762E" w:rsidRPr="00491C66" w:rsidRDefault="00D4762E" w:rsidP="006F20D8">
      <w:pPr>
        <w:pStyle w:val="Akapitzlist"/>
        <w:numPr>
          <w:ilvl w:val="0"/>
          <w:numId w:val="27"/>
        </w:numPr>
        <w:jc w:val="both"/>
        <w:rPr>
          <w:rFonts w:asciiTheme="minorHAnsi" w:hAnsiTheme="minorHAnsi" w:cstheme="minorHAnsi"/>
          <w:color w:val="000000"/>
          <w:sz w:val="22"/>
          <w:szCs w:val="22"/>
        </w:rPr>
      </w:pPr>
      <w:r w:rsidRPr="007F3EBF">
        <w:rPr>
          <w:rFonts w:asciiTheme="minorHAnsi" w:hAnsiTheme="minorHAnsi" w:cstheme="minorHAnsi"/>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w:t>
      </w:r>
      <w:r w:rsidRPr="007959E9">
        <w:rPr>
          <w:rFonts w:asciiTheme="minorHAnsi" w:hAnsiTheme="minorHAnsi" w:cstheme="minorHAnsi"/>
          <w:sz w:val="22"/>
          <w:szCs w:val="22"/>
        </w:rPr>
        <w:t> </w:t>
      </w:r>
      <w:hyperlink r:id="rId12" w:anchor="hiperlinkText.rpc?hiperlink=type=tresc:nro=Powszechny.1567785:part=a332u1:ver=2&amp;full=1" w:tgtFrame="_parent" w:history="1">
        <w:r w:rsidRPr="00B25407">
          <w:rPr>
            <w:rFonts w:asciiTheme="minorHAnsi" w:hAnsiTheme="minorHAnsi" w:cstheme="minorHAnsi"/>
            <w:color w:val="000000"/>
            <w:sz w:val="22"/>
            <w:szCs w:val="22"/>
          </w:rPr>
          <w:t>art. 332 ust. 1</w:t>
        </w:r>
      </w:hyperlink>
      <w:r w:rsidRPr="00F9136A">
        <w:rPr>
          <w:rFonts w:asciiTheme="minorHAnsi" w:hAnsiTheme="minorHAnsi" w:cstheme="minorHAnsi"/>
          <w:sz w:val="22"/>
          <w:szCs w:val="22"/>
        </w:rPr>
        <w:t> </w:t>
      </w:r>
      <w:r w:rsidRPr="00F9136A">
        <w:rPr>
          <w:rFonts w:asciiTheme="minorHAnsi" w:hAnsiTheme="minorHAnsi" w:cstheme="minorHAnsi"/>
          <w:color w:val="000000"/>
          <w:sz w:val="22"/>
          <w:szCs w:val="22"/>
        </w:rPr>
        <w:t>ustawy z dnia 15 maja 2015 r. -</w:t>
      </w:r>
      <w:r w:rsidRPr="00F9136A">
        <w:rPr>
          <w:rFonts w:asciiTheme="minorHAnsi" w:hAnsiTheme="minorHAnsi" w:cstheme="minorHAnsi"/>
          <w:sz w:val="22"/>
          <w:szCs w:val="22"/>
        </w:rPr>
        <w:t> Prawo </w:t>
      </w:r>
      <w:r w:rsidRPr="00491C66">
        <w:rPr>
          <w:rFonts w:asciiTheme="minorHAnsi" w:hAnsiTheme="minorHAnsi" w:cstheme="minorHAnsi"/>
          <w:color w:val="000000"/>
          <w:sz w:val="22"/>
          <w:szCs w:val="22"/>
        </w:rPr>
        <w:t>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r w:rsidRPr="00491C66">
        <w:rPr>
          <w:rFonts w:asciiTheme="minorHAnsi" w:hAnsiTheme="minorHAnsi" w:cstheme="minorHAnsi"/>
          <w:sz w:val="22"/>
          <w:szCs w:val="22"/>
        </w:rPr>
        <w:t> </w:t>
      </w:r>
      <w:hyperlink r:id="rId13" w:anchor="hiperlinkText.rpc?hiperlink=type=tresc:nro=Powszechny.1390624:part=a366u1&amp;full=1" w:tgtFrame="_parent" w:history="1">
        <w:r w:rsidRPr="00B25407">
          <w:rPr>
            <w:rFonts w:asciiTheme="minorHAnsi" w:hAnsiTheme="minorHAnsi" w:cstheme="minorHAnsi"/>
            <w:color w:val="000000"/>
            <w:sz w:val="22"/>
            <w:szCs w:val="22"/>
          </w:rPr>
          <w:t>art. 366 ust. 1</w:t>
        </w:r>
      </w:hyperlink>
      <w:r w:rsidRPr="00F9136A">
        <w:rPr>
          <w:rFonts w:asciiTheme="minorHAnsi" w:hAnsiTheme="minorHAnsi" w:cstheme="minorHAnsi"/>
          <w:sz w:val="22"/>
          <w:szCs w:val="22"/>
        </w:rPr>
        <w:t> </w:t>
      </w:r>
      <w:r w:rsidRPr="00F9136A">
        <w:rPr>
          <w:rFonts w:asciiTheme="minorHAnsi" w:hAnsiTheme="minorHAnsi" w:cstheme="minorHAnsi"/>
          <w:color w:val="000000"/>
          <w:sz w:val="22"/>
          <w:szCs w:val="22"/>
        </w:rPr>
        <w:t>ustawy z dnia 28 lutego 2003 r. -</w:t>
      </w:r>
      <w:r w:rsidRPr="00491C66">
        <w:rPr>
          <w:rFonts w:asciiTheme="minorHAnsi" w:hAnsiTheme="minorHAnsi" w:cstheme="minorHAnsi"/>
          <w:sz w:val="22"/>
          <w:szCs w:val="22"/>
        </w:rPr>
        <w:t> Prawo</w:t>
      </w:r>
      <w:r w:rsidR="00CD37DC" w:rsidRPr="00491C66">
        <w:rPr>
          <w:rFonts w:asciiTheme="minorHAnsi" w:hAnsiTheme="minorHAnsi" w:cstheme="minorHAnsi"/>
          <w:sz w:val="22"/>
          <w:szCs w:val="22"/>
        </w:rPr>
        <w:t xml:space="preserve"> </w:t>
      </w:r>
      <w:r w:rsidRPr="00491C66">
        <w:rPr>
          <w:rFonts w:asciiTheme="minorHAnsi" w:hAnsiTheme="minorHAnsi" w:cstheme="minorHAnsi"/>
          <w:color w:val="000000"/>
          <w:sz w:val="22"/>
          <w:szCs w:val="22"/>
        </w:rPr>
        <w:t>upadłościowe (Dz. U. z 2015 r. poz. 233, z późn. zm.);</w:t>
      </w:r>
    </w:p>
    <w:p w14:paraId="5B3FA5BC" w14:textId="77777777" w:rsidR="00D4762E" w:rsidRPr="007959E9" w:rsidRDefault="00D4762E" w:rsidP="006F20D8">
      <w:pPr>
        <w:pStyle w:val="Akapitzlist"/>
        <w:numPr>
          <w:ilvl w:val="0"/>
          <w:numId w:val="27"/>
        </w:numPr>
        <w:jc w:val="both"/>
        <w:rPr>
          <w:rFonts w:asciiTheme="minorHAnsi" w:hAnsiTheme="minorHAnsi" w:cstheme="minorHAnsi"/>
          <w:color w:val="000000"/>
          <w:sz w:val="22"/>
          <w:szCs w:val="22"/>
        </w:rPr>
      </w:pPr>
      <w:r w:rsidRPr="0046097D">
        <w:rPr>
          <w:rFonts w:asciiTheme="minorHAnsi" w:hAnsiTheme="minorHAnsi" w:cstheme="minorHAnsi"/>
          <w:color w:val="000000"/>
          <w:sz w:val="22"/>
          <w:szCs w:val="22"/>
        </w:rPr>
        <w:lastRenderedPageBreak/>
        <w:t>który naruszył obowiązki dotyczące płatności podatków, opłat lub składek na ubezpieczenia społeczne lub zdrowot</w:t>
      </w:r>
      <w:r w:rsidRPr="00A362B8">
        <w:rPr>
          <w:rFonts w:asciiTheme="minorHAnsi" w:hAnsiTheme="minorHAnsi" w:cstheme="minorHAnsi"/>
          <w:color w:val="000000"/>
          <w:sz w:val="22"/>
          <w:szCs w:val="22"/>
        </w:rPr>
        <w:t xml:space="preserve">ne, co zamawiający jest w stanie wykazać za pomocą stosownych środków dowodowych, z wyjątkiem przypadku, o którym mowa w </w:t>
      </w:r>
      <w:r w:rsidRPr="007F3EBF">
        <w:rPr>
          <w:rFonts w:asciiTheme="minorHAnsi" w:hAnsiTheme="minorHAnsi" w:cstheme="minorHAnsi"/>
          <w:color w:val="000000"/>
          <w:sz w:val="22"/>
          <w:szCs w:val="22"/>
        </w:rPr>
        <w:t>ust. 1 pkt 15, chyba że wykonawca dokonał płatności należnych podatków, opłat lub składek na ubezpieczenia społeczne lub zdrowotne wraz</w:t>
      </w:r>
      <w:r w:rsidRPr="007959E9">
        <w:rPr>
          <w:rFonts w:asciiTheme="minorHAnsi" w:hAnsiTheme="minorHAnsi" w:cstheme="minorHAnsi"/>
          <w:color w:val="000000"/>
          <w:sz w:val="22"/>
          <w:szCs w:val="22"/>
        </w:rPr>
        <w:t xml:space="preserve"> z odsetkami lub grzywnami lub zawarł wiążące porozumienie w sprawie spłaty tych należności.</w:t>
      </w:r>
    </w:p>
    <w:p w14:paraId="33C60BD1" w14:textId="77777777" w:rsidR="00CD37DC" w:rsidRPr="007959E9" w:rsidRDefault="00CD37DC" w:rsidP="006F20D8">
      <w:pPr>
        <w:numPr>
          <w:ilvl w:val="1"/>
          <w:numId w:val="1"/>
        </w:numPr>
        <w:spacing w:line="276" w:lineRule="auto"/>
        <w:rPr>
          <w:rFonts w:asciiTheme="minorHAnsi" w:hAnsiTheme="minorHAnsi" w:cstheme="minorHAnsi"/>
          <w:sz w:val="22"/>
          <w:szCs w:val="22"/>
        </w:rPr>
      </w:pPr>
      <w:r w:rsidRPr="007959E9">
        <w:rPr>
          <w:rFonts w:asciiTheme="minorHAnsi" w:hAnsiTheme="minorHAnsi" w:cstheme="minorHAnsi"/>
          <w:sz w:val="22"/>
          <w:szCs w:val="22"/>
        </w:rPr>
        <w:t>Zamawiający określa następujące warunki udziału w postępowaniu:</w:t>
      </w:r>
    </w:p>
    <w:p w14:paraId="4FC027B1" w14:textId="77777777" w:rsidR="00AF6DFB" w:rsidRPr="00B25407" w:rsidRDefault="00CD37DC" w:rsidP="006F20D8">
      <w:pPr>
        <w:pStyle w:val="Akapitzlist"/>
        <w:numPr>
          <w:ilvl w:val="0"/>
          <w:numId w:val="28"/>
        </w:numPr>
        <w:jc w:val="both"/>
        <w:rPr>
          <w:rFonts w:asciiTheme="minorHAnsi" w:hAnsiTheme="minorHAnsi" w:cstheme="minorHAnsi"/>
          <w:sz w:val="22"/>
          <w:szCs w:val="22"/>
        </w:rPr>
      </w:pPr>
      <w:r w:rsidRPr="00B25407">
        <w:rPr>
          <w:rFonts w:asciiTheme="minorHAnsi" w:hAnsiTheme="minorHAnsi" w:cstheme="minorHAnsi"/>
          <w:b/>
          <w:sz w:val="22"/>
          <w:szCs w:val="22"/>
        </w:rPr>
        <w:t xml:space="preserve">w zakresie </w:t>
      </w:r>
      <w:r w:rsidR="00AF6DFB" w:rsidRPr="00B25407">
        <w:rPr>
          <w:rFonts w:asciiTheme="minorHAnsi" w:hAnsiTheme="minorHAnsi" w:cstheme="minorHAnsi"/>
          <w:b/>
          <w:sz w:val="22"/>
          <w:szCs w:val="22"/>
        </w:rPr>
        <w:t>kompetencji lub uprawnień</w:t>
      </w:r>
      <w:r w:rsidR="00AF6DFB" w:rsidRPr="00B25407">
        <w:rPr>
          <w:rFonts w:asciiTheme="minorHAnsi" w:hAnsiTheme="minorHAnsi" w:cstheme="minorHAnsi"/>
          <w:sz w:val="22"/>
          <w:szCs w:val="22"/>
        </w:rPr>
        <w:t xml:space="preserve"> do prowadzenia określonej działalności zawodowej, o ile wynika to z odrębnych przepisów - zamawiający wymaga by: </w:t>
      </w:r>
    </w:p>
    <w:p w14:paraId="19BF982E" w14:textId="6EC76346" w:rsidR="00E25C7E" w:rsidRPr="0046097D" w:rsidRDefault="00E25C7E" w:rsidP="006F20D8">
      <w:pPr>
        <w:pStyle w:val="pkt"/>
        <w:numPr>
          <w:ilvl w:val="2"/>
          <w:numId w:val="29"/>
        </w:numPr>
        <w:spacing w:line="276" w:lineRule="auto"/>
        <w:rPr>
          <w:rFonts w:asciiTheme="minorHAnsi" w:hAnsiTheme="minorHAnsi" w:cstheme="minorHAnsi"/>
          <w:sz w:val="22"/>
          <w:szCs w:val="22"/>
        </w:rPr>
      </w:pPr>
      <w:r w:rsidRPr="00B25407">
        <w:rPr>
          <w:rFonts w:asciiTheme="minorHAnsi" w:hAnsiTheme="minorHAnsi" w:cstheme="minorHAnsi"/>
          <w:sz w:val="22"/>
          <w:szCs w:val="22"/>
        </w:rPr>
        <w:t xml:space="preserve">Wykonawca musi posiadać aktualną koncesję Ministra Spraw Wewnętrznych i Administracji wydaną na podstawie ustawy z dnia 22 sierpnia 1997 roku o ochronie osób i mienia (tekst jednolity </w:t>
      </w:r>
      <w:r w:rsidR="0046097D">
        <w:rPr>
          <w:rFonts w:asciiTheme="minorHAnsi" w:hAnsiTheme="minorHAnsi" w:cstheme="minorHAnsi"/>
          <w:sz w:val="22"/>
          <w:szCs w:val="22"/>
        </w:rPr>
        <w:t>Dz. U. z 2017 roku, poz. 2213)</w:t>
      </w:r>
    </w:p>
    <w:p w14:paraId="663DDF3F" w14:textId="77777777" w:rsidR="00E25C7E" w:rsidRPr="007F3EBF" w:rsidRDefault="00E25C7E" w:rsidP="00A76354">
      <w:pPr>
        <w:pStyle w:val="pkt"/>
        <w:spacing w:line="276" w:lineRule="auto"/>
        <w:ind w:left="1854" w:firstLine="0"/>
        <w:rPr>
          <w:rFonts w:asciiTheme="minorHAnsi" w:hAnsiTheme="minorHAnsi" w:cstheme="minorHAnsi"/>
          <w:i/>
          <w:sz w:val="22"/>
          <w:szCs w:val="22"/>
        </w:rPr>
      </w:pPr>
      <w:r w:rsidRPr="00A362B8">
        <w:rPr>
          <w:rFonts w:asciiTheme="minorHAnsi" w:hAnsiTheme="minorHAnsi" w:cstheme="minorHAnsi"/>
          <w:i/>
          <w:sz w:val="22"/>
          <w:szCs w:val="22"/>
        </w:rPr>
        <w:t xml:space="preserve">W przypadku konsorcjum – wszyscy Wykonawcy/Podwykonawcy winni posiadać ważną koncesję, w zakresie w jakim będą wykonywać czynności, na które wymagana jest koncesja (należy opisać zakres czynności w ofercie). </w:t>
      </w:r>
    </w:p>
    <w:p w14:paraId="6EAA591D" w14:textId="77777777" w:rsidR="00AF6DFB" w:rsidRPr="00B25407" w:rsidRDefault="00CD37DC" w:rsidP="006F20D8">
      <w:pPr>
        <w:pStyle w:val="Akapitzlist"/>
        <w:numPr>
          <w:ilvl w:val="0"/>
          <w:numId w:val="28"/>
        </w:numPr>
        <w:jc w:val="both"/>
        <w:rPr>
          <w:rFonts w:asciiTheme="minorHAnsi" w:hAnsiTheme="minorHAnsi" w:cstheme="minorHAnsi"/>
          <w:sz w:val="22"/>
          <w:szCs w:val="22"/>
        </w:rPr>
      </w:pPr>
      <w:r w:rsidRPr="007959E9">
        <w:rPr>
          <w:rFonts w:asciiTheme="minorHAnsi" w:hAnsiTheme="minorHAnsi" w:cstheme="minorHAnsi"/>
          <w:b/>
          <w:sz w:val="22"/>
          <w:szCs w:val="22"/>
        </w:rPr>
        <w:t xml:space="preserve">w zakresie </w:t>
      </w:r>
      <w:r w:rsidR="00AF6DFB" w:rsidRPr="007959E9">
        <w:rPr>
          <w:rFonts w:asciiTheme="minorHAnsi" w:hAnsiTheme="minorHAnsi" w:cstheme="minorHAnsi"/>
          <w:b/>
          <w:sz w:val="22"/>
          <w:szCs w:val="22"/>
        </w:rPr>
        <w:t>sytuacji ekonomicznej i finans</w:t>
      </w:r>
      <w:r w:rsidR="00E25C7E" w:rsidRPr="007959E9">
        <w:rPr>
          <w:rFonts w:asciiTheme="minorHAnsi" w:hAnsiTheme="minorHAnsi" w:cstheme="minorHAnsi"/>
          <w:b/>
          <w:sz w:val="22"/>
          <w:szCs w:val="22"/>
        </w:rPr>
        <w:t>owej</w:t>
      </w:r>
      <w:r w:rsidR="00E25C7E" w:rsidRPr="007959E9">
        <w:rPr>
          <w:rFonts w:asciiTheme="minorHAnsi" w:hAnsiTheme="minorHAnsi" w:cstheme="minorHAnsi"/>
          <w:sz w:val="22"/>
          <w:szCs w:val="22"/>
        </w:rPr>
        <w:t xml:space="preserve"> </w:t>
      </w:r>
      <w:r w:rsidR="0071257A" w:rsidRPr="007959E9">
        <w:rPr>
          <w:rFonts w:asciiTheme="minorHAnsi" w:hAnsiTheme="minorHAnsi" w:cstheme="minorHAnsi"/>
          <w:sz w:val="22"/>
          <w:szCs w:val="22"/>
        </w:rPr>
        <w:t>- zamawiający wymaga by:</w:t>
      </w:r>
    </w:p>
    <w:p w14:paraId="18299696" w14:textId="77777777" w:rsidR="00E25C7E" w:rsidRPr="0046097D" w:rsidRDefault="00E25C7E" w:rsidP="006F20D8">
      <w:pPr>
        <w:pStyle w:val="pkt"/>
        <w:numPr>
          <w:ilvl w:val="2"/>
          <w:numId w:val="30"/>
        </w:numPr>
        <w:spacing w:line="276" w:lineRule="auto"/>
        <w:rPr>
          <w:rFonts w:asciiTheme="minorHAnsi" w:hAnsiTheme="minorHAnsi" w:cstheme="minorHAnsi"/>
          <w:sz w:val="22"/>
          <w:szCs w:val="22"/>
        </w:rPr>
      </w:pPr>
      <w:r w:rsidRPr="00B25407">
        <w:rPr>
          <w:rFonts w:asciiTheme="minorHAnsi" w:hAnsiTheme="minorHAnsi" w:cstheme="minorHAnsi"/>
          <w:sz w:val="22"/>
          <w:szCs w:val="22"/>
        </w:rPr>
        <w:t xml:space="preserve">wykonawca wykazał, że posiada ubezpieczenie od odpowiedzialności cywilnej (OC) w zakresie prowadzonej działalności związanej z przedmiotem zamówienia na kwotę nie mniejszą niż  </w:t>
      </w:r>
      <w:r w:rsidR="00570711" w:rsidRPr="00B25407">
        <w:rPr>
          <w:rFonts w:asciiTheme="minorHAnsi" w:hAnsiTheme="minorHAnsi" w:cstheme="minorHAnsi"/>
          <w:sz w:val="22"/>
          <w:szCs w:val="22"/>
        </w:rPr>
        <w:t>2</w:t>
      </w:r>
      <w:r w:rsidRPr="00B25407">
        <w:rPr>
          <w:rFonts w:asciiTheme="minorHAnsi" w:hAnsiTheme="minorHAnsi" w:cstheme="minorHAnsi"/>
          <w:sz w:val="22"/>
          <w:szCs w:val="22"/>
        </w:rPr>
        <w:t xml:space="preserve"> 000 000,00 PLN. </w:t>
      </w:r>
    </w:p>
    <w:p w14:paraId="0E82C572" w14:textId="77777777" w:rsidR="0071257A" w:rsidRPr="007F3EBF" w:rsidRDefault="00E25C7E" w:rsidP="00A76354">
      <w:pPr>
        <w:pStyle w:val="pkt"/>
        <w:spacing w:line="276" w:lineRule="auto"/>
        <w:ind w:left="1854" w:firstLine="0"/>
        <w:rPr>
          <w:rFonts w:asciiTheme="minorHAnsi" w:hAnsiTheme="minorHAnsi" w:cstheme="minorHAnsi"/>
          <w:i/>
          <w:sz w:val="22"/>
          <w:szCs w:val="22"/>
        </w:rPr>
      </w:pPr>
      <w:r w:rsidRPr="00A362B8">
        <w:rPr>
          <w:rFonts w:asciiTheme="minorHAnsi" w:hAnsiTheme="minorHAnsi" w:cstheme="minorHAnsi"/>
          <w:i/>
          <w:sz w:val="22"/>
          <w:szCs w:val="22"/>
        </w:rPr>
        <w:t xml:space="preserve">W przypadku kwot w walutach obcych dokonane zostanie przeliczenie według średniego kursu NBP z dnia opublikowania ogłoszenia w </w:t>
      </w:r>
      <w:r w:rsidR="0018106B" w:rsidRPr="007F3EBF">
        <w:rPr>
          <w:rFonts w:asciiTheme="minorHAnsi" w:hAnsiTheme="minorHAnsi" w:cstheme="minorHAnsi"/>
          <w:i/>
          <w:sz w:val="22"/>
          <w:szCs w:val="22"/>
        </w:rPr>
        <w:t>BIP</w:t>
      </w:r>
    </w:p>
    <w:p w14:paraId="49DD6ECB" w14:textId="77777777" w:rsidR="00E25C7E" w:rsidRPr="00B25407" w:rsidRDefault="00CD37DC" w:rsidP="006F20D8">
      <w:pPr>
        <w:pStyle w:val="Akapitzlist"/>
        <w:numPr>
          <w:ilvl w:val="0"/>
          <w:numId w:val="28"/>
        </w:numPr>
        <w:jc w:val="both"/>
        <w:rPr>
          <w:rFonts w:asciiTheme="minorHAnsi" w:hAnsiTheme="minorHAnsi" w:cstheme="minorHAnsi"/>
          <w:sz w:val="22"/>
          <w:szCs w:val="22"/>
        </w:rPr>
      </w:pPr>
      <w:r w:rsidRPr="007959E9">
        <w:rPr>
          <w:rFonts w:asciiTheme="minorHAnsi" w:hAnsiTheme="minorHAnsi" w:cstheme="minorHAnsi"/>
          <w:b/>
          <w:sz w:val="22"/>
          <w:szCs w:val="22"/>
        </w:rPr>
        <w:t xml:space="preserve">w zakresie </w:t>
      </w:r>
      <w:r w:rsidR="00AF6DFB" w:rsidRPr="007959E9">
        <w:rPr>
          <w:rFonts w:asciiTheme="minorHAnsi" w:hAnsiTheme="minorHAnsi" w:cstheme="minorHAnsi"/>
          <w:b/>
          <w:sz w:val="22"/>
          <w:szCs w:val="22"/>
        </w:rPr>
        <w:t>zdolności technicznej lub zawodowej</w:t>
      </w:r>
      <w:r w:rsidR="00AF6DFB" w:rsidRPr="007959E9">
        <w:rPr>
          <w:rFonts w:asciiTheme="minorHAnsi" w:hAnsiTheme="minorHAnsi" w:cstheme="minorHAnsi"/>
          <w:sz w:val="22"/>
          <w:szCs w:val="22"/>
        </w:rPr>
        <w:t xml:space="preserve"> - zamawiający w</w:t>
      </w:r>
      <w:r w:rsidR="00E25C7E" w:rsidRPr="007959E9">
        <w:rPr>
          <w:rFonts w:asciiTheme="minorHAnsi" w:hAnsiTheme="minorHAnsi" w:cstheme="minorHAnsi"/>
          <w:sz w:val="22"/>
          <w:szCs w:val="22"/>
        </w:rPr>
        <w:t xml:space="preserve">ymaga by wykonawca wykazał dysponowanie na czas realizacji osobami o odpowiednich kwalifikacjach zawodowych, niezbędnych do realizacji zamówienia, tj.  dysponowanie co najmniej </w:t>
      </w:r>
      <w:r w:rsidR="00D63721" w:rsidRPr="007959E9">
        <w:rPr>
          <w:rFonts w:asciiTheme="minorHAnsi" w:hAnsiTheme="minorHAnsi" w:cstheme="minorHAnsi"/>
          <w:b/>
          <w:sz w:val="22"/>
          <w:szCs w:val="22"/>
        </w:rPr>
        <w:t>15</w:t>
      </w:r>
      <w:r w:rsidR="00E25C7E" w:rsidRPr="007959E9">
        <w:rPr>
          <w:rFonts w:asciiTheme="minorHAnsi" w:hAnsiTheme="minorHAnsi" w:cstheme="minorHAnsi"/>
          <w:b/>
          <w:sz w:val="22"/>
          <w:szCs w:val="22"/>
        </w:rPr>
        <w:t xml:space="preserve"> osobami - wskazanymi w wykazie</w:t>
      </w:r>
      <w:r w:rsidR="00EA12FF" w:rsidRPr="00B25407">
        <w:rPr>
          <w:rFonts w:asciiTheme="minorHAnsi" w:hAnsiTheme="minorHAnsi" w:cstheme="minorHAnsi"/>
          <w:b/>
          <w:sz w:val="22"/>
          <w:szCs w:val="22"/>
        </w:rPr>
        <w:t xml:space="preserve"> osób</w:t>
      </w:r>
      <w:r w:rsidR="00E25C7E" w:rsidRPr="00B25407">
        <w:rPr>
          <w:rFonts w:asciiTheme="minorHAnsi" w:hAnsiTheme="minorHAnsi" w:cstheme="minorHAnsi"/>
          <w:b/>
          <w:sz w:val="22"/>
          <w:szCs w:val="22"/>
        </w:rPr>
        <w:t>,</w:t>
      </w:r>
      <w:r w:rsidR="00E25C7E" w:rsidRPr="00B25407">
        <w:rPr>
          <w:rFonts w:asciiTheme="minorHAnsi" w:hAnsiTheme="minorHAnsi" w:cstheme="minorHAnsi"/>
          <w:sz w:val="22"/>
          <w:szCs w:val="22"/>
        </w:rPr>
        <w:t xml:space="preserve"> przy czym:</w:t>
      </w:r>
    </w:p>
    <w:p w14:paraId="4EF04D6B" w14:textId="77777777" w:rsidR="00E61AE0" w:rsidRPr="00B25407" w:rsidRDefault="00E25C7E" w:rsidP="006F20D8">
      <w:pPr>
        <w:pStyle w:val="pkt"/>
        <w:numPr>
          <w:ilvl w:val="2"/>
          <w:numId w:val="31"/>
        </w:numPr>
        <w:spacing w:line="276" w:lineRule="auto"/>
        <w:rPr>
          <w:rFonts w:asciiTheme="minorHAnsi" w:hAnsiTheme="minorHAnsi" w:cstheme="minorHAnsi"/>
          <w:sz w:val="22"/>
          <w:szCs w:val="22"/>
        </w:rPr>
      </w:pPr>
      <w:r w:rsidRPr="00B25407">
        <w:rPr>
          <w:rFonts w:asciiTheme="minorHAnsi" w:hAnsiTheme="minorHAnsi" w:cstheme="minorHAnsi"/>
          <w:sz w:val="22"/>
          <w:szCs w:val="22"/>
        </w:rPr>
        <w:t xml:space="preserve">wszyscy pracownicy przeznaczeni do realizacji usługi muszą posiadać minimum roczne doświadczenie na stanowisku pracownika ochrony, posiadać co najmniej średnie wykształcenie, muszą być przeszkoleni w zakresie przepisów BHP i przepisów przeciwpożarowych oraz przepisów o ochronie danych osobowych, muszą to być osoby niekarane (zaświadczenia o niekaralności zostaną przedstawione na żądanie Zamawiającego) </w:t>
      </w:r>
      <w:r w:rsidR="004968F6" w:rsidRPr="00B25407">
        <w:rPr>
          <w:rFonts w:asciiTheme="minorHAnsi" w:hAnsiTheme="minorHAnsi" w:cstheme="minorHAnsi"/>
          <w:sz w:val="22"/>
          <w:szCs w:val="22"/>
        </w:rPr>
        <w:t>w tym poza wymienionymi wymaganiami:</w:t>
      </w:r>
    </w:p>
    <w:p w14:paraId="73D6DC62" w14:textId="77777777" w:rsidR="00E61AE0" w:rsidRPr="00B25407" w:rsidRDefault="00A713BC" w:rsidP="006F20D8">
      <w:pPr>
        <w:pStyle w:val="pkt"/>
        <w:numPr>
          <w:ilvl w:val="0"/>
          <w:numId w:val="22"/>
        </w:numPr>
        <w:spacing w:line="276" w:lineRule="auto"/>
        <w:rPr>
          <w:rFonts w:asciiTheme="minorHAnsi" w:hAnsiTheme="minorHAnsi" w:cstheme="minorHAnsi"/>
          <w:b/>
          <w:sz w:val="22"/>
          <w:szCs w:val="22"/>
        </w:rPr>
      </w:pPr>
      <w:r w:rsidRPr="00B25407">
        <w:rPr>
          <w:rFonts w:asciiTheme="minorHAnsi" w:hAnsiTheme="minorHAnsi" w:cstheme="minorHAnsi"/>
          <w:sz w:val="22"/>
          <w:szCs w:val="22"/>
        </w:rPr>
        <w:t xml:space="preserve"> </w:t>
      </w:r>
      <w:r w:rsidR="00E25C7E" w:rsidRPr="00B25407">
        <w:rPr>
          <w:rFonts w:asciiTheme="minorHAnsi" w:hAnsiTheme="minorHAnsi" w:cstheme="minorHAnsi"/>
          <w:sz w:val="22"/>
          <w:szCs w:val="22"/>
        </w:rPr>
        <w:t xml:space="preserve">co najmniej </w:t>
      </w:r>
      <w:r w:rsidR="00B501CA" w:rsidRPr="00B25407">
        <w:rPr>
          <w:rFonts w:asciiTheme="minorHAnsi" w:hAnsiTheme="minorHAnsi" w:cstheme="minorHAnsi"/>
          <w:b/>
          <w:sz w:val="22"/>
          <w:szCs w:val="22"/>
        </w:rPr>
        <w:t>3</w:t>
      </w:r>
      <w:r w:rsidR="00E25C7E" w:rsidRPr="00B25407">
        <w:rPr>
          <w:rFonts w:asciiTheme="minorHAnsi" w:hAnsiTheme="minorHAnsi" w:cstheme="minorHAnsi"/>
          <w:b/>
          <w:sz w:val="22"/>
          <w:szCs w:val="22"/>
        </w:rPr>
        <w:t xml:space="preserve"> osoby muszą być przypisane do pełnienia funkcji dowódcy zmiany </w:t>
      </w:r>
      <w:r w:rsidR="00E25C7E" w:rsidRPr="00B25407">
        <w:rPr>
          <w:rFonts w:asciiTheme="minorHAnsi" w:hAnsiTheme="minorHAnsi" w:cstheme="minorHAnsi"/>
          <w:sz w:val="22"/>
          <w:szCs w:val="22"/>
        </w:rPr>
        <w:t>- wymagania minimalne: muszą być wpisani na listę wykwalifikowanych pracowników ochrony, zgodnie z   ustawą z dnia 22 sierpnia 1997 r. o ochronie osób i mienia oraz posiadać aktualną legitymację kwalifikowanego pracownika ochrony fizycznej</w:t>
      </w:r>
      <w:r w:rsidR="008D61F5" w:rsidRPr="00B25407">
        <w:rPr>
          <w:rFonts w:asciiTheme="minorHAnsi" w:hAnsiTheme="minorHAnsi" w:cstheme="minorHAnsi"/>
          <w:sz w:val="22"/>
          <w:szCs w:val="22"/>
        </w:rPr>
        <w:t xml:space="preserve"> – </w:t>
      </w:r>
      <w:r w:rsidR="008D61F5" w:rsidRPr="00B25407">
        <w:rPr>
          <w:rFonts w:asciiTheme="minorHAnsi" w:hAnsiTheme="minorHAnsi" w:cstheme="minorHAnsi"/>
          <w:b/>
          <w:sz w:val="22"/>
          <w:szCs w:val="22"/>
        </w:rPr>
        <w:t>wymagana umowa o pracę w wymiarze 1 etatu</w:t>
      </w:r>
      <w:r w:rsidRPr="00B25407">
        <w:rPr>
          <w:rFonts w:asciiTheme="minorHAnsi" w:hAnsiTheme="minorHAnsi" w:cstheme="minorHAnsi"/>
          <w:b/>
          <w:sz w:val="22"/>
          <w:szCs w:val="22"/>
        </w:rPr>
        <w:t xml:space="preserve"> dla każdego pracownika</w:t>
      </w:r>
      <w:r w:rsidR="00E25C7E" w:rsidRPr="00B25407">
        <w:rPr>
          <w:rFonts w:asciiTheme="minorHAnsi" w:hAnsiTheme="minorHAnsi" w:cstheme="minorHAnsi"/>
          <w:b/>
          <w:sz w:val="22"/>
          <w:szCs w:val="22"/>
        </w:rPr>
        <w:t>.</w:t>
      </w:r>
    </w:p>
    <w:p w14:paraId="14D185A1" w14:textId="77777777" w:rsidR="00EA12FF" w:rsidRPr="00B25407" w:rsidRDefault="00EA12FF" w:rsidP="006F20D8">
      <w:pPr>
        <w:pStyle w:val="pkt"/>
        <w:numPr>
          <w:ilvl w:val="0"/>
          <w:numId w:val="22"/>
        </w:numPr>
        <w:spacing w:line="276" w:lineRule="auto"/>
        <w:rPr>
          <w:rFonts w:asciiTheme="minorHAnsi" w:hAnsiTheme="minorHAnsi" w:cstheme="minorHAnsi"/>
          <w:b/>
          <w:sz w:val="22"/>
          <w:szCs w:val="22"/>
        </w:rPr>
      </w:pPr>
      <w:r w:rsidRPr="00B25407">
        <w:rPr>
          <w:rFonts w:asciiTheme="minorHAnsi" w:hAnsiTheme="minorHAnsi" w:cstheme="minorHAnsi"/>
          <w:b/>
          <w:sz w:val="22"/>
          <w:szCs w:val="22"/>
        </w:rPr>
        <w:t>2 osoby do stanowiska portierni – wymagania:</w:t>
      </w:r>
      <w:r w:rsidRPr="00B25407">
        <w:rPr>
          <w:rFonts w:asciiTheme="minorHAnsi" w:hAnsiTheme="minorHAnsi" w:cstheme="minorHAnsi"/>
          <w:sz w:val="22"/>
          <w:szCs w:val="22"/>
        </w:rPr>
        <w:t xml:space="preserve"> Pracowni</w:t>
      </w:r>
      <w:r w:rsidR="0083242E" w:rsidRPr="00B25407">
        <w:rPr>
          <w:rFonts w:asciiTheme="minorHAnsi" w:hAnsiTheme="minorHAnsi" w:cstheme="minorHAnsi"/>
          <w:sz w:val="22"/>
          <w:szCs w:val="22"/>
        </w:rPr>
        <w:t>cy</w:t>
      </w:r>
      <w:r w:rsidR="00C96AB0" w:rsidRPr="00B25407">
        <w:rPr>
          <w:rFonts w:asciiTheme="minorHAnsi" w:hAnsiTheme="minorHAnsi" w:cstheme="minorHAnsi"/>
          <w:sz w:val="22"/>
          <w:szCs w:val="22"/>
        </w:rPr>
        <w:t xml:space="preserve"> przeznaczeni do obsługi</w:t>
      </w:r>
      <w:r w:rsidRPr="00B25407">
        <w:rPr>
          <w:rFonts w:asciiTheme="minorHAnsi" w:hAnsiTheme="minorHAnsi" w:cstheme="minorHAnsi"/>
          <w:sz w:val="22"/>
          <w:szCs w:val="22"/>
        </w:rPr>
        <w:t xml:space="preserve"> stanowiska portierni mus</w:t>
      </w:r>
      <w:r w:rsidR="00C96AB0" w:rsidRPr="00B25407">
        <w:rPr>
          <w:rFonts w:asciiTheme="minorHAnsi" w:hAnsiTheme="minorHAnsi" w:cstheme="minorHAnsi"/>
          <w:sz w:val="22"/>
          <w:szCs w:val="22"/>
        </w:rPr>
        <w:t>zą</w:t>
      </w:r>
      <w:r w:rsidRPr="00B25407">
        <w:rPr>
          <w:rFonts w:asciiTheme="minorHAnsi" w:hAnsiTheme="minorHAnsi" w:cstheme="minorHAnsi"/>
          <w:sz w:val="22"/>
          <w:szCs w:val="22"/>
        </w:rPr>
        <w:t xml:space="preserve"> posiadać znajomość języka angielskiego w stopniu komunikatywnym</w:t>
      </w:r>
      <w:r w:rsidRPr="00B25407">
        <w:rPr>
          <w:rFonts w:asciiTheme="minorHAnsi" w:hAnsiTheme="minorHAnsi" w:cstheme="minorHAnsi"/>
          <w:b/>
          <w:sz w:val="22"/>
          <w:szCs w:val="22"/>
        </w:rPr>
        <w:t xml:space="preserve"> </w:t>
      </w:r>
    </w:p>
    <w:p w14:paraId="450025DD" w14:textId="77777777" w:rsidR="00EA12FF" w:rsidRPr="00B25407" w:rsidRDefault="00EA12FF" w:rsidP="006F20D8">
      <w:pPr>
        <w:pStyle w:val="pkt"/>
        <w:numPr>
          <w:ilvl w:val="0"/>
          <w:numId w:val="22"/>
        </w:numPr>
        <w:spacing w:line="276" w:lineRule="auto"/>
        <w:rPr>
          <w:rFonts w:asciiTheme="minorHAnsi" w:hAnsiTheme="minorHAnsi" w:cstheme="minorHAnsi"/>
          <w:b/>
          <w:sz w:val="22"/>
          <w:szCs w:val="22"/>
        </w:rPr>
      </w:pPr>
      <w:r w:rsidRPr="00B25407">
        <w:rPr>
          <w:rFonts w:asciiTheme="minorHAnsi" w:hAnsiTheme="minorHAnsi" w:cstheme="minorHAnsi"/>
          <w:b/>
          <w:sz w:val="22"/>
          <w:szCs w:val="22"/>
        </w:rPr>
        <w:t>2 osoby do szatni</w:t>
      </w:r>
    </w:p>
    <w:p w14:paraId="31B967DA" w14:textId="77777777" w:rsidR="00A713BC" w:rsidRPr="00B25407" w:rsidRDefault="00A713BC" w:rsidP="006F20D8">
      <w:pPr>
        <w:pStyle w:val="pkt"/>
        <w:numPr>
          <w:ilvl w:val="0"/>
          <w:numId w:val="22"/>
        </w:numPr>
        <w:spacing w:line="276" w:lineRule="auto"/>
        <w:rPr>
          <w:rFonts w:asciiTheme="minorHAnsi" w:hAnsiTheme="minorHAnsi" w:cstheme="minorHAnsi"/>
          <w:b/>
          <w:sz w:val="22"/>
          <w:szCs w:val="22"/>
        </w:rPr>
      </w:pPr>
      <w:r w:rsidRPr="00B25407">
        <w:rPr>
          <w:rFonts w:asciiTheme="minorHAnsi" w:hAnsiTheme="minorHAnsi" w:cstheme="minorHAnsi"/>
          <w:b/>
          <w:sz w:val="22"/>
          <w:szCs w:val="22"/>
        </w:rPr>
        <w:t xml:space="preserve">3 osoby </w:t>
      </w:r>
      <w:r w:rsidR="00EA12FF" w:rsidRPr="00B25407">
        <w:rPr>
          <w:rFonts w:asciiTheme="minorHAnsi" w:hAnsiTheme="minorHAnsi" w:cstheme="minorHAnsi"/>
          <w:b/>
          <w:sz w:val="22"/>
          <w:szCs w:val="22"/>
        </w:rPr>
        <w:t xml:space="preserve">na wykazie </w:t>
      </w:r>
      <w:r w:rsidRPr="00B25407">
        <w:rPr>
          <w:rFonts w:asciiTheme="minorHAnsi" w:hAnsiTheme="minorHAnsi" w:cstheme="minorHAnsi"/>
          <w:b/>
          <w:sz w:val="22"/>
          <w:szCs w:val="22"/>
        </w:rPr>
        <w:t xml:space="preserve">muszą być przypisane do obsadzenia stanowiska </w:t>
      </w:r>
      <w:r w:rsidR="00EA12FF" w:rsidRPr="00B25407">
        <w:rPr>
          <w:rFonts w:asciiTheme="minorHAnsi" w:hAnsiTheme="minorHAnsi" w:cstheme="minorHAnsi"/>
          <w:b/>
          <w:sz w:val="22"/>
          <w:szCs w:val="22"/>
        </w:rPr>
        <w:t xml:space="preserve">operatora </w:t>
      </w:r>
      <w:r w:rsidRPr="00B25407">
        <w:rPr>
          <w:rFonts w:asciiTheme="minorHAnsi" w:hAnsiTheme="minorHAnsi" w:cstheme="minorHAnsi"/>
          <w:b/>
          <w:sz w:val="22"/>
          <w:szCs w:val="22"/>
        </w:rPr>
        <w:t>monitoringu</w:t>
      </w:r>
      <w:r w:rsidR="00EA12FF" w:rsidRPr="00B25407">
        <w:rPr>
          <w:rFonts w:asciiTheme="minorHAnsi" w:hAnsiTheme="minorHAnsi" w:cstheme="minorHAnsi"/>
          <w:b/>
          <w:sz w:val="22"/>
          <w:szCs w:val="22"/>
        </w:rPr>
        <w:t xml:space="preserve"> – wymagana umowa o pracę w wymiarze 1 etatu dla każdego pracownika</w:t>
      </w:r>
    </w:p>
    <w:p w14:paraId="30D1E47F" w14:textId="77777777" w:rsidR="00EA12FF" w:rsidRPr="00B25407" w:rsidRDefault="00EA12FF" w:rsidP="006F20D8">
      <w:pPr>
        <w:pStyle w:val="pkt"/>
        <w:numPr>
          <w:ilvl w:val="0"/>
          <w:numId w:val="22"/>
        </w:numPr>
        <w:spacing w:line="276" w:lineRule="auto"/>
        <w:rPr>
          <w:rFonts w:asciiTheme="minorHAnsi" w:hAnsiTheme="minorHAnsi" w:cstheme="minorHAnsi"/>
          <w:b/>
          <w:sz w:val="22"/>
          <w:szCs w:val="22"/>
        </w:rPr>
      </w:pPr>
      <w:r w:rsidRPr="00B25407">
        <w:rPr>
          <w:rFonts w:asciiTheme="minorHAnsi" w:hAnsiTheme="minorHAnsi" w:cstheme="minorHAnsi"/>
          <w:b/>
          <w:sz w:val="22"/>
          <w:szCs w:val="22"/>
        </w:rPr>
        <w:t>3 osoby do obsadzenia stanowiska obchodowego</w:t>
      </w:r>
    </w:p>
    <w:p w14:paraId="7F37AEDB" w14:textId="77777777" w:rsidR="00EA12FF" w:rsidRPr="00B25407" w:rsidRDefault="00EA12FF" w:rsidP="006F20D8">
      <w:pPr>
        <w:pStyle w:val="Zwykytekst"/>
        <w:numPr>
          <w:ilvl w:val="0"/>
          <w:numId w:val="22"/>
        </w:numPr>
        <w:jc w:val="both"/>
        <w:rPr>
          <w:rFonts w:asciiTheme="minorHAnsi" w:hAnsiTheme="minorHAnsi" w:cstheme="minorHAnsi"/>
          <w:b/>
          <w:szCs w:val="22"/>
        </w:rPr>
      </w:pPr>
      <w:r w:rsidRPr="00B25407">
        <w:rPr>
          <w:rFonts w:asciiTheme="minorHAnsi" w:hAnsiTheme="minorHAnsi" w:cstheme="minorHAnsi"/>
          <w:b/>
          <w:szCs w:val="22"/>
        </w:rPr>
        <w:lastRenderedPageBreak/>
        <w:t>jednoosobowy posterunek w godzinach 12.00-20.00 od wtorku do niedzieli w Miejscu Projektów Zachęty</w:t>
      </w:r>
      <w:r w:rsidRPr="00B25407">
        <w:rPr>
          <w:rFonts w:asciiTheme="minorHAnsi" w:hAnsiTheme="minorHAnsi" w:cstheme="minorHAnsi"/>
          <w:szCs w:val="22"/>
        </w:rPr>
        <w:t xml:space="preserve"> ul. Gałczyńskiego 3 – </w:t>
      </w:r>
      <w:r w:rsidRPr="00B25407">
        <w:rPr>
          <w:rFonts w:asciiTheme="minorHAnsi" w:hAnsiTheme="minorHAnsi" w:cstheme="minorHAnsi"/>
          <w:b/>
          <w:szCs w:val="22"/>
        </w:rPr>
        <w:t xml:space="preserve">wymagana znajomość języka angielskiego w stopniu komunikatywnym </w:t>
      </w:r>
    </w:p>
    <w:p w14:paraId="163BF5C8" w14:textId="77777777" w:rsidR="00E61AE0" w:rsidRPr="00B25407" w:rsidRDefault="00E25C7E" w:rsidP="006F20D8">
      <w:pPr>
        <w:pStyle w:val="pkt"/>
        <w:numPr>
          <w:ilvl w:val="0"/>
          <w:numId w:val="22"/>
        </w:numPr>
        <w:spacing w:line="276" w:lineRule="auto"/>
        <w:rPr>
          <w:rFonts w:asciiTheme="minorHAnsi" w:hAnsiTheme="minorHAnsi" w:cstheme="minorHAnsi"/>
          <w:b/>
          <w:sz w:val="22"/>
          <w:szCs w:val="22"/>
        </w:rPr>
      </w:pPr>
      <w:r w:rsidRPr="00B25407">
        <w:rPr>
          <w:rFonts w:asciiTheme="minorHAnsi" w:hAnsiTheme="minorHAnsi" w:cstheme="minorHAnsi"/>
          <w:b/>
          <w:sz w:val="22"/>
          <w:szCs w:val="22"/>
        </w:rPr>
        <w:t>jedna osoba wskazana do pełnienia rol</w:t>
      </w:r>
      <w:r w:rsidR="00EA12FF" w:rsidRPr="00B25407">
        <w:rPr>
          <w:rFonts w:asciiTheme="minorHAnsi" w:hAnsiTheme="minorHAnsi" w:cstheme="minorHAnsi"/>
          <w:b/>
          <w:sz w:val="22"/>
          <w:szCs w:val="22"/>
        </w:rPr>
        <w:t>i</w:t>
      </w:r>
      <w:r w:rsidRPr="00B25407">
        <w:rPr>
          <w:rFonts w:asciiTheme="minorHAnsi" w:hAnsiTheme="minorHAnsi" w:cstheme="minorHAnsi"/>
          <w:b/>
          <w:sz w:val="22"/>
          <w:szCs w:val="22"/>
        </w:rPr>
        <w:t xml:space="preserve"> stałego Koordynatora</w:t>
      </w:r>
      <w:r w:rsidRPr="00B25407">
        <w:rPr>
          <w:rFonts w:asciiTheme="minorHAnsi" w:hAnsiTheme="minorHAnsi" w:cstheme="minorHAnsi"/>
          <w:sz w:val="22"/>
          <w:szCs w:val="22"/>
        </w:rPr>
        <w:t xml:space="preserve"> posiadająca ważne poświadczenie bezpieczeństwa upoważniające do dostępu do informacji niejawnych oznaczonych, co najmniej klauzulą „zastrzeżone” w rozumieniu ustawy z dnia 5 sierpnia 2010 r. o ochronie informacji niejawnych (Dz.U nr 182 poz.1228).</w:t>
      </w:r>
      <w:r w:rsidR="008D61F5" w:rsidRPr="00B25407">
        <w:rPr>
          <w:rFonts w:asciiTheme="minorHAnsi" w:hAnsiTheme="minorHAnsi" w:cstheme="minorHAnsi"/>
          <w:sz w:val="22"/>
          <w:szCs w:val="22"/>
        </w:rPr>
        <w:t xml:space="preserve"> – </w:t>
      </w:r>
      <w:r w:rsidR="008D61F5" w:rsidRPr="00B25407">
        <w:rPr>
          <w:rFonts w:asciiTheme="minorHAnsi" w:hAnsiTheme="minorHAnsi" w:cstheme="minorHAnsi"/>
          <w:b/>
          <w:sz w:val="22"/>
          <w:szCs w:val="22"/>
        </w:rPr>
        <w:t>wymagana umowa o pracę (w wymiarze 1 etatu)</w:t>
      </w:r>
    </w:p>
    <w:p w14:paraId="1550B4A1" w14:textId="72386917" w:rsidR="004819A4" w:rsidRPr="00B25407" w:rsidRDefault="00333985" w:rsidP="006F20D8">
      <w:pPr>
        <w:pStyle w:val="pkt"/>
        <w:numPr>
          <w:ilvl w:val="2"/>
          <w:numId w:val="31"/>
        </w:numPr>
        <w:spacing w:line="276" w:lineRule="auto"/>
        <w:ind w:left="1854" w:firstLine="0"/>
        <w:rPr>
          <w:rFonts w:asciiTheme="minorHAnsi" w:hAnsiTheme="minorHAnsi" w:cstheme="minorHAnsi"/>
          <w:b/>
          <w:sz w:val="22"/>
          <w:szCs w:val="22"/>
        </w:rPr>
      </w:pPr>
      <w:r w:rsidRPr="00B25407">
        <w:rPr>
          <w:rFonts w:asciiTheme="minorHAnsi" w:hAnsiTheme="minorHAnsi" w:cstheme="minorHAnsi"/>
          <w:sz w:val="22"/>
          <w:szCs w:val="22"/>
        </w:rPr>
        <w:t xml:space="preserve">w zakresie zdolności </w:t>
      </w:r>
      <w:r w:rsidR="00D63721" w:rsidRPr="00B25407">
        <w:rPr>
          <w:rFonts w:asciiTheme="minorHAnsi" w:hAnsiTheme="minorHAnsi" w:cstheme="minorHAnsi"/>
          <w:sz w:val="22"/>
          <w:szCs w:val="22"/>
        </w:rPr>
        <w:t xml:space="preserve">zawodowej Zamawiający żąda przedstawienia </w:t>
      </w:r>
      <w:r w:rsidR="001923BC" w:rsidRPr="00B25407">
        <w:rPr>
          <w:rFonts w:asciiTheme="minorHAnsi" w:hAnsiTheme="minorHAnsi" w:cstheme="minorHAnsi"/>
          <w:sz w:val="22"/>
          <w:szCs w:val="22"/>
        </w:rPr>
        <w:t xml:space="preserve">wykazu zamówień </w:t>
      </w:r>
      <w:r w:rsidR="001923BC" w:rsidRPr="00B25407">
        <w:rPr>
          <w:rFonts w:asciiTheme="minorHAnsi" w:hAnsiTheme="minorHAnsi" w:cstheme="minorHAnsi"/>
          <w:sz w:val="22"/>
          <w:szCs w:val="22"/>
          <w:u w:val="single"/>
        </w:rPr>
        <w:t xml:space="preserve">zrealizowanych lub realizowanych </w:t>
      </w:r>
      <w:r w:rsidR="00A713BC" w:rsidRPr="00B25407">
        <w:rPr>
          <w:rFonts w:asciiTheme="minorHAnsi" w:hAnsiTheme="minorHAnsi" w:cstheme="minorHAnsi"/>
          <w:sz w:val="22"/>
          <w:szCs w:val="22"/>
          <w:u w:val="single"/>
        </w:rPr>
        <w:t xml:space="preserve">dla instytucji prowadzących działalność kulturalną </w:t>
      </w:r>
      <w:r w:rsidR="001923BC" w:rsidRPr="00B25407">
        <w:rPr>
          <w:rFonts w:asciiTheme="minorHAnsi" w:hAnsiTheme="minorHAnsi" w:cstheme="minorHAnsi"/>
          <w:sz w:val="22"/>
          <w:szCs w:val="22"/>
        </w:rPr>
        <w:t xml:space="preserve">w okresie ostatnich trzech lat przed upływem terminu składania ofert, a jeżeli okres prowadzenia działalności jest krótszy — w tym okresie, z podaniem ich wartości, przedmiotu, dat wykonania i podmiotów na rzecz których dostawy lub usługi zostały wykonane, oraz załączeniem dowodów czy zostały wykonane lub są wykonywane należycie. Zamawiający żąda przedstawienia na  wykazie </w:t>
      </w:r>
      <w:r w:rsidR="00D63721" w:rsidRPr="00B25407">
        <w:rPr>
          <w:rFonts w:asciiTheme="minorHAnsi" w:hAnsiTheme="minorHAnsi" w:cstheme="minorHAnsi"/>
          <w:sz w:val="22"/>
          <w:szCs w:val="22"/>
        </w:rPr>
        <w:t xml:space="preserve">co najmniej </w:t>
      </w:r>
      <w:r w:rsidR="00D63721" w:rsidRPr="00B25407">
        <w:rPr>
          <w:rFonts w:asciiTheme="minorHAnsi" w:hAnsiTheme="minorHAnsi" w:cstheme="minorHAnsi"/>
          <w:sz w:val="22"/>
          <w:szCs w:val="22"/>
          <w:u w:val="single"/>
        </w:rPr>
        <w:t>dwóch  zamówień p</w:t>
      </w:r>
      <w:r w:rsidR="00D63721" w:rsidRPr="00B25407">
        <w:rPr>
          <w:rFonts w:asciiTheme="minorHAnsi" w:hAnsiTheme="minorHAnsi" w:cstheme="minorHAnsi"/>
          <w:sz w:val="22"/>
          <w:szCs w:val="22"/>
        </w:rPr>
        <w:t xml:space="preserve">olegających na ochronie osób i mienia o wartości  co najmniej 1 000. 000,- zł brutto każde zamówienie </w:t>
      </w:r>
      <w:r w:rsidR="00A713BC" w:rsidRPr="00B25407">
        <w:rPr>
          <w:rFonts w:asciiTheme="minorHAnsi" w:hAnsiTheme="minorHAnsi" w:cstheme="minorHAnsi"/>
          <w:sz w:val="22"/>
          <w:szCs w:val="22"/>
        </w:rPr>
        <w:t xml:space="preserve">z załączeniem dowodów potwierdzających należyte wykonanie zamówienia. </w:t>
      </w:r>
    </w:p>
    <w:p w14:paraId="542E3617" w14:textId="77777777" w:rsidR="004819A4" w:rsidRPr="00B25407" w:rsidRDefault="004819A4" w:rsidP="006F20D8">
      <w:pPr>
        <w:numPr>
          <w:ilvl w:val="1"/>
          <w:numId w:val="1"/>
        </w:numPr>
        <w:spacing w:line="276" w:lineRule="auto"/>
        <w:jc w:val="both"/>
        <w:rPr>
          <w:rFonts w:asciiTheme="minorHAnsi" w:hAnsiTheme="minorHAnsi" w:cstheme="minorHAnsi"/>
          <w:sz w:val="22"/>
          <w:szCs w:val="22"/>
        </w:rPr>
      </w:pPr>
      <w:r w:rsidRPr="00B25407">
        <w:rPr>
          <w:rFonts w:asciiTheme="minorHAnsi" w:hAnsiTheme="minorHAnsi" w:cstheme="minorHAnsi"/>
          <w:sz w:val="22"/>
          <w:szCs w:val="22"/>
        </w:rPr>
        <w:t>Ocena spełniania warunków udziału w postępowaniu będzie prowadzona na podstaw</w:t>
      </w:r>
      <w:r w:rsidR="00DD07B9" w:rsidRPr="00B25407">
        <w:rPr>
          <w:rFonts w:asciiTheme="minorHAnsi" w:hAnsiTheme="minorHAnsi" w:cstheme="minorHAnsi"/>
          <w:sz w:val="22"/>
          <w:szCs w:val="22"/>
        </w:rPr>
        <w:t>ie treści złożonych oświadczeń lub</w:t>
      </w:r>
      <w:r w:rsidR="00D022D0" w:rsidRPr="00B25407">
        <w:rPr>
          <w:rFonts w:asciiTheme="minorHAnsi" w:hAnsiTheme="minorHAnsi" w:cstheme="minorHAnsi"/>
          <w:sz w:val="22"/>
          <w:szCs w:val="22"/>
        </w:rPr>
        <w:t xml:space="preserve"> dokumentów, jeśli takie są wymagane przez Zamawiającego. </w:t>
      </w:r>
    </w:p>
    <w:p w14:paraId="0BDDF3A4" w14:textId="77777777" w:rsidR="004819A4" w:rsidRPr="00B25407" w:rsidRDefault="004819A4" w:rsidP="00A76354">
      <w:pPr>
        <w:spacing w:line="276" w:lineRule="auto"/>
        <w:jc w:val="both"/>
        <w:rPr>
          <w:rFonts w:asciiTheme="minorHAnsi" w:hAnsiTheme="minorHAnsi" w:cstheme="minorHAnsi"/>
          <w:sz w:val="22"/>
          <w:szCs w:val="22"/>
        </w:rPr>
      </w:pPr>
    </w:p>
    <w:p w14:paraId="5CD8818A" w14:textId="77777777" w:rsidR="004819A4" w:rsidRPr="00F9136A" w:rsidRDefault="0048018A"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r w:rsidRPr="00F9136A">
        <w:rPr>
          <w:rFonts w:asciiTheme="minorHAnsi" w:hAnsiTheme="minorHAnsi" w:cstheme="minorHAnsi"/>
          <w:b/>
          <w:sz w:val="22"/>
          <w:szCs w:val="22"/>
        </w:rPr>
        <w:t>WYKAZ OŚWIADCZEŃ LUB DOKUMENTÓW POTWIERDZAJACYCH SPEŁNIANIE WARUNKÓW UDZIAŁU W POSTĘPOWANIU ORAZ BRAK PODSTAW DO WYKLUCZENIA ORA</w:t>
      </w:r>
      <w:r w:rsidR="006C34EB" w:rsidRPr="00F9136A">
        <w:rPr>
          <w:rFonts w:asciiTheme="minorHAnsi" w:hAnsiTheme="minorHAnsi" w:cstheme="minorHAnsi"/>
          <w:b/>
          <w:sz w:val="22"/>
          <w:szCs w:val="22"/>
        </w:rPr>
        <w:t>Z WYMAGANIA ODNOŚNIE TYCH DOKUMENTÓW</w:t>
      </w:r>
    </w:p>
    <w:p w14:paraId="78EE765A" w14:textId="77777777" w:rsidR="004819A4" w:rsidRPr="00B25407" w:rsidRDefault="004819A4" w:rsidP="00A76354">
      <w:pPr>
        <w:spacing w:line="276" w:lineRule="auto"/>
        <w:jc w:val="both"/>
        <w:rPr>
          <w:rFonts w:asciiTheme="minorHAnsi" w:hAnsiTheme="minorHAnsi" w:cstheme="minorHAnsi"/>
          <w:sz w:val="22"/>
          <w:szCs w:val="22"/>
        </w:rPr>
      </w:pPr>
    </w:p>
    <w:p w14:paraId="6F3F581F" w14:textId="77777777" w:rsidR="00BD7A9D" w:rsidRPr="0046097D" w:rsidRDefault="009A0B98" w:rsidP="006F20D8">
      <w:pPr>
        <w:pStyle w:val="Nagwek6"/>
        <w:numPr>
          <w:ilvl w:val="0"/>
          <w:numId w:val="32"/>
        </w:numPr>
        <w:spacing w:before="0" w:after="0" w:line="276" w:lineRule="auto"/>
        <w:jc w:val="both"/>
        <w:rPr>
          <w:rFonts w:asciiTheme="minorHAnsi" w:hAnsiTheme="minorHAnsi" w:cstheme="minorHAnsi"/>
        </w:rPr>
      </w:pPr>
      <w:bookmarkStart w:id="9" w:name="_Toc70483767"/>
      <w:r w:rsidRPr="00F9136A">
        <w:rPr>
          <w:rFonts w:asciiTheme="minorHAnsi" w:hAnsiTheme="minorHAnsi" w:cstheme="minorHAnsi"/>
        </w:rPr>
        <w:t>Do oferty Wykonawca załącz</w:t>
      </w:r>
      <w:r w:rsidR="00565B53" w:rsidRPr="00F9136A">
        <w:rPr>
          <w:rFonts w:asciiTheme="minorHAnsi" w:hAnsiTheme="minorHAnsi" w:cstheme="minorHAnsi"/>
        </w:rPr>
        <w:t>y</w:t>
      </w:r>
      <w:r w:rsidRPr="00F9136A">
        <w:rPr>
          <w:rFonts w:asciiTheme="minorHAnsi" w:hAnsiTheme="minorHAnsi" w:cstheme="minorHAnsi"/>
        </w:rPr>
        <w:t xml:space="preserve"> aktualne na dzień składania ofert oświadczenie </w:t>
      </w:r>
      <w:r w:rsidR="00D022D0" w:rsidRPr="00491C66">
        <w:rPr>
          <w:rFonts w:asciiTheme="minorHAnsi" w:hAnsiTheme="minorHAnsi" w:cstheme="minorHAnsi"/>
        </w:rPr>
        <w:t>o spełnianiu warunków udziału w postępowaniu i niepodleganiu wykluczeniu z postępowania</w:t>
      </w:r>
      <w:r w:rsidR="00565B53" w:rsidRPr="00491C66">
        <w:rPr>
          <w:rFonts w:asciiTheme="minorHAnsi" w:hAnsiTheme="minorHAnsi" w:cstheme="minorHAnsi"/>
        </w:rPr>
        <w:t xml:space="preserve"> oraz wykaz osób wraz </w:t>
      </w:r>
      <w:r w:rsidRPr="00491C66">
        <w:rPr>
          <w:rFonts w:asciiTheme="minorHAnsi" w:hAnsiTheme="minorHAnsi" w:cstheme="minorHAnsi"/>
        </w:rPr>
        <w:t xml:space="preserve"> </w:t>
      </w:r>
      <w:bookmarkEnd w:id="9"/>
      <w:r w:rsidR="00565B53" w:rsidRPr="0046097D">
        <w:rPr>
          <w:rFonts w:asciiTheme="minorHAnsi" w:hAnsiTheme="minorHAnsi" w:cstheme="minorHAnsi"/>
        </w:rPr>
        <w:t>z Arkuszem oceny pracowników – wypełniony Załącznik nr 6.</w:t>
      </w:r>
    </w:p>
    <w:p w14:paraId="6C24A029" w14:textId="77777777" w:rsidR="009A0B98" w:rsidRPr="00B25407" w:rsidRDefault="00BD7A9D" w:rsidP="006F20D8">
      <w:pPr>
        <w:pStyle w:val="Akapitzlist"/>
        <w:numPr>
          <w:ilvl w:val="0"/>
          <w:numId w:val="32"/>
        </w:numPr>
        <w:spacing w:line="276" w:lineRule="auto"/>
        <w:jc w:val="both"/>
        <w:rPr>
          <w:rFonts w:asciiTheme="minorHAnsi" w:hAnsiTheme="minorHAnsi" w:cstheme="minorHAnsi"/>
          <w:sz w:val="22"/>
          <w:szCs w:val="22"/>
        </w:rPr>
      </w:pPr>
      <w:r w:rsidRPr="0046097D">
        <w:rPr>
          <w:rFonts w:asciiTheme="minorHAnsi" w:hAnsiTheme="minorHAnsi" w:cstheme="minorHAnsi"/>
          <w:sz w:val="22"/>
          <w:szCs w:val="22"/>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w:t>
      </w:r>
      <w:r w:rsidRPr="00A362B8">
        <w:rPr>
          <w:rFonts w:asciiTheme="minorHAnsi" w:hAnsiTheme="minorHAnsi" w:cstheme="minorHAnsi"/>
          <w:sz w:val="22"/>
          <w:szCs w:val="22"/>
        </w:rPr>
        <w:t>azuje spełnianie warunków udziału w postępowaniu oraz brak podstaw wykluczenia.</w:t>
      </w:r>
    </w:p>
    <w:p w14:paraId="54212B52" w14:textId="2A1BDEC2" w:rsidR="00565B53" w:rsidRPr="00B25407" w:rsidRDefault="00565B53" w:rsidP="006F20D8">
      <w:pPr>
        <w:pStyle w:val="Akapitzlist"/>
        <w:numPr>
          <w:ilvl w:val="0"/>
          <w:numId w:val="32"/>
        </w:numPr>
        <w:spacing w:line="276" w:lineRule="auto"/>
        <w:jc w:val="both"/>
        <w:rPr>
          <w:rFonts w:asciiTheme="minorHAnsi" w:hAnsiTheme="minorHAnsi" w:cstheme="minorHAnsi"/>
          <w:sz w:val="22"/>
          <w:szCs w:val="22"/>
        </w:rPr>
      </w:pPr>
      <w:r w:rsidRPr="00F9136A">
        <w:rPr>
          <w:rFonts w:asciiTheme="minorHAnsi" w:hAnsiTheme="minorHAnsi" w:cstheme="minorHAnsi"/>
          <w:sz w:val="22"/>
          <w:szCs w:val="22"/>
        </w:rPr>
        <w:t>Wykonawca, w terminie 3 dni od zamieszczenia na stronie internetowej informacji</w:t>
      </w:r>
      <w:r w:rsidR="00A362B8">
        <w:rPr>
          <w:rFonts w:asciiTheme="minorHAnsi" w:hAnsiTheme="minorHAnsi" w:cstheme="minorHAnsi"/>
          <w:sz w:val="22"/>
          <w:szCs w:val="22"/>
        </w:rPr>
        <w:t xml:space="preserve"> z otwarcia ofert </w:t>
      </w:r>
      <w:r w:rsidRPr="00F9136A">
        <w:rPr>
          <w:rFonts w:asciiTheme="minorHAnsi" w:hAnsiTheme="minorHAnsi" w:cstheme="minorHAnsi"/>
          <w:sz w:val="22"/>
          <w:szCs w:val="22"/>
        </w:rPr>
        <w:t>przekazuje zamawiającemu oświadczenie o przynależności l</w:t>
      </w:r>
      <w:r w:rsidRPr="00491C66">
        <w:rPr>
          <w:rFonts w:asciiTheme="minorHAnsi" w:hAnsiTheme="minorHAnsi" w:cstheme="minorHAnsi"/>
          <w:sz w:val="22"/>
          <w:szCs w:val="22"/>
        </w:rPr>
        <w:t>ub braku przynależności do tej samej grupy kapitałowej, o której mowa w art. 24 ust. 1 pkt 23 ustawy</w:t>
      </w:r>
      <w:r w:rsidR="00A362B8">
        <w:rPr>
          <w:rFonts w:asciiTheme="minorHAnsi" w:hAnsiTheme="minorHAnsi" w:cstheme="minorHAnsi"/>
          <w:sz w:val="22"/>
          <w:szCs w:val="22"/>
        </w:rPr>
        <w:t xml:space="preserve"> Prawo Zamówień Publicznych</w:t>
      </w:r>
      <w:r w:rsidRPr="00491C66">
        <w:rPr>
          <w:rFonts w:asciiTheme="minorHAnsi" w:hAnsiTheme="minorHAnsi" w:cstheme="minorHAnsi"/>
          <w:sz w:val="22"/>
          <w:szCs w:val="22"/>
        </w:rPr>
        <w:t>. Wraz ze złożeniem oświadczenia, wykonawca może przedstawić dowody, że powiązania z innym wykonawcą nie prowadzą do zakłócenia konkurencji w postępowaniu o udzielenie zamówienia</w:t>
      </w:r>
      <w:r w:rsidRPr="00B25407">
        <w:rPr>
          <w:rFonts w:asciiTheme="minorHAnsi" w:hAnsiTheme="minorHAnsi" w:cstheme="minorHAnsi"/>
          <w:sz w:val="22"/>
          <w:szCs w:val="22"/>
        </w:rPr>
        <w:t xml:space="preserve">. </w:t>
      </w:r>
      <w:bookmarkStart w:id="10" w:name="_GoBack"/>
      <w:bookmarkEnd w:id="10"/>
    </w:p>
    <w:p w14:paraId="1787CE52" w14:textId="77777777" w:rsidR="00D022D0" w:rsidRPr="00B25407" w:rsidRDefault="00D022D0" w:rsidP="00565B53">
      <w:pPr>
        <w:spacing w:line="276" w:lineRule="auto"/>
        <w:jc w:val="both"/>
        <w:rPr>
          <w:rFonts w:asciiTheme="minorHAnsi" w:hAnsiTheme="minorHAnsi" w:cstheme="minorHAnsi"/>
          <w:sz w:val="22"/>
          <w:szCs w:val="22"/>
        </w:rPr>
      </w:pPr>
    </w:p>
    <w:p w14:paraId="5002D7FC" w14:textId="77777777" w:rsidR="00BD7A9D" w:rsidRPr="0046097D" w:rsidRDefault="00BD7A9D" w:rsidP="006F20D8">
      <w:pPr>
        <w:pStyle w:val="Nagwek6"/>
        <w:numPr>
          <w:ilvl w:val="0"/>
          <w:numId w:val="32"/>
        </w:numPr>
        <w:spacing w:before="0" w:after="0" w:line="276" w:lineRule="auto"/>
        <w:jc w:val="both"/>
        <w:rPr>
          <w:rFonts w:asciiTheme="minorHAnsi" w:hAnsiTheme="minorHAnsi" w:cstheme="minorHAnsi"/>
          <w:kern w:val="144"/>
          <w:u w:val="single"/>
        </w:rPr>
      </w:pPr>
      <w:r w:rsidRPr="00F9136A">
        <w:rPr>
          <w:rFonts w:asciiTheme="minorHAnsi" w:hAnsiTheme="minorHAnsi" w:cstheme="minorHAnsi"/>
          <w:u w:val="single"/>
        </w:rPr>
        <w:t>Zamawiający</w:t>
      </w:r>
      <w:r w:rsidR="00D022D0" w:rsidRPr="00F9136A">
        <w:rPr>
          <w:rFonts w:asciiTheme="minorHAnsi" w:hAnsiTheme="minorHAnsi" w:cstheme="minorHAnsi"/>
          <w:u w:val="single"/>
        </w:rPr>
        <w:t xml:space="preserve"> wezwie  Wykonawcę, którego oferta </w:t>
      </w:r>
      <w:r w:rsidR="00565B53" w:rsidRPr="00F9136A">
        <w:rPr>
          <w:rFonts w:asciiTheme="minorHAnsi" w:hAnsiTheme="minorHAnsi" w:cstheme="minorHAnsi"/>
          <w:u w:val="single"/>
        </w:rPr>
        <w:t xml:space="preserve">zostanie </w:t>
      </w:r>
      <w:r w:rsidR="00D022D0" w:rsidRPr="00491C66">
        <w:rPr>
          <w:rFonts w:asciiTheme="minorHAnsi" w:hAnsiTheme="minorHAnsi" w:cstheme="minorHAnsi"/>
          <w:u w:val="single"/>
        </w:rPr>
        <w:t>oceni</w:t>
      </w:r>
      <w:r w:rsidR="00565B53" w:rsidRPr="00491C66">
        <w:rPr>
          <w:rFonts w:asciiTheme="minorHAnsi" w:hAnsiTheme="minorHAnsi" w:cstheme="minorHAnsi"/>
          <w:u w:val="single"/>
        </w:rPr>
        <w:t>o</w:t>
      </w:r>
      <w:r w:rsidR="00D022D0" w:rsidRPr="00491C66">
        <w:rPr>
          <w:rFonts w:asciiTheme="minorHAnsi" w:hAnsiTheme="minorHAnsi" w:cstheme="minorHAnsi"/>
          <w:u w:val="single"/>
        </w:rPr>
        <w:t xml:space="preserve">na </w:t>
      </w:r>
      <w:r w:rsidR="00565B53" w:rsidRPr="00491C66">
        <w:rPr>
          <w:rFonts w:asciiTheme="minorHAnsi" w:hAnsiTheme="minorHAnsi" w:cstheme="minorHAnsi"/>
          <w:u w:val="single"/>
        </w:rPr>
        <w:t xml:space="preserve">najwyżej, </w:t>
      </w:r>
      <w:r w:rsidR="00D022D0" w:rsidRPr="00491C66">
        <w:rPr>
          <w:rFonts w:asciiTheme="minorHAnsi" w:hAnsiTheme="minorHAnsi" w:cstheme="minorHAnsi"/>
          <w:u w:val="single"/>
        </w:rPr>
        <w:t xml:space="preserve">do złożenia w wyznaczonym przez niego terminie dokumentów potwierdzających złożone oświadczenie, tj. </w:t>
      </w:r>
      <w:r w:rsidRPr="0046097D">
        <w:rPr>
          <w:rFonts w:asciiTheme="minorHAnsi" w:hAnsiTheme="minorHAnsi" w:cstheme="minorHAnsi"/>
          <w:u w:val="single"/>
        </w:rPr>
        <w:t xml:space="preserve"> </w:t>
      </w:r>
    </w:p>
    <w:p w14:paraId="1824C13B" w14:textId="77777777" w:rsidR="00BD7A9D" w:rsidRPr="0046097D" w:rsidRDefault="00BD7A9D" w:rsidP="00A76354">
      <w:pPr>
        <w:pStyle w:val="Nagwek6"/>
        <w:spacing w:before="0" w:after="0" w:line="276" w:lineRule="auto"/>
        <w:ind w:left="567"/>
        <w:jc w:val="both"/>
        <w:rPr>
          <w:rFonts w:asciiTheme="minorHAnsi" w:hAnsiTheme="minorHAnsi" w:cstheme="minorHAnsi"/>
          <w:b w:val="0"/>
        </w:rPr>
      </w:pPr>
    </w:p>
    <w:p w14:paraId="5515B060" w14:textId="77777777" w:rsidR="00CA0BC2" w:rsidRPr="00491C66" w:rsidRDefault="001404A2" w:rsidP="00D022D0">
      <w:pPr>
        <w:spacing w:line="276" w:lineRule="auto"/>
        <w:ind w:left="896" w:hanging="539"/>
        <w:jc w:val="both"/>
        <w:rPr>
          <w:rFonts w:asciiTheme="minorHAnsi" w:hAnsiTheme="minorHAnsi" w:cstheme="minorHAnsi"/>
          <w:sz w:val="22"/>
          <w:szCs w:val="22"/>
        </w:rPr>
      </w:pPr>
      <w:r w:rsidRPr="00B25407">
        <w:rPr>
          <w:rFonts w:asciiTheme="minorHAnsi" w:hAnsiTheme="minorHAnsi" w:cstheme="minorHAnsi"/>
          <w:sz w:val="22"/>
          <w:szCs w:val="22"/>
        </w:rPr>
        <w:lastRenderedPageBreak/>
        <w:fldChar w:fldCharType="begin">
          <w:ffData>
            <w:name w:val="Wybór17"/>
            <w:enabled/>
            <w:calcOnExit w:val="0"/>
            <w:checkBox>
              <w:size w:val="22"/>
              <w:default w:val="1"/>
            </w:checkBox>
          </w:ffData>
        </w:fldChar>
      </w:r>
      <w:r w:rsidR="00274C84" w:rsidRPr="00B25407">
        <w:rPr>
          <w:rFonts w:asciiTheme="minorHAnsi" w:hAnsiTheme="minorHAnsi" w:cstheme="minorHAnsi"/>
          <w:kern w:val="144"/>
          <w:sz w:val="22"/>
          <w:szCs w:val="22"/>
        </w:rPr>
        <w:instrText xml:space="preserve"> FORMCHECKBOX </w:instrText>
      </w:r>
      <w:r w:rsidR="00985877" w:rsidRPr="00B25407">
        <w:rPr>
          <w:rFonts w:asciiTheme="minorHAnsi" w:hAnsiTheme="minorHAnsi" w:cstheme="minorHAnsi"/>
          <w:sz w:val="22"/>
          <w:szCs w:val="22"/>
        </w:rPr>
      </w:r>
      <w:r w:rsidR="00985877" w:rsidRPr="00B25407">
        <w:rPr>
          <w:rFonts w:asciiTheme="minorHAnsi" w:hAnsiTheme="minorHAnsi" w:cstheme="minorHAnsi"/>
          <w:sz w:val="22"/>
          <w:szCs w:val="22"/>
        </w:rPr>
        <w:fldChar w:fldCharType="separate"/>
      </w:r>
      <w:r w:rsidRPr="00B25407">
        <w:rPr>
          <w:rFonts w:asciiTheme="minorHAnsi" w:hAnsiTheme="minorHAnsi" w:cstheme="minorHAnsi"/>
          <w:sz w:val="22"/>
          <w:szCs w:val="22"/>
        </w:rPr>
        <w:fldChar w:fldCharType="end"/>
      </w:r>
      <w:r w:rsidR="00274C84" w:rsidRPr="00B25407">
        <w:rPr>
          <w:rFonts w:asciiTheme="minorHAnsi" w:hAnsiTheme="minorHAnsi" w:cstheme="minorHAnsi"/>
          <w:kern w:val="144"/>
          <w:sz w:val="22"/>
          <w:szCs w:val="22"/>
        </w:rPr>
        <w:tab/>
      </w:r>
      <w:r w:rsidR="00D022D0" w:rsidRPr="00F9136A">
        <w:rPr>
          <w:rFonts w:asciiTheme="minorHAnsi" w:hAnsiTheme="minorHAnsi" w:cstheme="minorHAnsi"/>
          <w:sz w:val="22"/>
          <w:szCs w:val="22"/>
        </w:rPr>
        <w:t>informację</w:t>
      </w:r>
      <w:r w:rsidR="00CA0BC2" w:rsidRPr="00F9136A">
        <w:rPr>
          <w:rFonts w:asciiTheme="minorHAnsi" w:hAnsiTheme="minorHAnsi" w:cstheme="minorHAnsi"/>
          <w:sz w:val="22"/>
          <w:szCs w:val="22"/>
        </w:rPr>
        <w:t xml:space="preserve"> z Krajowego Rejestru Karnego w zakresie określonym w art. 24 ust. 1 pkt 13, 14 i 21 ustawy</w:t>
      </w:r>
      <w:r w:rsidR="00D022D0" w:rsidRPr="00491C66">
        <w:rPr>
          <w:rFonts w:asciiTheme="minorHAnsi" w:hAnsiTheme="minorHAnsi" w:cstheme="minorHAnsi"/>
          <w:sz w:val="22"/>
          <w:szCs w:val="22"/>
        </w:rPr>
        <w:t xml:space="preserve"> Prawo Zamówień Publicznych</w:t>
      </w:r>
      <w:r w:rsidR="00CA0BC2" w:rsidRPr="00491C66">
        <w:rPr>
          <w:rFonts w:asciiTheme="minorHAnsi" w:hAnsiTheme="minorHAnsi" w:cstheme="minorHAnsi"/>
          <w:sz w:val="22"/>
          <w:szCs w:val="22"/>
        </w:rPr>
        <w:t xml:space="preserve"> wystawionej nie wcześniej niż 6 miesięcy przed</w:t>
      </w:r>
      <w:r w:rsidR="00D022D0" w:rsidRPr="00491C66">
        <w:rPr>
          <w:rFonts w:asciiTheme="minorHAnsi" w:hAnsiTheme="minorHAnsi" w:cstheme="minorHAnsi"/>
          <w:sz w:val="22"/>
          <w:szCs w:val="22"/>
        </w:rPr>
        <w:t xml:space="preserve"> upływem terminu składania ofert;</w:t>
      </w:r>
    </w:p>
    <w:p w14:paraId="3C1C38B4" w14:textId="77777777" w:rsidR="00CA0BC2" w:rsidRPr="00491C66" w:rsidRDefault="001404A2" w:rsidP="00D022D0">
      <w:pPr>
        <w:spacing w:line="276" w:lineRule="auto"/>
        <w:ind w:left="896" w:hanging="539"/>
        <w:jc w:val="both"/>
        <w:rPr>
          <w:rFonts w:asciiTheme="minorHAnsi" w:hAnsiTheme="minorHAnsi" w:cstheme="minorHAnsi"/>
          <w:sz w:val="22"/>
          <w:szCs w:val="22"/>
        </w:rPr>
      </w:pPr>
      <w:r w:rsidRPr="00F9136A">
        <w:rPr>
          <w:rFonts w:asciiTheme="minorHAnsi" w:hAnsiTheme="minorHAnsi" w:cstheme="minorHAnsi"/>
          <w:sz w:val="22"/>
          <w:szCs w:val="22"/>
        </w:rPr>
        <w:fldChar w:fldCharType="begin">
          <w:ffData>
            <w:name w:val="Wybór17"/>
            <w:enabled/>
            <w:calcOnExit w:val="0"/>
            <w:checkBox>
              <w:size w:val="22"/>
              <w:default w:val="1"/>
            </w:checkBox>
          </w:ffData>
        </w:fldChar>
      </w:r>
      <w:r w:rsidR="00CA0BC2" w:rsidRPr="00B25407">
        <w:rPr>
          <w:rFonts w:asciiTheme="minorHAnsi" w:hAnsiTheme="minorHAnsi" w:cstheme="minorHAnsi"/>
          <w:kern w:val="144"/>
          <w:sz w:val="22"/>
          <w:szCs w:val="22"/>
        </w:rPr>
        <w:instrText xml:space="preserve"> FORMCHECKBOX </w:instrText>
      </w:r>
      <w:r w:rsidR="00985877" w:rsidRPr="00B25407">
        <w:rPr>
          <w:rFonts w:asciiTheme="minorHAnsi" w:hAnsiTheme="minorHAnsi" w:cstheme="minorHAnsi"/>
          <w:sz w:val="22"/>
          <w:szCs w:val="22"/>
        </w:rPr>
      </w:r>
      <w:r w:rsidR="00985877" w:rsidRPr="00B25407">
        <w:rPr>
          <w:rFonts w:asciiTheme="minorHAnsi" w:hAnsiTheme="minorHAnsi" w:cstheme="minorHAnsi"/>
          <w:sz w:val="22"/>
          <w:szCs w:val="22"/>
        </w:rPr>
        <w:fldChar w:fldCharType="separate"/>
      </w:r>
      <w:r w:rsidRPr="00B25407">
        <w:rPr>
          <w:rFonts w:asciiTheme="minorHAnsi" w:hAnsiTheme="minorHAnsi" w:cstheme="minorHAnsi"/>
          <w:sz w:val="22"/>
          <w:szCs w:val="22"/>
        </w:rPr>
        <w:fldChar w:fldCharType="end"/>
      </w:r>
      <w:r w:rsidR="00CA0BC2" w:rsidRPr="00F9136A">
        <w:rPr>
          <w:rFonts w:asciiTheme="minorHAnsi" w:hAnsiTheme="minorHAnsi" w:cstheme="minorHAnsi"/>
          <w:sz w:val="22"/>
          <w:szCs w:val="22"/>
        </w:rPr>
        <w:tab/>
        <w:t>odpisu z właściwego rejestru lub z centralnej ewidencji i informacji o działalności gospodarczej, jeżeli odrębne przepisy wymagają wpisu do rejestru lub ewidencji, w celu potwierdzenia braku podstaw wykluczenia na podstawie art. 24 ust. 5 pkt 1 ustawy</w:t>
      </w:r>
      <w:r w:rsidR="00D022D0" w:rsidRPr="00491C66">
        <w:rPr>
          <w:rFonts w:asciiTheme="minorHAnsi" w:hAnsiTheme="minorHAnsi" w:cstheme="minorHAnsi"/>
          <w:sz w:val="22"/>
          <w:szCs w:val="22"/>
        </w:rPr>
        <w:t>;</w:t>
      </w:r>
    </w:p>
    <w:p w14:paraId="21B82576" w14:textId="77777777" w:rsidR="00CA0BC2" w:rsidRPr="00491C66" w:rsidRDefault="001404A2" w:rsidP="00A76354">
      <w:pPr>
        <w:spacing w:line="276" w:lineRule="auto"/>
        <w:ind w:left="896" w:hanging="539"/>
        <w:jc w:val="both"/>
        <w:rPr>
          <w:rFonts w:asciiTheme="minorHAnsi" w:hAnsiTheme="minorHAnsi" w:cstheme="minorHAnsi"/>
          <w:sz w:val="22"/>
          <w:szCs w:val="22"/>
        </w:rPr>
      </w:pPr>
      <w:r w:rsidRPr="00F9136A">
        <w:rPr>
          <w:rFonts w:asciiTheme="minorHAnsi" w:hAnsiTheme="minorHAnsi" w:cstheme="minorHAnsi"/>
          <w:sz w:val="22"/>
          <w:szCs w:val="22"/>
        </w:rPr>
        <w:fldChar w:fldCharType="begin">
          <w:ffData>
            <w:name w:val="Wybór17"/>
            <w:enabled/>
            <w:calcOnExit w:val="0"/>
            <w:checkBox>
              <w:size w:val="22"/>
              <w:default w:val="1"/>
            </w:checkBox>
          </w:ffData>
        </w:fldChar>
      </w:r>
      <w:r w:rsidR="00CA0BC2" w:rsidRPr="00B25407">
        <w:rPr>
          <w:rFonts w:asciiTheme="minorHAnsi" w:hAnsiTheme="minorHAnsi" w:cstheme="minorHAnsi"/>
          <w:kern w:val="144"/>
          <w:sz w:val="22"/>
          <w:szCs w:val="22"/>
        </w:rPr>
        <w:instrText xml:space="preserve"> FORMCHECKBOX </w:instrText>
      </w:r>
      <w:r w:rsidR="00985877" w:rsidRPr="00B25407">
        <w:rPr>
          <w:rFonts w:asciiTheme="minorHAnsi" w:hAnsiTheme="minorHAnsi" w:cstheme="minorHAnsi"/>
          <w:sz w:val="22"/>
          <w:szCs w:val="22"/>
        </w:rPr>
      </w:r>
      <w:r w:rsidR="00985877" w:rsidRPr="00B25407">
        <w:rPr>
          <w:rFonts w:asciiTheme="minorHAnsi" w:hAnsiTheme="minorHAnsi" w:cstheme="minorHAnsi"/>
          <w:sz w:val="22"/>
          <w:szCs w:val="22"/>
        </w:rPr>
        <w:fldChar w:fldCharType="separate"/>
      </w:r>
      <w:r w:rsidRPr="00B25407">
        <w:rPr>
          <w:rFonts w:asciiTheme="minorHAnsi" w:hAnsiTheme="minorHAnsi" w:cstheme="minorHAnsi"/>
          <w:sz w:val="22"/>
          <w:szCs w:val="22"/>
        </w:rPr>
        <w:fldChar w:fldCharType="end"/>
      </w:r>
      <w:r w:rsidR="00CA0BC2" w:rsidRPr="00F9136A">
        <w:rPr>
          <w:rFonts w:asciiTheme="minorHAnsi" w:hAnsiTheme="minorHAnsi" w:cstheme="minorHAnsi"/>
          <w:sz w:val="22"/>
          <w:szCs w:val="22"/>
        </w:rP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w:t>
      </w:r>
      <w:r w:rsidR="00CA0BC2" w:rsidRPr="00491C66">
        <w:rPr>
          <w:rFonts w:asciiTheme="minorHAnsi" w:hAnsiTheme="minorHAnsi" w:cstheme="minorHAnsi"/>
          <w:sz w:val="22"/>
          <w:szCs w:val="22"/>
        </w:rPr>
        <w:t xml:space="preserve">entualnymi odsetkami lub grzywnami, w szczególności uzyskał przewidziane prawem zwolnienie, odroczenie lub rozłożenie na raty zaległych płatności lub wstrzymanie w całości wykonania decyzji właściwego organu; </w:t>
      </w:r>
    </w:p>
    <w:p w14:paraId="3081F211" w14:textId="77777777" w:rsidR="00CA0BC2" w:rsidRPr="00491C66" w:rsidRDefault="001404A2" w:rsidP="00A76354">
      <w:pPr>
        <w:spacing w:line="276" w:lineRule="auto"/>
        <w:ind w:left="896" w:hanging="539"/>
        <w:jc w:val="both"/>
        <w:rPr>
          <w:rFonts w:asciiTheme="minorHAnsi" w:hAnsiTheme="minorHAnsi" w:cstheme="minorHAnsi"/>
          <w:sz w:val="22"/>
          <w:szCs w:val="22"/>
        </w:rPr>
      </w:pPr>
      <w:r w:rsidRPr="00F9136A">
        <w:rPr>
          <w:rFonts w:asciiTheme="minorHAnsi" w:hAnsiTheme="minorHAnsi" w:cstheme="minorHAnsi"/>
          <w:sz w:val="22"/>
          <w:szCs w:val="22"/>
        </w:rPr>
        <w:fldChar w:fldCharType="begin">
          <w:ffData>
            <w:name w:val="Wybór17"/>
            <w:enabled/>
            <w:calcOnExit w:val="0"/>
            <w:checkBox>
              <w:size w:val="22"/>
              <w:default w:val="1"/>
            </w:checkBox>
          </w:ffData>
        </w:fldChar>
      </w:r>
      <w:r w:rsidR="00CA0BC2" w:rsidRPr="00B25407">
        <w:rPr>
          <w:rFonts w:asciiTheme="minorHAnsi" w:hAnsiTheme="minorHAnsi" w:cstheme="minorHAnsi"/>
          <w:kern w:val="144"/>
          <w:sz w:val="22"/>
          <w:szCs w:val="22"/>
        </w:rPr>
        <w:instrText xml:space="preserve"> FORMCHECKBOX </w:instrText>
      </w:r>
      <w:r w:rsidR="00985877" w:rsidRPr="00B25407">
        <w:rPr>
          <w:rFonts w:asciiTheme="minorHAnsi" w:hAnsiTheme="minorHAnsi" w:cstheme="minorHAnsi"/>
          <w:sz w:val="22"/>
          <w:szCs w:val="22"/>
        </w:rPr>
      </w:r>
      <w:r w:rsidR="00985877" w:rsidRPr="00B25407">
        <w:rPr>
          <w:rFonts w:asciiTheme="minorHAnsi" w:hAnsiTheme="minorHAnsi" w:cstheme="minorHAnsi"/>
          <w:sz w:val="22"/>
          <w:szCs w:val="22"/>
        </w:rPr>
        <w:fldChar w:fldCharType="separate"/>
      </w:r>
      <w:r w:rsidRPr="00B25407">
        <w:rPr>
          <w:rFonts w:asciiTheme="minorHAnsi" w:hAnsiTheme="minorHAnsi" w:cstheme="minorHAnsi"/>
          <w:sz w:val="22"/>
          <w:szCs w:val="22"/>
        </w:rPr>
        <w:fldChar w:fldCharType="end"/>
      </w:r>
      <w:r w:rsidR="00CA0BC2" w:rsidRPr="00F9136A">
        <w:rPr>
          <w:rFonts w:asciiTheme="minorHAnsi" w:hAnsiTheme="minorHAnsi" w:cstheme="minorHAnsi"/>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w:t>
      </w:r>
      <w:r w:rsidR="00CA0BC2" w:rsidRPr="00491C66">
        <w:rPr>
          <w:rFonts w:asciiTheme="minorHAnsi" w:hAnsiTheme="minorHAnsi" w:cstheme="minorHAnsi"/>
          <w:sz w:val="22"/>
          <w:szCs w:val="22"/>
        </w:rPr>
        <w:t xml:space="preserve"> tych należności wraz z ewentualnymi odsetkami lub grzywnami, w szczególności uzyskał przewidziane prawem zwolnienie, odroczenie lub rozłożenie na raty zaległych płatności lub wstrzymanie w całości wykonania decyzji właściwego organu; </w:t>
      </w:r>
    </w:p>
    <w:p w14:paraId="0430339F" w14:textId="77777777" w:rsidR="00E14DC6" w:rsidRPr="00B25407" w:rsidRDefault="00E14DC6" w:rsidP="00A76354">
      <w:pPr>
        <w:spacing w:line="276" w:lineRule="auto"/>
        <w:ind w:left="900" w:hanging="540"/>
        <w:jc w:val="both"/>
        <w:rPr>
          <w:rFonts w:asciiTheme="minorHAnsi" w:hAnsiTheme="minorHAnsi" w:cstheme="minorHAnsi"/>
          <w:kern w:val="144"/>
          <w:sz w:val="22"/>
          <w:szCs w:val="22"/>
        </w:rPr>
      </w:pPr>
    </w:p>
    <w:p w14:paraId="48390C24" w14:textId="77777777" w:rsidR="00FE49ED" w:rsidRPr="00A362B8" w:rsidRDefault="007B3796" w:rsidP="006F20D8">
      <w:pPr>
        <w:pStyle w:val="Nagwek6"/>
        <w:numPr>
          <w:ilvl w:val="1"/>
          <w:numId w:val="32"/>
        </w:numPr>
        <w:spacing w:before="0" w:after="0" w:line="276" w:lineRule="auto"/>
        <w:jc w:val="both"/>
        <w:rPr>
          <w:rFonts w:asciiTheme="minorHAnsi" w:hAnsiTheme="minorHAnsi" w:cstheme="minorHAnsi"/>
          <w:kern w:val="144"/>
          <w:u w:val="single"/>
        </w:rPr>
      </w:pPr>
      <w:r w:rsidRPr="00F9136A">
        <w:rPr>
          <w:rFonts w:asciiTheme="minorHAnsi" w:hAnsiTheme="minorHAnsi" w:cstheme="minorHAnsi"/>
          <w:kern w:val="144"/>
          <w:u w:val="single"/>
        </w:rPr>
        <w:t>W</w:t>
      </w:r>
      <w:r w:rsidR="00FE49ED" w:rsidRPr="00F9136A">
        <w:rPr>
          <w:rFonts w:asciiTheme="minorHAnsi" w:hAnsiTheme="minorHAnsi" w:cstheme="minorHAnsi"/>
          <w:kern w:val="144"/>
          <w:u w:val="single"/>
        </w:rPr>
        <w:t xml:space="preserve"> celu wykazania spełniania warunków udziału postępowania,</w:t>
      </w:r>
      <w:r w:rsidRPr="00491C66">
        <w:rPr>
          <w:rFonts w:asciiTheme="minorHAnsi" w:hAnsiTheme="minorHAnsi" w:cstheme="minorHAnsi"/>
          <w:kern w:val="144"/>
          <w:u w:val="single"/>
        </w:rPr>
        <w:t xml:space="preserve"> określonych w </w:t>
      </w:r>
      <w:r w:rsidR="00D022D0" w:rsidRPr="00491C66">
        <w:rPr>
          <w:rFonts w:asciiTheme="minorHAnsi" w:hAnsiTheme="minorHAnsi" w:cstheme="minorHAnsi"/>
          <w:kern w:val="144"/>
          <w:u w:val="single"/>
        </w:rPr>
        <w:t>niniejszym ogłoszeniu</w:t>
      </w:r>
      <w:r w:rsidRPr="00491C66">
        <w:rPr>
          <w:rFonts w:asciiTheme="minorHAnsi" w:hAnsiTheme="minorHAnsi" w:cstheme="minorHAnsi"/>
          <w:kern w:val="144"/>
          <w:u w:val="single"/>
        </w:rPr>
        <w:t xml:space="preserve"> </w:t>
      </w:r>
      <w:r w:rsidR="00FE49ED" w:rsidRPr="00491C66">
        <w:rPr>
          <w:rFonts w:asciiTheme="minorHAnsi" w:hAnsiTheme="minorHAnsi" w:cstheme="minorHAnsi"/>
          <w:kern w:val="144"/>
          <w:u w:val="single"/>
        </w:rPr>
        <w:t>w rozdziale</w:t>
      </w:r>
      <w:r w:rsidR="00BD7A9D" w:rsidRPr="00491C66">
        <w:rPr>
          <w:rFonts w:asciiTheme="minorHAnsi" w:hAnsiTheme="minorHAnsi" w:cstheme="minorHAnsi"/>
          <w:kern w:val="144"/>
          <w:u w:val="single"/>
        </w:rPr>
        <w:t xml:space="preserve"> VII</w:t>
      </w:r>
      <w:r w:rsidR="00FE49ED" w:rsidRPr="0046097D">
        <w:rPr>
          <w:rFonts w:asciiTheme="minorHAnsi" w:hAnsiTheme="minorHAnsi" w:cstheme="minorHAnsi"/>
          <w:kern w:val="144"/>
          <w:u w:val="single"/>
        </w:rPr>
        <w:t xml:space="preserve"> pkt </w:t>
      </w:r>
      <w:r w:rsidR="008D6278" w:rsidRPr="0046097D">
        <w:rPr>
          <w:rFonts w:asciiTheme="minorHAnsi" w:hAnsiTheme="minorHAnsi" w:cstheme="minorHAnsi"/>
          <w:kern w:val="144"/>
          <w:u w:val="single"/>
        </w:rPr>
        <w:t>2</w:t>
      </w:r>
      <w:r w:rsidR="00BD7A9D" w:rsidRPr="0046097D">
        <w:rPr>
          <w:rFonts w:asciiTheme="minorHAnsi" w:hAnsiTheme="minorHAnsi" w:cstheme="minorHAnsi"/>
          <w:kern w:val="144"/>
          <w:u w:val="single"/>
        </w:rPr>
        <w:t xml:space="preserve"> </w:t>
      </w:r>
      <w:r w:rsidR="008D6278" w:rsidRPr="0046097D">
        <w:rPr>
          <w:rFonts w:asciiTheme="minorHAnsi" w:hAnsiTheme="minorHAnsi" w:cstheme="minorHAnsi"/>
          <w:kern w:val="144"/>
          <w:u w:val="single"/>
        </w:rPr>
        <w:t>a</w:t>
      </w:r>
      <w:r w:rsidR="00BD7A9D" w:rsidRPr="0046097D">
        <w:rPr>
          <w:rFonts w:asciiTheme="minorHAnsi" w:hAnsiTheme="minorHAnsi" w:cstheme="minorHAnsi"/>
          <w:kern w:val="144"/>
          <w:u w:val="single"/>
        </w:rPr>
        <w:t>)</w:t>
      </w:r>
      <w:r w:rsidR="00FE49ED" w:rsidRPr="0046097D">
        <w:rPr>
          <w:rFonts w:asciiTheme="minorHAnsi" w:hAnsiTheme="minorHAnsi" w:cstheme="minorHAnsi"/>
          <w:kern w:val="144"/>
          <w:u w:val="single"/>
        </w:rPr>
        <w:t xml:space="preserve"> </w:t>
      </w:r>
      <w:r w:rsidRPr="0046097D">
        <w:rPr>
          <w:rFonts w:asciiTheme="minorHAnsi" w:hAnsiTheme="minorHAnsi" w:cstheme="minorHAnsi"/>
          <w:kern w:val="144"/>
          <w:u w:val="single"/>
        </w:rPr>
        <w:t>w zakresie kompetencji lub uprawnień</w:t>
      </w:r>
      <w:r w:rsidR="00FE49ED" w:rsidRPr="00A362B8">
        <w:rPr>
          <w:rFonts w:asciiTheme="minorHAnsi" w:hAnsiTheme="minorHAnsi" w:cstheme="minorHAnsi"/>
          <w:kern w:val="144"/>
          <w:u w:val="single"/>
        </w:rPr>
        <w:t xml:space="preserve"> </w:t>
      </w:r>
      <w:r w:rsidRPr="00A362B8">
        <w:rPr>
          <w:rFonts w:asciiTheme="minorHAnsi" w:hAnsiTheme="minorHAnsi" w:cstheme="minorHAnsi"/>
          <w:kern w:val="144"/>
          <w:u w:val="single"/>
        </w:rPr>
        <w:t>Zamawiający będzie żądał złożenia przez Wykonawcę:</w:t>
      </w:r>
    </w:p>
    <w:p w14:paraId="4F938F74" w14:textId="77777777" w:rsidR="00D022D0" w:rsidRPr="00B25407" w:rsidRDefault="00D022D0" w:rsidP="00D022D0">
      <w:pPr>
        <w:rPr>
          <w:rFonts w:asciiTheme="minorHAnsi" w:hAnsiTheme="minorHAnsi" w:cstheme="minorHAnsi"/>
          <w:sz w:val="22"/>
          <w:szCs w:val="22"/>
        </w:rPr>
      </w:pPr>
    </w:p>
    <w:p w14:paraId="6AF32ED4" w14:textId="77777777" w:rsidR="007B3796" w:rsidRPr="00491C66" w:rsidRDefault="001404A2" w:rsidP="00A76354">
      <w:pPr>
        <w:spacing w:line="276" w:lineRule="auto"/>
        <w:ind w:left="993" w:hanging="567"/>
        <w:jc w:val="both"/>
        <w:rPr>
          <w:rFonts w:asciiTheme="minorHAnsi" w:hAnsiTheme="minorHAnsi" w:cstheme="minorHAnsi"/>
          <w:sz w:val="22"/>
          <w:szCs w:val="22"/>
        </w:rPr>
      </w:pPr>
      <w:r w:rsidRPr="00B25407">
        <w:rPr>
          <w:rFonts w:asciiTheme="minorHAnsi" w:hAnsiTheme="minorHAnsi" w:cstheme="minorHAnsi"/>
          <w:sz w:val="22"/>
          <w:szCs w:val="22"/>
        </w:rPr>
        <w:fldChar w:fldCharType="begin">
          <w:ffData>
            <w:name w:val="Wybór17"/>
            <w:enabled/>
            <w:calcOnExit w:val="0"/>
            <w:checkBox>
              <w:size w:val="22"/>
              <w:default w:val="1"/>
            </w:checkBox>
          </w:ffData>
        </w:fldChar>
      </w:r>
      <w:r w:rsidR="007B3796" w:rsidRPr="00B25407">
        <w:rPr>
          <w:rFonts w:asciiTheme="minorHAnsi" w:hAnsiTheme="minorHAnsi" w:cstheme="minorHAnsi"/>
          <w:kern w:val="144"/>
          <w:sz w:val="22"/>
          <w:szCs w:val="22"/>
        </w:rPr>
        <w:instrText xml:space="preserve"> FORMCHECKBOX </w:instrText>
      </w:r>
      <w:r w:rsidR="00985877" w:rsidRPr="00B25407">
        <w:rPr>
          <w:rFonts w:asciiTheme="minorHAnsi" w:hAnsiTheme="minorHAnsi" w:cstheme="minorHAnsi"/>
          <w:sz w:val="22"/>
          <w:szCs w:val="22"/>
        </w:rPr>
      </w:r>
      <w:r w:rsidR="00985877" w:rsidRPr="00B25407">
        <w:rPr>
          <w:rFonts w:asciiTheme="minorHAnsi" w:hAnsiTheme="minorHAnsi" w:cstheme="minorHAnsi"/>
          <w:sz w:val="22"/>
          <w:szCs w:val="22"/>
        </w:rPr>
        <w:fldChar w:fldCharType="separate"/>
      </w:r>
      <w:r w:rsidRPr="00B25407">
        <w:rPr>
          <w:rFonts w:asciiTheme="minorHAnsi" w:hAnsiTheme="minorHAnsi" w:cstheme="minorHAnsi"/>
          <w:sz w:val="22"/>
          <w:szCs w:val="22"/>
        </w:rPr>
        <w:fldChar w:fldCharType="end"/>
      </w:r>
      <w:r w:rsidR="007B3796" w:rsidRPr="00B25407">
        <w:rPr>
          <w:rFonts w:asciiTheme="minorHAnsi" w:hAnsiTheme="minorHAnsi" w:cstheme="minorHAnsi"/>
          <w:sz w:val="22"/>
          <w:szCs w:val="22"/>
        </w:rPr>
        <w:tab/>
      </w:r>
      <w:r w:rsidR="007B3796" w:rsidRPr="00F9136A">
        <w:rPr>
          <w:rFonts w:asciiTheme="minorHAnsi" w:hAnsiTheme="minorHAnsi" w:cstheme="minorHAnsi"/>
          <w:sz w:val="22"/>
          <w:szCs w:val="22"/>
        </w:rPr>
        <w:t>koncesji, zezwolenia, licencji lub dokumentu potwierdzającego, że wykonawca jest wpisany do jednego z rejestrów zawodowych lub handlowych, prowadzonych w państwie członkowskim Unii Europejskiej, w którym wykonawca ma siedzibę lub miejsce zamieszkania</w:t>
      </w:r>
      <w:r w:rsidR="0042416B" w:rsidRPr="00491C66">
        <w:rPr>
          <w:rFonts w:asciiTheme="minorHAnsi" w:hAnsiTheme="minorHAnsi" w:cstheme="minorHAnsi"/>
          <w:sz w:val="22"/>
          <w:szCs w:val="22"/>
        </w:rPr>
        <w:t>.</w:t>
      </w:r>
      <w:r w:rsidR="007B3796" w:rsidRPr="00491C66">
        <w:rPr>
          <w:rFonts w:asciiTheme="minorHAnsi" w:hAnsiTheme="minorHAnsi" w:cstheme="minorHAnsi"/>
          <w:sz w:val="22"/>
          <w:szCs w:val="22"/>
        </w:rPr>
        <w:t xml:space="preserve"> </w:t>
      </w:r>
    </w:p>
    <w:p w14:paraId="0E58651E" w14:textId="77777777" w:rsidR="007B3796" w:rsidRPr="00B25407" w:rsidRDefault="007B3796" w:rsidP="00A76354">
      <w:pPr>
        <w:spacing w:line="276" w:lineRule="auto"/>
        <w:ind w:left="993" w:hanging="567"/>
        <w:jc w:val="both"/>
        <w:rPr>
          <w:rFonts w:asciiTheme="minorHAnsi" w:hAnsiTheme="minorHAnsi" w:cstheme="minorHAnsi"/>
          <w:sz w:val="22"/>
          <w:szCs w:val="22"/>
        </w:rPr>
      </w:pPr>
    </w:p>
    <w:p w14:paraId="702BEB2A" w14:textId="77777777" w:rsidR="007B3796" w:rsidRPr="00491C66" w:rsidRDefault="007B3796" w:rsidP="006F20D8">
      <w:pPr>
        <w:pStyle w:val="Nagwek6"/>
        <w:numPr>
          <w:ilvl w:val="1"/>
          <w:numId w:val="32"/>
        </w:numPr>
        <w:spacing w:before="0" w:after="0" w:line="276" w:lineRule="auto"/>
        <w:jc w:val="both"/>
        <w:rPr>
          <w:rFonts w:asciiTheme="minorHAnsi" w:hAnsiTheme="minorHAnsi" w:cstheme="minorHAnsi"/>
          <w:kern w:val="144"/>
          <w:u w:val="single"/>
        </w:rPr>
      </w:pPr>
      <w:r w:rsidRPr="00F9136A">
        <w:rPr>
          <w:rFonts w:asciiTheme="minorHAnsi" w:hAnsiTheme="minorHAnsi" w:cstheme="minorHAnsi"/>
          <w:kern w:val="144"/>
          <w:u w:val="single"/>
        </w:rPr>
        <w:t>W celu wykazania spełniania warunków udzi</w:t>
      </w:r>
      <w:r w:rsidR="00D022D0" w:rsidRPr="00F9136A">
        <w:rPr>
          <w:rFonts w:asciiTheme="minorHAnsi" w:hAnsiTheme="minorHAnsi" w:cstheme="minorHAnsi"/>
          <w:kern w:val="144"/>
          <w:u w:val="single"/>
        </w:rPr>
        <w:t xml:space="preserve">ału postępowania, określonych </w:t>
      </w:r>
      <w:r w:rsidRPr="00F9136A">
        <w:rPr>
          <w:rFonts w:asciiTheme="minorHAnsi" w:hAnsiTheme="minorHAnsi" w:cstheme="minorHAnsi"/>
          <w:kern w:val="144"/>
          <w:u w:val="single"/>
        </w:rPr>
        <w:t xml:space="preserve">w rozdziale VII pkt </w:t>
      </w:r>
      <w:r w:rsidR="008D6278" w:rsidRPr="00491C66">
        <w:rPr>
          <w:rFonts w:asciiTheme="minorHAnsi" w:hAnsiTheme="minorHAnsi" w:cstheme="minorHAnsi"/>
          <w:kern w:val="144"/>
          <w:u w:val="single"/>
        </w:rPr>
        <w:t>2</w:t>
      </w:r>
      <w:r w:rsidRPr="00491C66">
        <w:rPr>
          <w:rFonts w:asciiTheme="minorHAnsi" w:hAnsiTheme="minorHAnsi" w:cstheme="minorHAnsi"/>
          <w:kern w:val="144"/>
          <w:u w:val="single"/>
        </w:rPr>
        <w:t xml:space="preserve"> b) w zakresie </w:t>
      </w:r>
      <w:r w:rsidRPr="00491C66">
        <w:rPr>
          <w:rFonts w:asciiTheme="minorHAnsi" w:hAnsiTheme="minorHAnsi" w:cstheme="minorHAnsi"/>
          <w:u w:val="single"/>
        </w:rPr>
        <w:t>sytuacji ekonomicznej lub finansowej</w:t>
      </w:r>
      <w:r w:rsidRPr="00491C66">
        <w:rPr>
          <w:rFonts w:asciiTheme="minorHAnsi" w:hAnsiTheme="minorHAnsi" w:cstheme="minorHAnsi"/>
          <w:kern w:val="144"/>
          <w:u w:val="single"/>
        </w:rPr>
        <w:t xml:space="preserve"> Zamawiający będzie żądał złożenia przez Wykonawcę:</w:t>
      </w:r>
    </w:p>
    <w:p w14:paraId="5FE99E18" w14:textId="31D93801" w:rsidR="007B3796" w:rsidRPr="00491C66" w:rsidRDefault="001404A2" w:rsidP="00A76354">
      <w:pPr>
        <w:spacing w:line="276" w:lineRule="auto"/>
        <w:ind w:left="993" w:hanging="567"/>
        <w:jc w:val="both"/>
        <w:rPr>
          <w:rFonts w:asciiTheme="minorHAnsi" w:hAnsiTheme="minorHAnsi" w:cstheme="minorHAnsi"/>
          <w:sz w:val="22"/>
          <w:szCs w:val="22"/>
        </w:rPr>
      </w:pPr>
      <w:r w:rsidRPr="00F9136A">
        <w:rPr>
          <w:rFonts w:asciiTheme="minorHAnsi" w:hAnsiTheme="minorHAnsi" w:cstheme="minorHAnsi"/>
          <w:sz w:val="22"/>
          <w:szCs w:val="22"/>
        </w:rPr>
        <w:fldChar w:fldCharType="begin">
          <w:ffData>
            <w:name w:val="Wybór17"/>
            <w:enabled/>
            <w:calcOnExit w:val="0"/>
            <w:checkBox>
              <w:size w:val="22"/>
              <w:default w:val="1"/>
            </w:checkBox>
          </w:ffData>
        </w:fldChar>
      </w:r>
      <w:r w:rsidR="007B3796" w:rsidRPr="00B25407">
        <w:rPr>
          <w:rFonts w:asciiTheme="minorHAnsi" w:hAnsiTheme="minorHAnsi" w:cstheme="minorHAnsi"/>
          <w:kern w:val="144"/>
          <w:sz w:val="22"/>
          <w:szCs w:val="22"/>
        </w:rPr>
        <w:instrText xml:space="preserve"> FORMCHECKBOX </w:instrText>
      </w:r>
      <w:r w:rsidR="00985877" w:rsidRPr="00B25407">
        <w:rPr>
          <w:rFonts w:asciiTheme="minorHAnsi" w:hAnsiTheme="minorHAnsi" w:cstheme="minorHAnsi"/>
          <w:sz w:val="22"/>
          <w:szCs w:val="22"/>
        </w:rPr>
      </w:r>
      <w:r w:rsidR="00985877" w:rsidRPr="00B25407">
        <w:rPr>
          <w:rFonts w:asciiTheme="minorHAnsi" w:hAnsiTheme="minorHAnsi" w:cstheme="minorHAnsi"/>
          <w:sz w:val="22"/>
          <w:szCs w:val="22"/>
        </w:rPr>
        <w:fldChar w:fldCharType="separate"/>
      </w:r>
      <w:r w:rsidRPr="00B25407">
        <w:rPr>
          <w:rFonts w:asciiTheme="minorHAnsi" w:hAnsiTheme="minorHAnsi" w:cstheme="minorHAnsi"/>
          <w:sz w:val="22"/>
          <w:szCs w:val="22"/>
        </w:rPr>
        <w:fldChar w:fldCharType="end"/>
      </w:r>
      <w:r w:rsidR="007B3796" w:rsidRPr="00F9136A">
        <w:rPr>
          <w:rFonts w:asciiTheme="minorHAnsi" w:hAnsiTheme="minorHAnsi" w:cstheme="minorHAnsi"/>
          <w:sz w:val="22"/>
          <w:szCs w:val="22"/>
        </w:rPr>
        <w:tab/>
      </w:r>
      <w:r w:rsidR="00C01D0E" w:rsidRPr="00F9136A">
        <w:rPr>
          <w:rFonts w:asciiTheme="minorHAnsi" w:hAnsiTheme="minorHAnsi" w:cstheme="minorHAnsi"/>
          <w:sz w:val="22"/>
          <w:szCs w:val="22"/>
        </w:rPr>
        <w:t xml:space="preserve">dokumentów </w:t>
      </w:r>
      <w:r w:rsidR="007B3796" w:rsidRPr="00F9136A">
        <w:rPr>
          <w:rFonts w:asciiTheme="minorHAnsi" w:hAnsiTheme="minorHAnsi" w:cstheme="minorHAnsi"/>
          <w:sz w:val="22"/>
          <w:szCs w:val="22"/>
        </w:rPr>
        <w:t>potwierdzających, że wykonawca jest ubezpieczony od odpowiedzialności cywilnej w zakresie prowadzonej działalności związanej z przedmiotem zamówienia na sumę gwarancyjną określoną prze</w:t>
      </w:r>
      <w:r w:rsidR="007B3796" w:rsidRPr="00491C66">
        <w:rPr>
          <w:rFonts w:asciiTheme="minorHAnsi" w:hAnsiTheme="minorHAnsi" w:cstheme="minorHAnsi"/>
          <w:sz w:val="22"/>
          <w:szCs w:val="22"/>
        </w:rPr>
        <w:t>z zamawiającego</w:t>
      </w:r>
      <w:r w:rsidR="00A362B8">
        <w:rPr>
          <w:rFonts w:asciiTheme="minorHAnsi" w:hAnsiTheme="minorHAnsi" w:cstheme="minorHAnsi"/>
          <w:sz w:val="22"/>
          <w:szCs w:val="22"/>
        </w:rPr>
        <w:t xml:space="preserve"> w warunku udziału w postępowaniu</w:t>
      </w:r>
      <w:r w:rsidR="007B3796" w:rsidRPr="00491C66">
        <w:rPr>
          <w:rFonts w:asciiTheme="minorHAnsi" w:hAnsiTheme="minorHAnsi" w:cstheme="minorHAnsi"/>
          <w:sz w:val="22"/>
          <w:szCs w:val="22"/>
        </w:rPr>
        <w:t xml:space="preserve">. </w:t>
      </w:r>
    </w:p>
    <w:p w14:paraId="2062F808" w14:textId="77777777" w:rsidR="007B3796" w:rsidRPr="00491C66" w:rsidRDefault="007B3796" w:rsidP="00A76354">
      <w:pPr>
        <w:spacing w:line="276" w:lineRule="auto"/>
        <w:ind w:left="993" w:hanging="567"/>
        <w:rPr>
          <w:rFonts w:asciiTheme="minorHAnsi" w:hAnsiTheme="minorHAnsi" w:cstheme="minorHAnsi"/>
          <w:sz w:val="22"/>
          <w:szCs w:val="22"/>
        </w:rPr>
      </w:pPr>
    </w:p>
    <w:p w14:paraId="0FD2014F" w14:textId="77777777" w:rsidR="007B3796" w:rsidRPr="0046097D" w:rsidRDefault="00380E46" w:rsidP="00A76354">
      <w:pPr>
        <w:pStyle w:val="Nagwek6"/>
        <w:spacing w:before="0" w:after="0" w:line="276" w:lineRule="auto"/>
        <w:ind w:left="340"/>
        <w:jc w:val="both"/>
        <w:rPr>
          <w:rFonts w:asciiTheme="minorHAnsi" w:hAnsiTheme="minorHAnsi" w:cstheme="minorHAnsi"/>
          <w:b w:val="0"/>
        </w:rPr>
      </w:pPr>
      <w:r w:rsidRPr="00491C66">
        <w:rPr>
          <w:rFonts w:asciiTheme="minorHAnsi" w:hAnsiTheme="minorHAnsi" w:cstheme="minorHAnsi"/>
          <w:b w:val="0"/>
        </w:rPr>
        <w:t>Jeżeli z uzasadnionej przyczyny wykonawca nie może złożyć dokumentów dotyczących sytuacji finansowej lub ekonomicznej wymaganych przez zamawiającego, może złożyć inny dokument, który w wystarczający sposób potwierdza spełnianie opisanego</w:t>
      </w:r>
      <w:r w:rsidRPr="0046097D">
        <w:rPr>
          <w:rFonts w:asciiTheme="minorHAnsi" w:hAnsiTheme="minorHAnsi" w:cstheme="minorHAnsi"/>
          <w:b w:val="0"/>
        </w:rPr>
        <w:t xml:space="preserve"> przez zamawiającego warunku udziału w postępowaniu;</w:t>
      </w:r>
    </w:p>
    <w:p w14:paraId="0688E23C" w14:textId="77777777" w:rsidR="007B3796" w:rsidRPr="0046097D" w:rsidRDefault="007B3796" w:rsidP="00A76354">
      <w:pPr>
        <w:spacing w:line="276" w:lineRule="auto"/>
        <w:rPr>
          <w:rFonts w:asciiTheme="minorHAnsi" w:hAnsiTheme="minorHAnsi" w:cstheme="minorHAnsi"/>
          <w:b/>
          <w:sz w:val="22"/>
          <w:szCs w:val="22"/>
          <w:u w:val="single"/>
        </w:rPr>
      </w:pPr>
    </w:p>
    <w:p w14:paraId="4C5BC38E" w14:textId="77777777" w:rsidR="007B3796" w:rsidRPr="007F3EBF" w:rsidRDefault="007B3796" w:rsidP="006F20D8">
      <w:pPr>
        <w:pStyle w:val="Nagwek6"/>
        <w:numPr>
          <w:ilvl w:val="1"/>
          <w:numId w:val="32"/>
        </w:numPr>
        <w:spacing w:before="0" w:after="0" w:line="276" w:lineRule="auto"/>
        <w:jc w:val="both"/>
        <w:rPr>
          <w:rFonts w:asciiTheme="minorHAnsi" w:hAnsiTheme="minorHAnsi" w:cstheme="minorHAnsi"/>
          <w:kern w:val="144"/>
          <w:u w:val="single"/>
        </w:rPr>
      </w:pPr>
      <w:r w:rsidRPr="0046097D">
        <w:rPr>
          <w:rFonts w:asciiTheme="minorHAnsi" w:hAnsiTheme="minorHAnsi" w:cstheme="minorHAnsi"/>
          <w:kern w:val="144"/>
          <w:u w:val="single"/>
        </w:rPr>
        <w:t>W celu wykazania spełniania warunków udzi</w:t>
      </w:r>
      <w:r w:rsidR="00580B7D" w:rsidRPr="0046097D">
        <w:rPr>
          <w:rFonts w:asciiTheme="minorHAnsi" w:hAnsiTheme="minorHAnsi" w:cstheme="minorHAnsi"/>
          <w:kern w:val="144"/>
          <w:u w:val="single"/>
        </w:rPr>
        <w:t xml:space="preserve">ału postępowania, określonych </w:t>
      </w:r>
      <w:r w:rsidRPr="00A362B8">
        <w:rPr>
          <w:rFonts w:asciiTheme="minorHAnsi" w:hAnsiTheme="minorHAnsi" w:cstheme="minorHAnsi"/>
          <w:kern w:val="144"/>
          <w:u w:val="single"/>
        </w:rPr>
        <w:t xml:space="preserve">w rozdziale VII pkt </w:t>
      </w:r>
      <w:r w:rsidR="008D6278" w:rsidRPr="00A362B8">
        <w:rPr>
          <w:rFonts w:asciiTheme="minorHAnsi" w:hAnsiTheme="minorHAnsi" w:cstheme="minorHAnsi"/>
          <w:kern w:val="144"/>
          <w:u w:val="single"/>
        </w:rPr>
        <w:t>2</w:t>
      </w:r>
      <w:r w:rsidRPr="00A362B8">
        <w:rPr>
          <w:rFonts w:asciiTheme="minorHAnsi" w:hAnsiTheme="minorHAnsi" w:cstheme="minorHAnsi"/>
          <w:kern w:val="144"/>
          <w:u w:val="single"/>
        </w:rPr>
        <w:t xml:space="preserve"> </w:t>
      </w:r>
      <w:r w:rsidR="008D6278" w:rsidRPr="00A362B8">
        <w:rPr>
          <w:rFonts w:asciiTheme="minorHAnsi" w:hAnsiTheme="minorHAnsi" w:cstheme="minorHAnsi"/>
          <w:kern w:val="144"/>
          <w:u w:val="single"/>
        </w:rPr>
        <w:t>c</w:t>
      </w:r>
      <w:r w:rsidRPr="00A362B8">
        <w:rPr>
          <w:rFonts w:asciiTheme="minorHAnsi" w:hAnsiTheme="minorHAnsi" w:cstheme="minorHAnsi"/>
          <w:kern w:val="144"/>
          <w:u w:val="single"/>
        </w:rPr>
        <w:t xml:space="preserve">) w zakresie </w:t>
      </w:r>
      <w:r w:rsidRPr="00A362B8">
        <w:rPr>
          <w:rFonts w:asciiTheme="minorHAnsi" w:hAnsiTheme="minorHAnsi" w:cstheme="minorHAnsi"/>
          <w:u w:val="single"/>
        </w:rPr>
        <w:t xml:space="preserve">zdolności technicznej lub zawodowej </w:t>
      </w:r>
      <w:r w:rsidRPr="007F3EBF">
        <w:rPr>
          <w:rFonts w:asciiTheme="minorHAnsi" w:hAnsiTheme="minorHAnsi" w:cstheme="minorHAnsi"/>
          <w:kern w:val="144"/>
          <w:u w:val="single"/>
        </w:rPr>
        <w:t xml:space="preserve">Zamawiający będzie żądał złożenia przez Wykonawcę </w:t>
      </w:r>
    </w:p>
    <w:p w14:paraId="7769FB6B" w14:textId="77777777" w:rsidR="00C01D0E" w:rsidRPr="00B25407" w:rsidRDefault="00C01D0E" w:rsidP="00A76354">
      <w:pPr>
        <w:spacing w:line="276" w:lineRule="auto"/>
        <w:rPr>
          <w:rFonts w:asciiTheme="minorHAnsi" w:hAnsiTheme="minorHAnsi" w:cstheme="minorHAnsi"/>
          <w:sz w:val="22"/>
          <w:szCs w:val="22"/>
        </w:rPr>
      </w:pPr>
    </w:p>
    <w:p w14:paraId="37DF3A19" w14:textId="77777777" w:rsidR="007B3796" w:rsidRPr="0046097D" w:rsidRDefault="001404A2" w:rsidP="00A76354">
      <w:pPr>
        <w:spacing w:line="276" w:lineRule="auto"/>
        <w:ind w:left="993" w:hanging="567"/>
        <w:jc w:val="both"/>
        <w:rPr>
          <w:rFonts w:asciiTheme="minorHAnsi" w:hAnsiTheme="minorHAnsi" w:cstheme="minorHAnsi"/>
          <w:sz w:val="22"/>
          <w:szCs w:val="22"/>
        </w:rPr>
      </w:pPr>
      <w:r w:rsidRPr="00B25407">
        <w:rPr>
          <w:rFonts w:asciiTheme="minorHAnsi" w:hAnsiTheme="minorHAnsi" w:cstheme="minorHAnsi"/>
          <w:sz w:val="22"/>
          <w:szCs w:val="22"/>
        </w:rPr>
        <w:lastRenderedPageBreak/>
        <w:fldChar w:fldCharType="begin">
          <w:ffData>
            <w:name w:val="Wybór17"/>
            <w:enabled/>
            <w:calcOnExit w:val="0"/>
            <w:checkBox>
              <w:size w:val="22"/>
              <w:default w:val="1"/>
            </w:checkBox>
          </w:ffData>
        </w:fldChar>
      </w:r>
      <w:r w:rsidR="007B3796" w:rsidRPr="00B25407">
        <w:rPr>
          <w:rFonts w:asciiTheme="minorHAnsi" w:hAnsiTheme="minorHAnsi" w:cstheme="minorHAnsi"/>
          <w:kern w:val="144"/>
          <w:sz w:val="22"/>
          <w:szCs w:val="22"/>
        </w:rPr>
        <w:instrText xml:space="preserve"> FORMCHECKBOX </w:instrText>
      </w:r>
      <w:r w:rsidR="00985877" w:rsidRPr="00B25407">
        <w:rPr>
          <w:rFonts w:asciiTheme="minorHAnsi" w:hAnsiTheme="minorHAnsi" w:cstheme="minorHAnsi"/>
          <w:sz w:val="22"/>
          <w:szCs w:val="22"/>
        </w:rPr>
      </w:r>
      <w:r w:rsidR="00985877" w:rsidRPr="00B25407">
        <w:rPr>
          <w:rFonts w:asciiTheme="minorHAnsi" w:hAnsiTheme="minorHAnsi" w:cstheme="minorHAnsi"/>
          <w:sz w:val="22"/>
          <w:szCs w:val="22"/>
        </w:rPr>
        <w:fldChar w:fldCharType="separate"/>
      </w:r>
      <w:r w:rsidRPr="00B25407">
        <w:rPr>
          <w:rFonts w:asciiTheme="minorHAnsi" w:hAnsiTheme="minorHAnsi" w:cstheme="minorHAnsi"/>
          <w:sz w:val="22"/>
          <w:szCs w:val="22"/>
        </w:rPr>
        <w:fldChar w:fldCharType="end"/>
      </w:r>
      <w:r w:rsidR="00057248" w:rsidRPr="00B25407">
        <w:rPr>
          <w:rFonts w:asciiTheme="minorHAnsi" w:hAnsiTheme="minorHAnsi" w:cstheme="minorHAnsi"/>
          <w:sz w:val="22"/>
          <w:szCs w:val="22"/>
        </w:rPr>
        <w:tab/>
      </w:r>
      <w:r w:rsidR="00057248" w:rsidRPr="00F9136A">
        <w:rPr>
          <w:rFonts w:asciiTheme="minorHAnsi" w:hAnsiTheme="minorHAnsi" w:cstheme="minorHAnsi"/>
          <w:sz w:val="22"/>
          <w:szCs w:val="22"/>
        </w:rPr>
        <w:t>wykazu usług wykonanych lub wykonywanych</w:t>
      </w:r>
      <w:r w:rsidR="007B3796" w:rsidRPr="00F9136A">
        <w:rPr>
          <w:rFonts w:asciiTheme="minorHAnsi" w:hAnsiTheme="minorHAnsi" w:cstheme="minorHAnsi"/>
          <w:sz w:val="22"/>
          <w:szCs w:val="22"/>
        </w:rPr>
        <w:t xml:space="preserve"> w okresie ostatnich 3 lat przed upływem terminu składania ofert a jeżeli okres prowadzenia działalności jest krótszy – w tym okresie, wr</w:t>
      </w:r>
      <w:r w:rsidR="007B3796" w:rsidRPr="00491C66">
        <w:rPr>
          <w:rFonts w:asciiTheme="minorHAnsi" w:hAnsiTheme="minorHAnsi" w:cstheme="minorHAnsi"/>
          <w:sz w:val="22"/>
          <w:szCs w:val="22"/>
        </w:rPr>
        <w:t xml:space="preserve">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7B3796" w:rsidRPr="0046097D">
        <w:rPr>
          <w:rFonts w:asciiTheme="minorHAnsi" w:hAnsiTheme="minorHAnsi" w:cstheme="minorHAnsi"/>
          <w:sz w:val="22"/>
          <w:szCs w:val="22"/>
        </w:rPr>
        <w:t>albo wniosków o dopuszczenie do udziału w postępowaniu;</w:t>
      </w:r>
    </w:p>
    <w:p w14:paraId="09C49F3C" w14:textId="77777777" w:rsidR="007B3796" w:rsidRPr="00491C66" w:rsidRDefault="001404A2" w:rsidP="00A76354">
      <w:pPr>
        <w:spacing w:line="276" w:lineRule="auto"/>
        <w:ind w:left="993" w:hanging="567"/>
        <w:jc w:val="both"/>
        <w:rPr>
          <w:rFonts w:asciiTheme="minorHAnsi" w:hAnsiTheme="minorHAnsi" w:cstheme="minorHAnsi"/>
          <w:sz w:val="22"/>
          <w:szCs w:val="22"/>
        </w:rPr>
      </w:pPr>
      <w:r w:rsidRPr="00F9136A">
        <w:rPr>
          <w:rFonts w:asciiTheme="minorHAnsi" w:hAnsiTheme="minorHAnsi" w:cstheme="minorHAnsi"/>
          <w:sz w:val="22"/>
          <w:szCs w:val="22"/>
        </w:rPr>
        <w:fldChar w:fldCharType="begin">
          <w:ffData>
            <w:name w:val="Wybór17"/>
            <w:enabled/>
            <w:calcOnExit w:val="0"/>
            <w:checkBox>
              <w:size w:val="22"/>
              <w:default w:val="1"/>
            </w:checkBox>
          </w:ffData>
        </w:fldChar>
      </w:r>
      <w:r w:rsidR="007B3796" w:rsidRPr="00B25407">
        <w:rPr>
          <w:rFonts w:asciiTheme="minorHAnsi" w:hAnsiTheme="minorHAnsi" w:cstheme="minorHAnsi"/>
          <w:kern w:val="144"/>
          <w:sz w:val="22"/>
          <w:szCs w:val="22"/>
        </w:rPr>
        <w:instrText xml:space="preserve"> FORMCHECKBOX </w:instrText>
      </w:r>
      <w:r w:rsidR="00985877" w:rsidRPr="00B25407">
        <w:rPr>
          <w:rFonts w:asciiTheme="minorHAnsi" w:hAnsiTheme="minorHAnsi" w:cstheme="minorHAnsi"/>
          <w:sz w:val="22"/>
          <w:szCs w:val="22"/>
        </w:rPr>
      </w:r>
      <w:r w:rsidR="00985877" w:rsidRPr="00B25407">
        <w:rPr>
          <w:rFonts w:asciiTheme="minorHAnsi" w:hAnsiTheme="minorHAnsi" w:cstheme="minorHAnsi"/>
          <w:sz w:val="22"/>
          <w:szCs w:val="22"/>
        </w:rPr>
        <w:fldChar w:fldCharType="separate"/>
      </w:r>
      <w:r w:rsidRPr="00B25407">
        <w:rPr>
          <w:rFonts w:asciiTheme="minorHAnsi" w:hAnsiTheme="minorHAnsi" w:cstheme="minorHAnsi"/>
          <w:sz w:val="22"/>
          <w:szCs w:val="22"/>
        </w:rPr>
        <w:fldChar w:fldCharType="end"/>
      </w:r>
      <w:r w:rsidR="007B3796" w:rsidRPr="00F9136A">
        <w:rPr>
          <w:rFonts w:asciiTheme="minorHAnsi" w:hAnsiTheme="minorHAnsi" w:cstheme="minorHAnsi"/>
          <w:sz w:val="22"/>
          <w:szCs w:val="22"/>
        </w:rPr>
        <w:tab/>
        <w:t>wykazu osób,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71D8594" w14:textId="77777777" w:rsidR="00274C84" w:rsidRPr="00B25407" w:rsidRDefault="00274C84" w:rsidP="00A76354">
      <w:pPr>
        <w:spacing w:line="276" w:lineRule="auto"/>
        <w:jc w:val="both"/>
        <w:rPr>
          <w:rFonts w:asciiTheme="minorHAnsi" w:hAnsiTheme="minorHAnsi" w:cstheme="minorHAnsi"/>
          <w:sz w:val="22"/>
          <w:szCs w:val="22"/>
        </w:rPr>
      </w:pPr>
    </w:p>
    <w:p w14:paraId="229A753B" w14:textId="77777777" w:rsidR="00274C84" w:rsidRPr="00491C66" w:rsidRDefault="00274C84" w:rsidP="006F20D8">
      <w:pPr>
        <w:pStyle w:val="Nagwek6"/>
        <w:numPr>
          <w:ilvl w:val="1"/>
          <w:numId w:val="32"/>
        </w:numPr>
        <w:spacing w:before="0" w:after="0" w:line="276" w:lineRule="auto"/>
        <w:jc w:val="both"/>
        <w:rPr>
          <w:rFonts w:asciiTheme="minorHAnsi" w:hAnsiTheme="minorHAnsi" w:cstheme="minorHAnsi"/>
          <w:b w:val="0"/>
        </w:rPr>
      </w:pPr>
      <w:r w:rsidRPr="00F9136A">
        <w:rPr>
          <w:rFonts w:asciiTheme="minorHAnsi" w:hAnsiTheme="minorHAnsi" w:cstheme="minorHAnsi"/>
          <w:b w:val="0"/>
        </w:rPr>
        <w:t xml:space="preserve">Dokumenty żądane przez zamawiającego w celu potwierdzenia spełniania warunków udziału w postępowaniu </w:t>
      </w:r>
      <w:r w:rsidRPr="00491C66">
        <w:rPr>
          <w:rFonts w:asciiTheme="minorHAnsi" w:hAnsiTheme="minorHAnsi" w:cstheme="minorHAnsi"/>
          <w:b w:val="0"/>
        </w:rPr>
        <w:t xml:space="preserve">należy składać w formie oryginału lub kserokopii poświadczonej za zgodność z oryginałem przez wykonawcę. </w:t>
      </w:r>
    </w:p>
    <w:p w14:paraId="1A901295" w14:textId="77777777" w:rsidR="00274C84" w:rsidRPr="00A362B8" w:rsidRDefault="00D022D0" w:rsidP="006F20D8">
      <w:pPr>
        <w:pStyle w:val="Nagwek6"/>
        <w:numPr>
          <w:ilvl w:val="1"/>
          <w:numId w:val="32"/>
        </w:numPr>
        <w:spacing w:before="0" w:after="0" w:line="276" w:lineRule="auto"/>
        <w:jc w:val="both"/>
        <w:rPr>
          <w:rFonts w:asciiTheme="minorHAnsi" w:hAnsiTheme="minorHAnsi" w:cstheme="minorHAnsi"/>
          <w:b w:val="0"/>
        </w:rPr>
      </w:pPr>
      <w:r w:rsidRPr="00491C66">
        <w:rPr>
          <w:rFonts w:asciiTheme="minorHAnsi" w:hAnsiTheme="minorHAnsi" w:cstheme="minorHAnsi"/>
          <w:b w:val="0"/>
        </w:rPr>
        <w:t xml:space="preserve">Zamawiający ma prawo wezwać Wykonawcę do uzupełnienia dokumentów lub oświadczeń, jeśli </w:t>
      </w:r>
      <w:r w:rsidR="00411EE9" w:rsidRPr="0046097D">
        <w:rPr>
          <w:rFonts w:asciiTheme="minorHAnsi" w:hAnsiTheme="minorHAnsi" w:cstheme="minorHAnsi"/>
          <w:b w:val="0"/>
        </w:rPr>
        <w:t>oświadczenia lub dokumenty są niekompletne, zawierają błędy lub budzą wskazane przez zamawiającego</w:t>
      </w:r>
      <w:r w:rsidRPr="0046097D">
        <w:rPr>
          <w:rFonts w:asciiTheme="minorHAnsi" w:hAnsiTheme="minorHAnsi" w:cstheme="minorHAnsi"/>
          <w:b w:val="0"/>
        </w:rPr>
        <w:t xml:space="preserve"> wątpliwości. </w:t>
      </w:r>
      <w:r w:rsidR="00411EE9" w:rsidRPr="0046097D">
        <w:rPr>
          <w:rFonts w:asciiTheme="minorHAnsi" w:hAnsiTheme="minorHAnsi" w:cstheme="minorHAnsi"/>
          <w:b w:val="0"/>
        </w:rPr>
        <w:t>zamawiający wzywa do ich złożenia, uzupełnienia lub poprawienia lub do udzielania wyjaśnień w terminie przez siebie wskazanym</w:t>
      </w:r>
      <w:r w:rsidR="00171235" w:rsidRPr="00A362B8">
        <w:rPr>
          <w:rFonts w:asciiTheme="minorHAnsi" w:hAnsiTheme="minorHAnsi" w:cstheme="minorHAnsi"/>
          <w:b w:val="0"/>
        </w:rPr>
        <w:t>.</w:t>
      </w:r>
    </w:p>
    <w:p w14:paraId="24258FCF" w14:textId="77777777" w:rsidR="00171235" w:rsidRPr="00A362B8" w:rsidRDefault="00171235" w:rsidP="00171235">
      <w:pPr>
        <w:pStyle w:val="Nagwek6"/>
        <w:spacing w:before="0" w:after="0" w:line="276" w:lineRule="auto"/>
        <w:ind w:left="340"/>
        <w:jc w:val="both"/>
        <w:rPr>
          <w:rFonts w:asciiTheme="minorHAnsi" w:hAnsiTheme="minorHAnsi" w:cstheme="minorHAnsi"/>
        </w:rPr>
      </w:pPr>
    </w:p>
    <w:p w14:paraId="500ABC15" w14:textId="77777777" w:rsidR="004819A4" w:rsidRPr="007959E9" w:rsidRDefault="004819A4" w:rsidP="006F20D8">
      <w:pPr>
        <w:pStyle w:val="Tekstpodstawowy"/>
        <w:numPr>
          <w:ilvl w:val="0"/>
          <w:numId w:val="32"/>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bookmarkStart w:id="11" w:name="_Toc169500348"/>
      <w:r w:rsidRPr="007F3EBF">
        <w:rPr>
          <w:rFonts w:asciiTheme="minorHAnsi" w:hAnsiTheme="minorHAnsi" w:cstheme="minorHAnsi"/>
          <w:b/>
          <w:sz w:val="22"/>
          <w:szCs w:val="22"/>
        </w:rPr>
        <w:t xml:space="preserve">INFORMACJA O SPOSOBIE POROZUMIEWANIA SIĘ ZAMAWIAJĄCEGO Z WYKONAWCAMI ORAZ PRZEKAZYWANIA OŚWIADCZEŃ </w:t>
      </w:r>
      <w:r w:rsidR="002A72D5" w:rsidRPr="007959E9">
        <w:rPr>
          <w:rFonts w:asciiTheme="minorHAnsi" w:hAnsiTheme="minorHAnsi" w:cstheme="minorHAnsi"/>
          <w:b/>
          <w:sz w:val="22"/>
          <w:szCs w:val="22"/>
        </w:rPr>
        <w:t>LUB</w:t>
      </w:r>
      <w:r w:rsidRPr="007959E9">
        <w:rPr>
          <w:rFonts w:asciiTheme="minorHAnsi" w:hAnsiTheme="minorHAnsi" w:cstheme="minorHAnsi"/>
          <w:b/>
          <w:sz w:val="22"/>
          <w:szCs w:val="22"/>
        </w:rPr>
        <w:t xml:space="preserve"> DOKU</w:t>
      </w:r>
      <w:r w:rsidRPr="007959E9">
        <w:rPr>
          <w:rFonts w:asciiTheme="minorHAnsi" w:hAnsiTheme="minorHAnsi" w:cstheme="minorHAnsi"/>
          <w:b/>
          <w:sz w:val="22"/>
          <w:szCs w:val="22"/>
        </w:rPr>
        <w:softHyphen/>
        <w:t>MENTÓW</w:t>
      </w:r>
      <w:bookmarkStart w:id="12" w:name="_Toc3226850"/>
      <w:bookmarkEnd w:id="11"/>
    </w:p>
    <w:bookmarkEnd w:id="12"/>
    <w:p w14:paraId="46DE6132" w14:textId="77777777" w:rsidR="0042416B" w:rsidRPr="00B25407" w:rsidRDefault="00941EF4" w:rsidP="006F20D8">
      <w:pPr>
        <w:pStyle w:val="Nagwek6"/>
        <w:numPr>
          <w:ilvl w:val="1"/>
          <w:numId w:val="1"/>
        </w:numPr>
        <w:spacing w:before="0" w:after="0" w:line="276" w:lineRule="auto"/>
        <w:jc w:val="both"/>
        <w:rPr>
          <w:rFonts w:asciiTheme="minorHAnsi" w:hAnsiTheme="minorHAnsi" w:cstheme="minorHAnsi"/>
          <w:b w:val="0"/>
          <w:u w:val="single"/>
        </w:rPr>
      </w:pPr>
      <w:r w:rsidRPr="007959E9">
        <w:rPr>
          <w:rFonts w:asciiTheme="minorHAnsi" w:hAnsiTheme="minorHAnsi" w:cstheme="minorHAnsi"/>
          <w:b w:val="0"/>
        </w:rPr>
        <w:t xml:space="preserve">Zawiadomienia, oświadczenia, wnioski oraz informacje przekazywane przez Wykonawcę pisemnie winny być składane na adres: </w:t>
      </w:r>
      <w:r w:rsidRPr="007959E9">
        <w:rPr>
          <w:rFonts w:asciiTheme="minorHAnsi" w:hAnsiTheme="minorHAnsi" w:cstheme="minorHAnsi"/>
          <w:b w:val="0"/>
          <w:u w:val="single"/>
        </w:rPr>
        <w:t xml:space="preserve">Zachęta – Narodowa Galeria Sztuki w Warszawie </w:t>
      </w:r>
    </w:p>
    <w:p w14:paraId="5C43A6C2" w14:textId="77777777" w:rsidR="00941EF4" w:rsidRPr="00B25407" w:rsidRDefault="00941EF4" w:rsidP="0042416B">
      <w:pPr>
        <w:pStyle w:val="Nagwek6"/>
        <w:spacing w:before="0" w:after="0" w:line="276" w:lineRule="auto"/>
        <w:ind w:left="340"/>
        <w:jc w:val="both"/>
        <w:rPr>
          <w:rFonts w:asciiTheme="minorHAnsi" w:hAnsiTheme="minorHAnsi" w:cstheme="minorHAnsi"/>
          <w:b w:val="0"/>
          <w:u w:val="single"/>
        </w:rPr>
      </w:pPr>
      <w:r w:rsidRPr="00B25407">
        <w:rPr>
          <w:rFonts w:asciiTheme="minorHAnsi" w:hAnsiTheme="minorHAnsi" w:cstheme="minorHAnsi"/>
          <w:b w:val="0"/>
          <w:u w:val="single"/>
        </w:rPr>
        <w:t xml:space="preserve">(00-916) plac Małachowskiego 3 - kancelaria </w:t>
      </w:r>
    </w:p>
    <w:p w14:paraId="2A615A63" w14:textId="77777777" w:rsidR="004819A4" w:rsidRPr="00F9136A" w:rsidRDefault="00941EF4"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Zawiadomienia, oświadczenia, wnioski oraz informacje przekazywane przez Wykonawcę drogą elektroniczną winny być kierowane na adres: </w:t>
      </w:r>
      <w:hyperlink r:id="rId14" w:history="1">
        <w:r w:rsidR="00E95DDA" w:rsidRPr="00B25407">
          <w:rPr>
            <w:rStyle w:val="Hipercze"/>
            <w:rFonts w:asciiTheme="minorHAnsi" w:hAnsiTheme="minorHAnsi" w:cstheme="minorHAnsi"/>
          </w:rPr>
          <w:t>a.sokolska@zacheta.art.pl</w:t>
        </w:r>
      </w:hyperlink>
      <w:r w:rsidR="00E95DDA" w:rsidRPr="00F9136A">
        <w:rPr>
          <w:rFonts w:asciiTheme="minorHAnsi" w:hAnsiTheme="minorHAnsi" w:cstheme="minorHAnsi"/>
        </w:rPr>
        <w:t xml:space="preserve">, </w:t>
      </w:r>
      <w:hyperlink r:id="rId15" w:history="1">
        <w:r w:rsidR="00E95DDA" w:rsidRPr="00B25407">
          <w:rPr>
            <w:rStyle w:val="Hipercze"/>
            <w:rFonts w:asciiTheme="minorHAnsi" w:hAnsiTheme="minorHAnsi" w:cstheme="minorHAnsi"/>
          </w:rPr>
          <w:t>m.popiolek@zacheta.art.pl</w:t>
        </w:r>
      </w:hyperlink>
      <w:r w:rsidR="00E95DDA" w:rsidRPr="00F9136A">
        <w:rPr>
          <w:rFonts w:asciiTheme="minorHAnsi" w:hAnsiTheme="minorHAnsi" w:cstheme="minorHAnsi"/>
        </w:rPr>
        <w:t xml:space="preserve"> </w:t>
      </w:r>
    </w:p>
    <w:p w14:paraId="73D54FBE" w14:textId="77777777" w:rsidR="00357E20" w:rsidRPr="00B25407" w:rsidRDefault="00357E20" w:rsidP="00A76354">
      <w:pPr>
        <w:spacing w:line="276" w:lineRule="auto"/>
        <w:jc w:val="both"/>
        <w:rPr>
          <w:rFonts w:asciiTheme="minorHAnsi" w:hAnsiTheme="minorHAnsi" w:cstheme="minorHAnsi"/>
          <w:sz w:val="22"/>
          <w:szCs w:val="22"/>
        </w:rPr>
      </w:pPr>
    </w:p>
    <w:p w14:paraId="59612CAD" w14:textId="77777777" w:rsidR="004819A4" w:rsidRPr="00F9136A" w:rsidRDefault="004819A4"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bookmarkStart w:id="13" w:name="_Toc169500349"/>
      <w:r w:rsidRPr="00F9136A">
        <w:rPr>
          <w:rFonts w:asciiTheme="minorHAnsi" w:hAnsiTheme="minorHAnsi" w:cstheme="minorHAnsi"/>
          <w:b/>
          <w:sz w:val="22"/>
          <w:szCs w:val="22"/>
        </w:rPr>
        <w:t>WSKAZANIE OSÓB UPRAWNIONYCH DO POROZUMIEWANIA SIĘ Z WYKONAWCAMI</w:t>
      </w:r>
      <w:bookmarkEnd w:id="13"/>
    </w:p>
    <w:p w14:paraId="7FFBBE0A" w14:textId="77777777" w:rsidR="00362C86" w:rsidRPr="00491C66" w:rsidRDefault="004359B0" w:rsidP="006F20D8">
      <w:pPr>
        <w:pStyle w:val="Nagwek6"/>
        <w:numPr>
          <w:ilvl w:val="1"/>
          <w:numId w:val="1"/>
        </w:numPr>
        <w:spacing w:before="0" w:after="0" w:line="276" w:lineRule="auto"/>
        <w:jc w:val="both"/>
        <w:rPr>
          <w:rFonts w:asciiTheme="minorHAnsi" w:hAnsiTheme="minorHAnsi" w:cstheme="minorHAnsi"/>
          <w:b w:val="0"/>
          <w:spacing w:val="-4"/>
        </w:rPr>
      </w:pPr>
      <w:r w:rsidRPr="00491C66">
        <w:rPr>
          <w:rFonts w:asciiTheme="minorHAnsi" w:hAnsiTheme="minorHAnsi" w:cstheme="minorHAnsi"/>
          <w:b w:val="0"/>
          <w:spacing w:val="-4"/>
        </w:rPr>
        <w:t>Osoby uprawnione do porozumiewania się z wykonawcami:</w:t>
      </w:r>
    </w:p>
    <w:p w14:paraId="77B673A0" w14:textId="77777777" w:rsidR="00941EF4" w:rsidRPr="00F9136A" w:rsidRDefault="00941EF4" w:rsidP="00A76354">
      <w:pPr>
        <w:spacing w:line="276" w:lineRule="auto"/>
        <w:ind w:left="427" w:right="3302"/>
        <w:jc w:val="both"/>
        <w:rPr>
          <w:rFonts w:asciiTheme="minorHAnsi" w:hAnsiTheme="minorHAnsi" w:cstheme="minorHAnsi"/>
          <w:sz w:val="22"/>
          <w:szCs w:val="22"/>
        </w:rPr>
      </w:pPr>
      <w:r w:rsidRPr="00491C66">
        <w:rPr>
          <w:rFonts w:asciiTheme="minorHAnsi" w:hAnsiTheme="minorHAnsi" w:cstheme="minorHAnsi"/>
          <w:sz w:val="22"/>
          <w:szCs w:val="22"/>
        </w:rPr>
        <w:t xml:space="preserve">w kwestiach formalnych – </w:t>
      </w:r>
      <w:r w:rsidRPr="00491C66">
        <w:rPr>
          <w:rFonts w:asciiTheme="minorHAnsi" w:hAnsiTheme="minorHAnsi" w:cstheme="minorHAnsi"/>
          <w:b/>
          <w:sz w:val="22"/>
          <w:szCs w:val="22"/>
        </w:rPr>
        <w:t xml:space="preserve">Anna Sokólska  </w:t>
      </w:r>
      <w:hyperlink r:id="rId16" w:history="1">
        <w:r w:rsidRPr="00B25407">
          <w:rPr>
            <w:rStyle w:val="Hipercze"/>
            <w:rFonts w:asciiTheme="minorHAnsi" w:hAnsiTheme="minorHAnsi" w:cstheme="minorHAnsi"/>
            <w:b/>
            <w:sz w:val="22"/>
            <w:szCs w:val="22"/>
          </w:rPr>
          <w:t>a.sokolska@zacheta.art.pl</w:t>
        </w:r>
      </w:hyperlink>
      <w:r w:rsidRPr="00F9136A">
        <w:rPr>
          <w:rFonts w:asciiTheme="minorHAnsi" w:hAnsiTheme="minorHAnsi" w:cstheme="minorHAnsi"/>
          <w:b/>
          <w:sz w:val="22"/>
          <w:szCs w:val="22"/>
        </w:rPr>
        <w:t xml:space="preserve"> </w:t>
      </w:r>
      <w:r w:rsidRPr="00F9136A">
        <w:rPr>
          <w:rFonts w:asciiTheme="minorHAnsi" w:hAnsiTheme="minorHAnsi" w:cstheme="minorHAnsi"/>
          <w:sz w:val="22"/>
          <w:szCs w:val="22"/>
        </w:rPr>
        <w:t xml:space="preserve"> </w:t>
      </w:r>
    </w:p>
    <w:p w14:paraId="2D7EB3D7" w14:textId="77777777" w:rsidR="00941EF4" w:rsidRPr="00F9136A" w:rsidRDefault="00941EF4" w:rsidP="00A76354">
      <w:pPr>
        <w:spacing w:line="276" w:lineRule="auto"/>
        <w:ind w:left="427" w:right="3302"/>
        <w:jc w:val="both"/>
        <w:rPr>
          <w:rFonts w:asciiTheme="minorHAnsi" w:hAnsiTheme="minorHAnsi" w:cstheme="minorHAnsi"/>
          <w:b/>
          <w:sz w:val="22"/>
          <w:szCs w:val="22"/>
        </w:rPr>
      </w:pPr>
      <w:r w:rsidRPr="00491C66">
        <w:rPr>
          <w:rFonts w:asciiTheme="minorHAnsi" w:hAnsiTheme="minorHAnsi" w:cstheme="minorHAnsi"/>
          <w:sz w:val="22"/>
          <w:szCs w:val="22"/>
        </w:rPr>
        <w:t xml:space="preserve">w kwestiach merytorycznych –  </w:t>
      </w:r>
      <w:r w:rsidRPr="00491C66">
        <w:rPr>
          <w:rFonts w:asciiTheme="minorHAnsi" w:hAnsiTheme="minorHAnsi" w:cstheme="minorHAnsi"/>
          <w:b/>
          <w:sz w:val="22"/>
          <w:szCs w:val="22"/>
        </w:rPr>
        <w:t xml:space="preserve">Monika Popiołek </w:t>
      </w:r>
      <w:hyperlink r:id="rId17" w:history="1">
        <w:r w:rsidRPr="00B25407">
          <w:rPr>
            <w:rStyle w:val="Hipercze"/>
            <w:rFonts w:asciiTheme="minorHAnsi" w:hAnsiTheme="minorHAnsi" w:cstheme="minorHAnsi"/>
            <w:b/>
            <w:sz w:val="22"/>
            <w:szCs w:val="22"/>
          </w:rPr>
          <w:t>m.popiolek@zacheta.art.pl</w:t>
        </w:r>
      </w:hyperlink>
      <w:r w:rsidRPr="00F9136A">
        <w:rPr>
          <w:rFonts w:asciiTheme="minorHAnsi" w:hAnsiTheme="minorHAnsi" w:cstheme="minorHAnsi"/>
          <w:b/>
          <w:sz w:val="22"/>
          <w:szCs w:val="22"/>
        </w:rPr>
        <w:t xml:space="preserve"> </w:t>
      </w:r>
    </w:p>
    <w:p w14:paraId="70C61C8A" w14:textId="77777777" w:rsidR="006128CE" w:rsidRPr="00B25407" w:rsidRDefault="006128CE" w:rsidP="00A76354">
      <w:pPr>
        <w:spacing w:line="276" w:lineRule="auto"/>
        <w:rPr>
          <w:rFonts w:asciiTheme="minorHAnsi" w:hAnsiTheme="minorHAnsi" w:cstheme="minorHAnsi"/>
          <w:sz w:val="22"/>
          <w:szCs w:val="22"/>
        </w:rPr>
      </w:pPr>
    </w:p>
    <w:p w14:paraId="7B41C760" w14:textId="77777777" w:rsidR="004819A4" w:rsidRPr="00F9136A" w:rsidRDefault="005173A8" w:rsidP="006F20D8">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r w:rsidRPr="00F9136A">
        <w:rPr>
          <w:rFonts w:asciiTheme="minorHAnsi" w:hAnsiTheme="minorHAnsi" w:cstheme="minorHAnsi"/>
          <w:b/>
          <w:sz w:val="22"/>
          <w:szCs w:val="22"/>
        </w:rPr>
        <w:t>INFORMACJA NA TEMAT WADIUM</w:t>
      </w:r>
    </w:p>
    <w:p w14:paraId="258AA7C9" w14:textId="77777777" w:rsidR="00941EF4" w:rsidRPr="0046097D" w:rsidRDefault="00D243E1" w:rsidP="006F20D8">
      <w:pPr>
        <w:pStyle w:val="Nagwek6"/>
        <w:numPr>
          <w:ilvl w:val="1"/>
          <w:numId w:val="1"/>
        </w:numPr>
        <w:spacing w:before="0" w:after="0" w:line="276" w:lineRule="auto"/>
        <w:jc w:val="both"/>
        <w:rPr>
          <w:rFonts w:asciiTheme="minorHAnsi" w:hAnsiTheme="minorHAnsi" w:cstheme="minorHAnsi"/>
          <w:b w:val="0"/>
        </w:rPr>
      </w:pPr>
      <w:r w:rsidRPr="00491C66">
        <w:rPr>
          <w:rFonts w:asciiTheme="minorHAnsi" w:hAnsiTheme="minorHAnsi" w:cstheme="minorHAnsi"/>
          <w:b w:val="0"/>
        </w:rPr>
        <w:t>Zamawiający żąda od wykonawców wniesienia wadium w kwocie</w:t>
      </w:r>
      <w:r w:rsidR="00941EF4" w:rsidRPr="00491C66">
        <w:rPr>
          <w:rFonts w:asciiTheme="minorHAnsi" w:hAnsiTheme="minorHAnsi" w:cstheme="minorHAnsi"/>
          <w:b w:val="0"/>
        </w:rPr>
        <w:t xml:space="preserve"> </w:t>
      </w:r>
      <w:r w:rsidR="00C96AB0" w:rsidRPr="00491C66">
        <w:rPr>
          <w:rFonts w:asciiTheme="minorHAnsi" w:hAnsiTheme="minorHAnsi" w:cstheme="minorHAnsi"/>
          <w:b w:val="0"/>
        </w:rPr>
        <w:t>2</w:t>
      </w:r>
      <w:r w:rsidR="00941EF4" w:rsidRPr="00491C66">
        <w:rPr>
          <w:rFonts w:asciiTheme="minorHAnsi" w:hAnsiTheme="minorHAnsi" w:cstheme="minorHAnsi"/>
          <w:b w:val="0"/>
        </w:rPr>
        <w:t xml:space="preserve">0 000,- zł (słownie złotych: </w:t>
      </w:r>
      <w:r w:rsidR="008A3A65" w:rsidRPr="0046097D">
        <w:rPr>
          <w:rFonts w:asciiTheme="minorHAnsi" w:hAnsiTheme="minorHAnsi" w:cstheme="minorHAnsi"/>
          <w:b w:val="0"/>
        </w:rPr>
        <w:t xml:space="preserve">dwadzieścia </w:t>
      </w:r>
      <w:r w:rsidR="00941EF4" w:rsidRPr="0046097D">
        <w:rPr>
          <w:rFonts w:asciiTheme="minorHAnsi" w:hAnsiTheme="minorHAnsi" w:cstheme="minorHAnsi"/>
          <w:b w:val="0"/>
        </w:rPr>
        <w:t xml:space="preserve">tysięcy). </w:t>
      </w:r>
    </w:p>
    <w:p w14:paraId="535391E0" w14:textId="77777777" w:rsidR="00D243E1" w:rsidRPr="0046097D" w:rsidRDefault="00D243E1" w:rsidP="006F20D8">
      <w:pPr>
        <w:pStyle w:val="Nagwek6"/>
        <w:numPr>
          <w:ilvl w:val="1"/>
          <w:numId w:val="1"/>
        </w:numPr>
        <w:spacing w:before="0" w:after="0" w:line="276" w:lineRule="auto"/>
        <w:jc w:val="both"/>
        <w:rPr>
          <w:rFonts w:asciiTheme="minorHAnsi" w:hAnsiTheme="minorHAnsi" w:cstheme="minorHAnsi"/>
          <w:b w:val="0"/>
        </w:rPr>
      </w:pPr>
      <w:r w:rsidRPr="0046097D">
        <w:rPr>
          <w:rFonts w:asciiTheme="minorHAnsi" w:hAnsiTheme="minorHAnsi" w:cstheme="minorHAnsi"/>
          <w:b w:val="0"/>
        </w:rPr>
        <w:t xml:space="preserve">Dopuszczalne formy wadium: </w:t>
      </w:r>
    </w:p>
    <w:p w14:paraId="48101FA2" w14:textId="77777777" w:rsidR="00941EF4" w:rsidRPr="00A362B8" w:rsidRDefault="00D243E1" w:rsidP="006F20D8">
      <w:pPr>
        <w:pStyle w:val="Nagwek6"/>
        <w:numPr>
          <w:ilvl w:val="0"/>
          <w:numId w:val="23"/>
        </w:numPr>
        <w:spacing w:before="0" w:after="0" w:line="276" w:lineRule="auto"/>
        <w:jc w:val="both"/>
        <w:rPr>
          <w:rFonts w:asciiTheme="minorHAnsi" w:hAnsiTheme="minorHAnsi" w:cstheme="minorHAnsi"/>
          <w:b w:val="0"/>
        </w:rPr>
      </w:pPr>
      <w:r w:rsidRPr="00A362B8">
        <w:rPr>
          <w:rFonts w:asciiTheme="minorHAnsi" w:hAnsiTheme="minorHAnsi" w:cstheme="minorHAnsi"/>
          <w:b w:val="0"/>
        </w:rPr>
        <w:lastRenderedPageBreak/>
        <w:t xml:space="preserve">w pieniądzu, </w:t>
      </w:r>
    </w:p>
    <w:p w14:paraId="2D9A5ADA" w14:textId="77777777" w:rsidR="00D243E1" w:rsidRPr="007F3EBF" w:rsidRDefault="00D243E1" w:rsidP="006F20D8">
      <w:pPr>
        <w:pStyle w:val="Nagwek6"/>
        <w:numPr>
          <w:ilvl w:val="0"/>
          <w:numId w:val="23"/>
        </w:numPr>
        <w:spacing w:before="0" w:after="0" w:line="276" w:lineRule="auto"/>
        <w:jc w:val="both"/>
        <w:rPr>
          <w:rFonts w:asciiTheme="minorHAnsi" w:hAnsiTheme="minorHAnsi" w:cstheme="minorHAnsi"/>
          <w:b w:val="0"/>
        </w:rPr>
      </w:pPr>
      <w:r w:rsidRPr="00A362B8">
        <w:rPr>
          <w:rFonts w:asciiTheme="minorHAnsi" w:hAnsiTheme="minorHAnsi" w:cstheme="minorHAnsi"/>
          <w:b w:val="0"/>
        </w:rPr>
        <w:t>w poręczeniach bankowych lub poręczeniach spółdzielczej kasy oszczędnościowo – kredytowej, z tym że poręczenie kasy jest zawsze poręczeniem pieniężnym;</w:t>
      </w:r>
    </w:p>
    <w:p w14:paraId="159C1E3C" w14:textId="77777777" w:rsidR="00D243E1" w:rsidRPr="007959E9" w:rsidRDefault="00D243E1" w:rsidP="006F20D8">
      <w:pPr>
        <w:pStyle w:val="Nagwek6"/>
        <w:numPr>
          <w:ilvl w:val="0"/>
          <w:numId w:val="23"/>
        </w:numPr>
        <w:spacing w:before="0" w:after="0" w:line="276" w:lineRule="auto"/>
        <w:jc w:val="both"/>
        <w:rPr>
          <w:rFonts w:asciiTheme="minorHAnsi" w:hAnsiTheme="minorHAnsi" w:cstheme="minorHAnsi"/>
          <w:b w:val="0"/>
        </w:rPr>
      </w:pPr>
      <w:r w:rsidRPr="007959E9">
        <w:rPr>
          <w:rFonts w:asciiTheme="minorHAnsi" w:hAnsiTheme="minorHAnsi" w:cstheme="minorHAnsi"/>
          <w:b w:val="0"/>
        </w:rPr>
        <w:t>w gwarancjach bankowych;</w:t>
      </w:r>
    </w:p>
    <w:p w14:paraId="2140B0C0" w14:textId="77777777" w:rsidR="00D243E1" w:rsidRPr="007959E9" w:rsidRDefault="00D243E1" w:rsidP="006F20D8">
      <w:pPr>
        <w:pStyle w:val="Nagwek6"/>
        <w:numPr>
          <w:ilvl w:val="0"/>
          <w:numId w:val="23"/>
        </w:numPr>
        <w:spacing w:before="0" w:after="0" w:line="276" w:lineRule="auto"/>
        <w:jc w:val="both"/>
        <w:rPr>
          <w:rFonts w:asciiTheme="minorHAnsi" w:hAnsiTheme="minorHAnsi" w:cstheme="minorHAnsi"/>
          <w:b w:val="0"/>
        </w:rPr>
      </w:pPr>
      <w:r w:rsidRPr="007959E9">
        <w:rPr>
          <w:rFonts w:asciiTheme="minorHAnsi" w:hAnsiTheme="minorHAnsi" w:cstheme="minorHAnsi"/>
          <w:b w:val="0"/>
        </w:rPr>
        <w:t>w gwarancjach ubezpieczeniowych;</w:t>
      </w:r>
    </w:p>
    <w:p w14:paraId="49C97E21" w14:textId="77777777" w:rsidR="00D243E1" w:rsidRPr="007959E9" w:rsidRDefault="00D243E1" w:rsidP="006F20D8">
      <w:pPr>
        <w:pStyle w:val="Nagwek6"/>
        <w:numPr>
          <w:ilvl w:val="0"/>
          <w:numId w:val="23"/>
        </w:numPr>
        <w:spacing w:before="0" w:after="0" w:line="276" w:lineRule="auto"/>
        <w:jc w:val="both"/>
        <w:rPr>
          <w:rFonts w:asciiTheme="minorHAnsi" w:hAnsiTheme="minorHAnsi" w:cstheme="minorHAnsi"/>
          <w:b w:val="0"/>
        </w:rPr>
      </w:pPr>
      <w:r w:rsidRPr="007959E9">
        <w:rPr>
          <w:rFonts w:asciiTheme="minorHAnsi" w:hAnsiTheme="minorHAnsi" w:cstheme="minorHAnsi"/>
          <w:b w:val="0"/>
        </w:rPr>
        <w:t>w poręczeniach udzielanych przez podmioty, o których mowa w art. 60b ust. 5 pkt 2 ustawy z dnia 9 listopada 2000 r. o utworzeniu Polskiej Agencji Rozwoju Przedsiębiorczości (Dz. U. Nr 109, poz. 1158, z późn. zm.)</w:t>
      </w:r>
    </w:p>
    <w:p w14:paraId="51F8A3A9" w14:textId="77777777" w:rsidR="00941EF4" w:rsidRPr="00B25407" w:rsidRDefault="00941EF4"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Wadium w formie pieniądza należy wnieść przelewem na konto Zamawiającego nr rachunku Nr 17 1130 1017 0020 1460 8920 0002, z dopiskiem na przelewie: „Wadium </w:t>
      </w:r>
      <w:r w:rsidR="00C96AB0" w:rsidRPr="00B25407">
        <w:rPr>
          <w:rFonts w:asciiTheme="minorHAnsi" w:hAnsiTheme="minorHAnsi" w:cstheme="minorHAnsi"/>
          <w:b w:val="0"/>
        </w:rPr>
        <w:t xml:space="preserve">do </w:t>
      </w:r>
      <w:r w:rsidRPr="00B25407">
        <w:rPr>
          <w:rFonts w:asciiTheme="minorHAnsi" w:hAnsiTheme="minorHAnsi" w:cstheme="minorHAnsi"/>
          <w:b w:val="0"/>
        </w:rPr>
        <w:t>postępowani</w:t>
      </w:r>
      <w:r w:rsidR="00C96AB0" w:rsidRPr="00B25407">
        <w:rPr>
          <w:rFonts w:asciiTheme="minorHAnsi" w:hAnsiTheme="minorHAnsi" w:cstheme="minorHAnsi"/>
          <w:b w:val="0"/>
        </w:rPr>
        <w:t>a</w:t>
      </w:r>
      <w:r w:rsidRPr="00B25407">
        <w:rPr>
          <w:rFonts w:asciiTheme="minorHAnsi" w:hAnsiTheme="minorHAnsi" w:cstheme="minorHAnsi"/>
          <w:b w:val="0"/>
        </w:rPr>
        <w:t xml:space="preserve"> Z</w:t>
      </w:r>
      <w:r w:rsidR="002C5042" w:rsidRPr="00B25407">
        <w:rPr>
          <w:rFonts w:asciiTheme="minorHAnsi" w:hAnsiTheme="minorHAnsi" w:cstheme="minorHAnsi"/>
          <w:b w:val="0"/>
        </w:rPr>
        <w:t>S</w:t>
      </w:r>
      <w:r w:rsidRPr="00B25407">
        <w:rPr>
          <w:rFonts w:asciiTheme="minorHAnsi" w:hAnsiTheme="minorHAnsi" w:cstheme="minorHAnsi"/>
          <w:b w:val="0"/>
        </w:rPr>
        <w:t>/0</w:t>
      </w:r>
      <w:r w:rsidR="002C5042" w:rsidRPr="00B25407">
        <w:rPr>
          <w:rFonts w:asciiTheme="minorHAnsi" w:hAnsiTheme="minorHAnsi" w:cstheme="minorHAnsi"/>
          <w:b w:val="0"/>
        </w:rPr>
        <w:t>1</w:t>
      </w:r>
      <w:r w:rsidRPr="00B25407">
        <w:rPr>
          <w:rFonts w:asciiTheme="minorHAnsi" w:hAnsiTheme="minorHAnsi" w:cstheme="minorHAnsi"/>
          <w:b w:val="0"/>
        </w:rPr>
        <w:t>/291</w:t>
      </w:r>
      <w:r w:rsidR="00C96AB0" w:rsidRPr="00B25407">
        <w:rPr>
          <w:rFonts w:asciiTheme="minorHAnsi" w:hAnsiTheme="minorHAnsi" w:cstheme="minorHAnsi"/>
          <w:b w:val="0"/>
        </w:rPr>
        <w:t>8</w:t>
      </w:r>
      <w:r w:rsidRPr="00B25407">
        <w:rPr>
          <w:rFonts w:asciiTheme="minorHAnsi" w:hAnsiTheme="minorHAnsi" w:cstheme="minorHAnsi"/>
          <w:b w:val="0"/>
        </w:rPr>
        <w:t xml:space="preserve"> Ochrona fizyczna osób i mienia Zachęty – Narodowej Galerii Sztuki w Warszawie, plac Małachowskiego 3 oraz Miejsca Projektów Zachęty w Warszawie, ul. Gałczyńskiego 3”.</w:t>
      </w:r>
    </w:p>
    <w:p w14:paraId="4AAB64E8" w14:textId="77777777" w:rsidR="00941EF4" w:rsidRPr="00B25407" w:rsidRDefault="00941EF4"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Skuteczne wniesienie wadium w pieniądzu następuje z chwilą uznania środków pieniężnych na rachunku bankowym Zamawiającego, o którym mowa w pkt.. 3 niniejszego Rozdziału, przed upływem terminu składania ofert (tj. przed upływem dnia i godziny wyznaczonej jako ostateczny termin składania ofert). </w:t>
      </w:r>
    </w:p>
    <w:p w14:paraId="2C4B024E" w14:textId="77777777" w:rsidR="00941EF4" w:rsidRPr="00B25407" w:rsidRDefault="00941EF4"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Zamawiający zaleca, aby w przypadku wniesienia wadium w formie: </w:t>
      </w:r>
    </w:p>
    <w:p w14:paraId="54A44500" w14:textId="77777777" w:rsidR="00941EF4" w:rsidRPr="00B25407" w:rsidRDefault="00941EF4" w:rsidP="006F20D8">
      <w:pPr>
        <w:pStyle w:val="Nagwek6"/>
        <w:numPr>
          <w:ilvl w:val="0"/>
          <w:numId w:val="24"/>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pieniężnej – dokument potwierdzający dokonanie przelewu wadium został załączony do oferty; </w:t>
      </w:r>
    </w:p>
    <w:p w14:paraId="3CF7E299" w14:textId="77777777" w:rsidR="00941EF4" w:rsidRPr="00B25407" w:rsidRDefault="00941EF4" w:rsidP="006F20D8">
      <w:pPr>
        <w:pStyle w:val="Nagwek6"/>
        <w:numPr>
          <w:ilvl w:val="0"/>
          <w:numId w:val="24"/>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innej niż pieniądz – oryginał dokumentu został złożony w oddzielnej kopercie, a jego kopia w ofercie. </w:t>
      </w:r>
    </w:p>
    <w:p w14:paraId="0CBCDA02" w14:textId="77777777" w:rsidR="00941EF4" w:rsidRPr="00B25407" w:rsidRDefault="00941EF4"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44042AB6" w14:textId="77777777" w:rsidR="00941EF4" w:rsidRPr="00B25407" w:rsidRDefault="00941EF4"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Oferta wykonawcy, który nie wniesie wadium lub wniesie w sposób nieprawidłowy zostanie odrzucona. </w:t>
      </w:r>
    </w:p>
    <w:p w14:paraId="6EE7537E" w14:textId="77777777" w:rsidR="00941EF4" w:rsidRPr="00B25407" w:rsidRDefault="00941EF4"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Okoliczności i zasady zwrotu wadium, jego przepadku oraz zasady jego zaliczenia na poczet zabezpieczenia należytego wyko</w:t>
      </w:r>
      <w:r w:rsidR="00171235" w:rsidRPr="00B25407">
        <w:rPr>
          <w:rFonts w:asciiTheme="minorHAnsi" w:hAnsiTheme="minorHAnsi" w:cstheme="minorHAnsi"/>
          <w:b w:val="0"/>
        </w:rPr>
        <w:t>nania umowy określa ustawa PZP w art. 45  i 46 .</w:t>
      </w:r>
    </w:p>
    <w:p w14:paraId="3B7AFEA3" w14:textId="77777777" w:rsidR="00D243E1" w:rsidRPr="00B25407" w:rsidRDefault="00D243E1" w:rsidP="00A76354">
      <w:pPr>
        <w:spacing w:line="276" w:lineRule="auto"/>
        <w:jc w:val="both"/>
        <w:rPr>
          <w:rFonts w:asciiTheme="minorHAnsi" w:hAnsiTheme="minorHAnsi" w:cstheme="minorHAnsi"/>
          <w:sz w:val="22"/>
          <w:szCs w:val="22"/>
        </w:rPr>
      </w:pPr>
    </w:p>
    <w:p w14:paraId="78878269" w14:textId="77777777" w:rsidR="006128CE" w:rsidRPr="00F9136A" w:rsidRDefault="006128CE" w:rsidP="006F20D8">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r w:rsidRPr="00F9136A">
        <w:rPr>
          <w:rFonts w:asciiTheme="minorHAnsi" w:hAnsiTheme="minorHAnsi" w:cstheme="minorHAnsi"/>
          <w:b/>
          <w:sz w:val="22"/>
          <w:szCs w:val="22"/>
        </w:rPr>
        <w:t>TERMIN ZWIĄZANIA OFERTĄ</w:t>
      </w:r>
    </w:p>
    <w:p w14:paraId="01A2F620" w14:textId="77777777" w:rsidR="004819A4" w:rsidRPr="00491C66" w:rsidRDefault="004819A4" w:rsidP="006F20D8">
      <w:pPr>
        <w:pStyle w:val="Nagwek6"/>
        <w:numPr>
          <w:ilvl w:val="1"/>
          <w:numId w:val="1"/>
        </w:numPr>
        <w:spacing w:before="0" w:after="0" w:line="276" w:lineRule="auto"/>
        <w:jc w:val="both"/>
        <w:rPr>
          <w:rFonts w:asciiTheme="minorHAnsi" w:hAnsiTheme="minorHAnsi" w:cstheme="minorHAnsi"/>
          <w:b w:val="0"/>
          <w:kern w:val="144"/>
        </w:rPr>
      </w:pPr>
      <w:r w:rsidRPr="00491C66">
        <w:rPr>
          <w:rFonts w:asciiTheme="minorHAnsi" w:hAnsiTheme="minorHAnsi" w:cstheme="minorHAnsi"/>
          <w:b w:val="0"/>
          <w:kern w:val="144"/>
        </w:rPr>
        <w:t>Składający ofertę pozostaje nią związany przez okres __</w:t>
      </w:r>
      <w:r w:rsidR="00580B7D" w:rsidRPr="00491C66">
        <w:rPr>
          <w:rFonts w:asciiTheme="minorHAnsi" w:hAnsiTheme="minorHAnsi" w:cstheme="minorHAnsi"/>
          <w:b w:val="0"/>
          <w:kern w:val="144"/>
        </w:rPr>
        <w:t>30</w:t>
      </w:r>
      <w:r w:rsidRPr="00491C66">
        <w:rPr>
          <w:rFonts w:asciiTheme="minorHAnsi" w:hAnsiTheme="minorHAnsi" w:cstheme="minorHAnsi"/>
          <w:b w:val="0"/>
          <w:kern w:val="144"/>
        </w:rPr>
        <w:t xml:space="preserve">____ dni. </w:t>
      </w:r>
    </w:p>
    <w:p w14:paraId="63C8E664" w14:textId="77777777" w:rsidR="004819A4" w:rsidRPr="0046097D" w:rsidRDefault="004819A4" w:rsidP="006F20D8">
      <w:pPr>
        <w:pStyle w:val="Nagwek6"/>
        <w:numPr>
          <w:ilvl w:val="1"/>
          <w:numId w:val="1"/>
        </w:numPr>
        <w:spacing w:before="0" w:after="0" w:line="276" w:lineRule="auto"/>
        <w:jc w:val="both"/>
        <w:rPr>
          <w:rFonts w:asciiTheme="minorHAnsi" w:hAnsiTheme="minorHAnsi" w:cstheme="minorHAnsi"/>
          <w:b w:val="0"/>
        </w:rPr>
      </w:pPr>
      <w:r w:rsidRPr="0046097D">
        <w:rPr>
          <w:rFonts w:asciiTheme="minorHAnsi" w:hAnsiTheme="minorHAnsi" w:cstheme="minorHAnsi"/>
          <w:b w:val="0"/>
          <w:spacing w:val="-4"/>
        </w:rPr>
        <w:t>Bieg terminu związania ofertą rozpoczyna się wraz z upływem terminu składania ofert.</w:t>
      </w:r>
    </w:p>
    <w:p w14:paraId="2D3B7015" w14:textId="77777777" w:rsidR="004819A4" w:rsidRPr="00B25407" w:rsidRDefault="004819A4" w:rsidP="00A76354">
      <w:pPr>
        <w:spacing w:line="276" w:lineRule="auto"/>
        <w:ind w:left="360"/>
        <w:jc w:val="both"/>
        <w:rPr>
          <w:rFonts w:asciiTheme="minorHAnsi" w:hAnsiTheme="minorHAnsi" w:cstheme="minorHAnsi"/>
          <w:sz w:val="22"/>
          <w:szCs w:val="22"/>
        </w:rPr>
      </w:pPr>
    </w:p>
    <w:p w14:paraId="5C47AE31" w14:textId="77777777" w:rsidR="004819A4" w:rsidRPr="00F9136A" w:rsidRDefault="004819A4"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bookmarkStart w:id="14" w:name="_Toc169500352"/>
      <w:r w:rsidRPr="00F9136A">
        <w:rPr>
          <w:rFonts w:asciiTheme="minorHAnsi" w:hAnsiTheme="minorHAnsi" w:cstheme="minorHAnsi"/>
          <w:b/>
          <w:sz w:val="22"/>
          <w:szCs w:val="22"/>
        </w:rPr>
        <w:t>OPIS SPOSOBU PRZYGOTOWYWANIA OFERT</w:t>
      </w:r>
      <w:bookmarkEnd w:id="14"/>
    </w:p>
    <w:p w14:paraId="44F28277" w14:textId="77777777" w:rsidR="00D67346" w:rsidRPr="00491C66" w:rsidRDefault="00D67346" w:rsidP="006F20D8">
      <w:pPr>
        <w:pStyle w:val="Nagwek6"/>
        <w:numPr>
          <w:ilvl w:val="1"/>
          <w:numId w:val="1"/>
        </w:numPr>
        <w:spacing w:before="0" w:after="0" w:line="276" w:lineRule="auto"/>
        <w:jc w:val="both"/>
        <w:rPr>
          <w:rFonts w:asciiTheme="minorHAnsi" w:hAnsiTheme="minorHAnsi" w:cstheme="minorHAnsi"/>
          <w:b w:val="0"/>
        </w:rPr>
      </w:pPr>
      <w:bookmarkStart w:id="15" w:name="_Toc70483771"/>
      <w:r w:rsidRPr="00491C66">
        <w:rPr>
          <w:rFonts w:asciiTheme="minorHAnsi" w:hAnsiTheme="minorHAnsi" w:cstheme="minorHAnsi"/>
          <w:b w:val="0"/>
        </w:rPr>
        <w:t>Wykonawca może złożyć jedną ofertę. Ofertę składa się, pod rygorem nieważności:</w:t>
      </w:r>
      <w:r w:rsidR="00580B7D" w:rsidRPr="00491C66">
        <w:rPr>
          <w:rFonts w:asciiTheme="minorHAnsi" w:hAnsiTheme="minorHAnsi" w:cstheme="minorHAnsi"/>
          <w:b w:val="0"/>
        </w:rPr>
        <w:t xml:space="preserve"> </w:t>
      </w:r>
      <w:r w:rsidRPr="00491C66">
        <w:rPr>
          <w:rFonts w:asciiTheme="minorHAnsi" w:hAnsiTheme="minorHAnsi" w:cstheme="minorHAnsi"/>
          <w:b w:val="0"/>
        </w:rPr>
        <w:t>w formie pisemnej</w:t>
      </w:r>
      <w:r w:rsidR="0042416B" w:rsidRPr="00491C66">
        <w:rPr>
          <w:rFonts w:asciiTheme="minorHAnsi" w:hAnsiTheme="minorHAnsi" w:cstheme="minorHAnsi"/>
          <w:b w:val="0"/>
        </w:rPr>
        <w:t>.</w:t>
      </w:r>
    </w:p>
    <w:p w14:paraId="2683E1F4" w14:textId="77777777" w:rsidR="00D67346" w:rsidRPr="0046097D" w:rsidRDefault="00D67346" w:rsidP="006F20D8">
      <w:pPr>
        <w:pStyle w:val="Nagwek6"/>
        <w:numPr>
          <w:ilvl w:val="1"/>
          <w:numId w:val="1"/>
        </w:numPr>
        <w:spacing w:before="0" w:after="0" w:line="276" w:lineRule="auto"/>
        <w:jc w:val="both"/>
        <w:rPr>
          <w:rFonts w:asciiTheme="minorHAnsi" w:hAnsiTheme="minorHAnsi" w:cstheme="minorHAnsi"/>
          <w:b w:val="0"/>
        </w:rPr>
      </w:pPr>
      <w:r w:rsidRPr="0046097D">
        <w:rPr>
          <w:rFonts w:asciiTheme="minorHAnsi" w:hAnsiTheme="minorHAnsi" w:cstheme="minorHAnsi"/>
          <w:b w:val="0"/>
          <w:spacing w:val="-4"/>
        </w:rPr>
        <w:t xml:space="preserve">Treść oferty musi </w:t>
      </w:r>
      <w:r w:rsidR="00171235" w:rsidRPr="0046097D">
        <w:rPr>
          <w:rFonts w:asciiTheme="minorHAnsi" w:hAnsiTheme="minorHAnsi" w:cstheme="minorHAnsi"/>
          <w:b w:val="0"/>
          <w:spacing w:val="-4"/>
        </w:rPr>
        <w:t>zawierać co najmniej informacje, które zawarte są w formularzu ofertowym, stanowiącym załącznik do niniejszego ogłoszenia.</w:t>
      </w:r>
    </w:p>
    <w:p w14:paraId="2C801580" w14:textId="77777777" w:rsidR="00D67346" w:rsidRPr="00A362B8" w:rsidRDefault="00D67346" w:rsidP="006F20D8">
      <w:pPr>
        <w:pStyle w:val="Nagwek6"/>
        <w:numPr>
          <w:ilvl w:val="1"/>
          <w:numId w:val="1"/>
        </w:numPr>
        <w:spacing w:before="0" w:after="0" w:line="276" w:lineRule="auto"/>
        <w:jc w:val="both"/>
        <w:rPr>
          <w:rFonts w:asciiTheme="minorHAnsi" w:hAnsiTheme="minorHAnsi" w:cstheme="minorHAnsi"/>
          <w:b w:val="0"/>
        </w:rPr>
      </w:pPr>
      <w:r w:rsidRPr="00A362B8">
        <w:rPr>
          <w:rFonts w:asciiTheme="minorHAnsi" w:hAnsiTheme="minorHAnsi" w:cstheme="minorHAnsi"/>
          <w:b w:val="0"/>
        </w:rPr>
        <w:t xml:space="preserve">Jeżeli ofertę w imieniu wykonawcy składa pełnomocnik, pełnomocnictwo powinno być dołączone do oferty w oryginale lub kserokopii potwierdzonej za zgodność przez wykonawcę. </w:t>
      </w:r>
    </w:p>
    <w:p w14:paraId="48C58A65" w14:textId="77777777" w:rsidR="00D67346" w:rsidRPr="007F3EBF" w:rsidRDefault="00D67346" w:rsidP="006F20D8">
      <w:pPr>
        <w:pStyle w:val="Nagwek6"/>
        <w:numPr>
          <w:ilvl w:val="1"/>
          <w:numId w:val="1"/>
        </w:numPr>
        <w:spacing w:before="0" w:after="0" w:line="276" w:lineRule="auto"/>
        <w:jc w:val="both"/>
        <w:rPr>
          <w:rFonts w:asciiTheme="minorHAnsi" w:hAnsiTheme="minorHAnsi" w:cstheme="minorHAnsi"/>
          <w:b w:val="0"/>
        </w:rPr>
      </w:pPr>
      <w:r w:rsidRPr="007F3EBF">
        <w:rPr>
          <w:rFonts w:asciiTheme="minorHAnsi" w:hAnsiTheme="minorHAnsi" w:cstheme="minorHAnsi"/>
          <w:b w:val="0"/>
        </w:rPr>
        <w:t>Ofertę należy złożyć w języku polskim.</w:t>
      </w:r>
    </w:p>
    <w:p w14:paraId="5D5B15B0" w14:textId="77777777" w:rsidR="00D67346" w:rsidRPr="007959E9" w:rsidRDefault="00D67346" w:rsidP="006F20D8">
      <w:pPr>
        <w:pStyle w:val="Nagwek6"/>
        <w:numPr>
          <w:ilvl w:val="1"/>
          <w:numId w:val="1"/>
        </w:numPr>
        <w:spacing w:before="0" w:after="0" w:line="276" w:lineRule="auto"/>
        <w:jc w:val="both"/>
        <w:rPr>
          <w:rFonts w:asciiTheme="minorHAnsi" w:hAnsiTheme="minorHAnsi" w:cstheme="minorHAnsi"/>
          <w:u w:val="single"/>
        </w:rPr>
      </w:pPr>
      <w:r w:rsidRPr="007F3EBF">
        <w:rPr>
          <w:rFonts w:asciiTheme="minorHAnsi" w:hAnsiTheme="minorHAnsi" w:cstheme="minorHAnsi"/>
          <w:b w:val="0"/>
        </w:rPr>
        <w:t xml:space="preserve">Informacje zastrzeżone w ofercie jako tajemnica przedsiębiorstwa w rozumieniu przepisów o </w:t>
      </w:r>
      <w:r w:rsidRPr="007959E9">
        <w:rPr>
          <w:rFonts w:asciiTheme="minorHAnsi" w:hAnsiTheme="minorHAnsi" w:cstheme="minorHAnsi"/>
          <w:b w:val="0"/>
        </w:rPr>
        <w:t>zwalczaniu nieuczciwej konkurencji wykonawca powinien w trwały sposób wydzielić i ozna</w:t>
      </w:r>
      <w:r w:rsidR="004318DA" w:rsidRPr="007959E9">
        <w:rPr>
          <w:rFonts w:asciiTheme="minorHAnsi" w:hAnsiTheme="minorHAnsi" w:cstheme="minorHAnsi"/>
          <w:b w:val="0"/>
        </w:rPr>
        <w:t>czyć jako</w:t>
      </w:r>
      <w:r w:rsidR="00CD54CE" w:rsidRPr="007959E9">
        <w:rPr>
          <w:rFonts w:asciiTheme="minorHAnsi" w:hAnsiTheme="minorHAnsi" w:cstheme="minorHAnsi"/>
          <w:b w:val="0"/>
        </w:rPr>
        <w:t xml:space="preserve"> część niejawną oferty. </w:t>
      </w:r>
      <w:r w:rsidR="00CD54CE" w:rsidRPr="007959E9">
        <w:rPr>
          <w:rFonts w:asciiTheme="minorHAnsi" w:hAnsiTheme="minorHAnsi" w:cstheme="minorHAnsi"/>
          <w:u w:val="single"/>
        </w:rPr>
        <w:t>Wykonawca wraz z ofertą powinien zastrzec, że informacje stanowiące tajemnicę nie mogą być udostępnione oraz wykazać, iż zastrzeżone informacje stanowią tajemnicę przedsiębiorstwa.</w:t>
      </w:r>
    </w:p>
    <w:p w14:paraId="0A5BE858" w14:textId="77777777" w:rsidR="00731F4C" w:rsidRPr="00B25407" w:rsidRDefault="00731F4C" w:rsidP="00731F4C">
      <w:pPr>
        <w:rPr>
          <w:rFonts w:asciiTheme="minorHAnsi" w:hAnsiTheme="minorHAnsi" w:cstheme="minorHAnsi"/>
          <w:sz w:val="22"/>
          <w:szCs w:val="22"/>
        </w:rPr>
      </w:pPr>
    </w:p>
    <w:bookmarkEnd w:id="15"/>
    <w:p w14:paraId="02ED1E90" w14:textId="77777777" w:rsidR="004819A4" w:rsidRPr="00F9136A" w:rsidRDefault="00235E31"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r w:rsidRPr="00F9136A">
        <w:rPr>
          <w:rFonts w:asciiTheme="minorHAnsi" w:hAnsiTheme="minorHAnsi" w:cstheme="minorHAnsi"/>
          <w:b/>
          <w:kern w:val="144"/>
          <w:sz w:val="22"/>
          <w:szCs w:val="22"/>
        </w:rPr>
        <w:t>WYBÓR WYKONAWCY</w:t>
      </w:r>
    </w:p>
    <w:p w14:paraId="5DBA1C54" w14:textId="77777777" w:rsidR="00235E31" w:rsidRPr="00491C66" w:rsidRDefault="00235E31" w:rsidP="006F20D8">
      <w:pPr>
        <w:pStyle w:val="Akapitzlist"/>
        <w:numPr>
          <w:ilvl w:val="1"/>
          <w:numId w:val="1"/>
        </w:numPr>
        <w:autoSpaceDE w:val="0"/>
        <w:spacing w:line="276" w:lineRule="auto"/>
        <w:jc w:val="both"/>
        <w:rPr>
          <w:rFonts w:asciiTheme="minorHAnsi" w:hAnsiTheme="minorHAnsi" w:cstheme="minorHAnsi"/>
          <w:sz w:val="22"/>
          <w:szCs w:val="22"/>
        </w:rPr>
      </w:pPr>
      <w:r w:rsidRPr="00491C66">
        <w:rPr>
          <w:rFonts w:asciiTheme="minorHAnsi" w:hAnsiTheme="minorHAnsi" w:cstheme="minorHAnsi"/>
          <w:sz w:val="22"/>
          <w:szCs w:val="22"/>
        </w:rPr>
        <w:t>Zamawiający wybiera ofertę najkorzystniejszą na podstawie kryteriów oceny ofert określonych w warunkach zamówienia, spośród wykonawców, którzy wykazali spełnianie warunków zamówienia wskazanych w ogłoszeniu.</w:t>
      </w:r>
    </w:p>
    <w:p w14:paraId="47DDAE31" w14:textId="77777777" w:rsidR="00235E31" w:rsidRPr="0046097D" w:rsidRDefault="00235E31" w:rsidP="006F20D8">
      <w:pPr>
        <w:pStyle w:val="Akapitzlist"/>
        <w:numPr>
          <w:ilvl w:val="1"/>
          <w:numId w:val="1"/>
        </w:numPr>
        <w:autoSpaceDE w:val="0"/>
        <w:spacing w:line="276" w:lineRule="auto"/>
        <w:jc w:val="both"/>
        <w:rPr>
          <w:rFonts w:asciiTheme="minorHAnsi" w:hAnsiTheme="minorHAnsi" w:cstheme="minorHAnsi"/>
          <w:sz w:val="22"/>
          <w:szCs w:val="22"/>
        </w:rPr>
      </w:pPr>
      <w:r w:rsidRPr="0046097D">
        <w:rPr>
          <w:rFonts w:asciiTheme="minorHAnsi" w:hAnsiTheme="minorHAnsi" w:cstheme="minorHAnsi"/>
          <w:sz w:val="22"/>
          <w:szCs w:val="22"/>
        </w:rPr>
        <w:t>Niezwłocznie po wyborze oferty najkorzystniejszej, zamawiający zamieszcza na stronie podmiotowej Biuletynu Informacji Publicznej, informację o udzieleniu zamówienia, podając nazwę albo nazwisko i imię podmiotu, z którym zawarł umowę w sprawie zamówienia publicznego.</w:t>
      </w:r>
    </w:p>
    <w:p w14:paraId="1E7058F5" w14:textId="77777777" w:rsidR="00235E31" w:rsidRPr="00F9136A" w:rsidRDefault="00235E31" w:rsidP="006F20D8">
      <w:pPr>
        <w:pStyle w:val="Akapitzlist"/>
        <w:numPr>
          <w:ilvl w:val="1"/>
          <w:numId w:val="1"/>
        </w:numPr>
        <w:autoSpaceDE w:val="0"/>
        <w:spacing w:line="276" w:lineRule="auto"/>
        <w:jc w:val="both"/>
        <w:rPr>
          <w:rFonts w:asciiTheme="minorHAnsi" w:hAnsiTheme="minorHAnsi" w:cstheme="minorHAnsi"/>
          <w:sz w:val="22"/>
          <w:szCs w:val="22"/>
        </w:rPr>
      </w:pPr>
      <w:r w:rsidRPr="0046097D">
        <w:rPr>
          <w:rFonts w:asciiTheme="minorHAnsi" w:hAnsiTheme="minorHAnsi" w:cstheme="minorHAnsi"/>
          <w:sz w:val="22"/>
          <w:szCs w:val="22"/>
        </w:rPr>
        <w:t>Zamawiający odrzuca oferty Wykonawców, które są niezgodne z ustawą lub wymaganiami Za</w:t>
      </w:r>
      <w:r w:rsidRPr="00A362B8">
        <w:rPr>
          <w:rFonts w:asciiTheme="minorHAnsi" w:hAnsiTheme="minorHAnsi" w:cstheme="minorHAnsi"/>
          <w:sz w:val="22"/>
          <w:szCs w:val="22"/>
        </w:rPr>
        <w:t xml:space="preserve">mawiającego, a także których złożenie stanowi czyn nieuczciwej konkurencji w rozumieniu przepisów o zwalczaniu nieuczciwej konkurencji. Oferta zostanie również odrzucona jeśli Wykonawca </w:t>
      </w:r>
      <w:r w:rsidRPr="00B25407">
        <w:rPr>
          <w:rFonts w:asciiTheme="minorHAnsi" w:hAnsiTheme="minorHAnsi" w:cstheme="minorHAnsi"/>
          <w:sz w:val="22"/>
          <w:szCs w:val="22"/>
        </w:rPr>
        <w:t>nie uzupełni braków w ofercie, nie złoży wyjaśnień lub którego oferta przekracza środki które Zachęta zamierza przeznaczyć na sfinansowanie zamówienia.</w:t>
      </w:r>
    </w:p>
    <w:p w14:paraId="57116999" w14:textId="77777777" w:rsidR="00235E31" w:rsidRPr="00491C66" w:rsidRDefault="00235E31" w:rsidP="006F20D8">
      <w:pPr>
        <w:pStyle w:val="Akapitzlist"/>
        <w:numPr>
          <w:ilvl w:val="1"/>
          <w:numId w:val="1"/>
        </w:numPr>
        <w:autoSpaceDE w:val="0"/>
        <w:spacing w:line="276" w:lineRule="auto"/>
        <w:jc w:val="both"/>
        <w:rPr>
          <w:rFonts w:asciiTheme="minorHAnsi" w:hAnsiTheme="minorHAnsi" w:cstheme="minorHAnsi"/>
          <w:sz w:val="22"/>
          <w:szCs w:val="22"/>
        </w:rPr>
      </w:pPr>
      <w:r w:rsidRPr="00F9136A">
        <w:rPr>
          <w:rFonts w:asciiTheme="minorHAnsi" w:hAnsiTheme="minorHAnsi" w:cstheme="minorHAnsi"/>
          <w:sz w:val="22"/>
          <w:szCs w:val="22"/>
        </w:rPr>
        <w:t>Wykonawca podlega wykluczeniu z postępowania, jeśli nie spełnia warunków udziału w postępowaniu podanych w ogłoszeniu. Ofertę Wykonawcy wykluczonego z postępowania uważa się za odrzuco</w:t>
      </w:r>
      <w:r w:rsidRPr="00491C66">
        <w:rPr>
          <w:rFonts w:asciiTheme="minorHAnsi" w:hAnsiTheme="minorHAnsi" w:cstheme="minorHAnsi"/>
          <w:sz w:val="22"/>
          <w:szCs w:val="22"/>
        </w:rPr>
        <w:t>ną.</w:t>
      </w:r>
    </w:p>
    <w:p w14:paraId="520CEE12" w14:textId="77777777" w:rsidR="00235E31" w:rsidRPr="0046097D" w:rsidRDefault="00235E31" w:rsidP="006F20D8">
      <w:pPr>
        <w:pStyle w:val="Akapitzlist"/>
        <w:numPr>
          <w:ilvl w:val="1"/>
          <w:numId w:val="1"/>
        </w:numPr>
        <w:autoSpaceDE w:val="0"/>
        <w:spacing w:line="276" w:lineRule="auto"/>
        <w:jc w:val="both"/>
        <w:rPr>
          <w:rFonts w:asciiTheme="minorHAnsi" w:hAnsiTheme="minorHAnsi" w:cstheme="minorHAnsi"/>
          <w:sz w:val="22"/>
          <w:szCs w:val="22"/>
        </w:rPr>
      </w:pPr>
      <w:r w:rsidRPr="00491C66">
        <w:rPr>
          <w:rFonts w:asciiTheme="minorHAnsi" w:hAnsiTheme="minorHAnsi" w:cstheme="minorHAnsi"/>
          <w:sz w:val="22"/>
          <w:szCs w:val="22"/>
        </w:rPr>
        <w:t>Informację o wynikach postępowania przekazuje się Wykonawcom, którzy złożyli oferty w postępowaniu</w:t>
      </w:r>
      <w:r w:rsidR="008A3A65" w:rsidRPr="0046097D">
        <w:rPr>
          <w:rFonts w:asciiTheme="minorHAnsi" w:hAnsiTheme="minorHAnsi" w:cstheme="minorHAnsi"/>
          <w:sz w:val="22"/>
          <w:szCs w:val="22"/>
        </w:rPr>
        <w:t xml:space="preserve"> oraz umieszcza się na stronie internetowej Zamawiającego.</w:t>
      </w:r>
    </w:p>
    <w:p w14:paraId="5515FA0F" w14:textId="77777777" w:rsidR="00235E31" w:rsidRPr="00A362B8" w:rsidRDefault="00235E31" w:rsidP="006F20D8">
      <w:pPr>
        <w:pStyle w:val="Akapitzlist"/>
        <w:numPr>
          <w:ilvl w:val="1"/>
          <w:numId w:val="1"/>
        </w:numPr>
        <w:autoSpaceDE w:val="0"/>
        <w:spacing w:line="276" w:lineRule="auto"/>
        <w:jc w:val="both"/>
        <w:rPr>
          <w:rFonts w:asciiTheme="minorHAnsi" w:hAnsiTheme="minorHAnsi" w:cstheme="minorHAnsi"/>
          <w:sz w:val="22"/>
          <w:szCs w:val="22"/>
        </w:rPr>
      </w:pPr>
      <w:r w:rsidRPr="0046097D">
        <w:rPr>
          <w:rFonts w:asciiTheme="minorHAnsi" w:hAnsiTheme="minorHAnsi" w:cstheme="minorHAnsi"/>
          <w:sz w:val="22"/>
          <w:szCs w:val="22"/>
        </w:rPr>
        <w:t>W razie nieudzielenia zamówienia zamawiający niezwłocznie zamieszcza na stronie podmiotowej Biuletynu Informacji Publicznej informację o nie</w:t>
      </w:r>
      <w:r w:rsidR="008A3A65" w:rsidRPr="00A362B8">
        <w:rPr>
          <w:rFonts w:asciiTheme="minorHAnsi" w:hAnsiTheme="minorHAnsi" w:cstheme="minorHAnsi"/>
          <w:sz w:val="22"/>
          <w:szCs w:val="22"/>
        </w:rPr>
        <w:t xml:space="preserve"> </w:t>
      </w:r>
      <w:r w:rsidRPr="00A362B8">
        <w:rPr>
          <w:rFonts w:asciiTheme="minorHAnsi" w:hAnsiTheme="minorHAnsi" w:cstheme="minorHAnsi"/>
          <w:sz w:val="22"/>
          <w:szCs w:val="22"/>
        </w:rPr>
        <w:t xml:space="preserve">udzieleniu zamówienia. </w:t>
      </w:r>
    </w:p>
    <w:p w14:paraId="47270344" w14:textId="77777777" w:rsidR="004819A4" w:rsidRPr="00B25407" w:rsidRDefault="004819A4" w:rsidP="00A76354">
      <w:pPr>
        <w:spacing w:line="276" w:lineRule="auto"/>
        <w:ind w:left="360"/>
        <w:jc w:val="both"/>
        <w:rPr>
          <w:rFonts w:asciiTheme="minorHAnsi" w:hAnsiTheme="minorHAnsi" w:cstheme="minorHAnsi"/>
          <w:sz w:val="22"/>
          <w:szCs w:val="22"/>
        </w:rPr>
      </w:pPr>
    </w:p>
    <w:p w14:paraId="3EB51E2C" w14:textId="77777777" w:rsidR="004819A4" w:rsidRPr="00F9136A" w:rsidRDefault="004819A4"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bookmarkStart w:id="16" w:name="_Toc169500355"/>
      <w:r w:rsidRPr="00F9136A">
        <w:rPr>
          <w:rFonts w:asciiTheme="minorHAnsi" w:hAnsiTheme="minorHAnsi" w:cstheme="minorHAnsi"/>
          <w:b/>
          <w:sz w:val="22"/>
          <w:szCs w:val="22"/>
        </w:rPr>
        <w:t>MIEJSCE ORAZ TERMIN SKŁADANIA I OTWARCIA OFERT</w:t>
      </w:r>
      <w:bookmarkEnd w:id="16"/>
    </w:p>
    <w:p w14:paraId="455348FD" w14:textId="77777777" w:rsidR="004819A4" w:rsidRPr="00B25407" w:rsidRDefault="004819A4" w:rsidP="00A76354">
      <w:pPr>
        <w:pStyle w:val="Nagwek6"/>
        <w:spacing w:before="0" w:after="0" w:line="276" w:lineRule="auto"/>
        <w:ind w:left="357" w:hanging="357"/>
        <w:jc w:val="both"/>
        <w:rPr>
          <w:rFonts w:asciiTheme="minorHAnsi" w:hAnsiTheme="minorHAnsi" w:cstheme="minorHAnsi"/>
          <w:b w:val="0"/>
          <w:kern w:val="144"/>
        </w:rPr>
      </w:pPr>
    </w:p>
    <w:p w14:paraId="2723E4EF" w14:textId="260311C5" w:rsidR="00570711" w:rsidRPr="0046097D" w:rsidRDefault="00941EF4" w:rsidP="006F20D8">
      <w:pPr>
        <w:pStyle w:val="Nagwek6"/>
        <w:numPr>
          <w:ilvl w:val="1"/>
          <w:numId w:val="1"/>
        </w:numPr>
        <w:spacing w:before="0" w:after="0" w:line="276" w:lineRule="auto"/>
        <w:jc w:val="both"/>
        <w:rPr>
          <w:rFonts w:asciiTheme="minorHAnsi" w:hAnsiTheme="minorHAnsi" w:cstheme="minorHAnsi"/>
          <w:b w:val="0"/>
        </w:rPr>
      </w:pPr>
      <w:r w:rsidRPr="00F9136A">
        <w:rPr>
          <w:rFonts w:asciiTheme="minorHAnsi" w:hAnsiTheme="minorHAnsi" w:cstheme="minorHAnsi"/>
          <w:b w:val="0"/>
        </w:rPr>
        <w:t xml:space="preserve">Ofertę należy złożyć w zamkniętej kopercie, w siedzibie Zamawiającego </w:t>
      </w:r>
      <w:r w:rsidR="00C96AB0" w:rsidRPr="00F9136A">
        <w:rPr>
          <w:rFonts w:asciiTheme="minorHAnsi" w:hAnsiTheme="minorHAnsi" w:cstheme="minorHAnsi"/>
          <w:u w:val="single"/>
        </w:rPr>
        <w:t xml:space="preserve">do dnia </w:t>
      </w:r>
      <w:r w:rsidR="007959E9">
        <w:rPr>
          <w:rFonts w:asciiTheme="minorHAnsi" w:hAnsiTheme="minorHAnsi" w:cstheme="minorHAnsi"/>
          <w:u w:val="single"/>
        </w:rPr>
        <w:t>30</w:t>
      </w:r>
      <w:r w:rsidR="007959E9" w:rsidRPr="00491C66">
        <w:rPr>
          <w:rFonts w:asciiTheme="minorHAnsi" w:hAnsiTheme="minorHAnsi" w:cstheme="minorHAnsi"/>
          <w:u w:val="single"/>
        </w:rPr>
        <w:t xml:space="preserve"> </w:t>
      </w:r>
      <w:r w:rsidR="008A3A65" w:rsidRPr="00491C66">
        <w:rPr>
          <w:rFonts w:asciiTheme="minorHAnsi" w:hAnsiTheme="minorHAnsi" w:cstheme="minorHAnsi"/>
          <w:u w:val="single"/>
        </w:rPr>
        <w:t xml:space="preserve">stycznia </w:t>
      </w:r>
      <w:r w:rsidR="00C96AB0" w:rsidRPr="00491C66">
        <w:rPr>
          <w:rFonts w:asciiTheme="minorHAnsi" w:hAnsiTheme="minorHAnsi" w:cstheme="minorHAnsi"/>
          <w:u w:val="single"/>
        </w:rPr>
        <w:t>2018r</w:t>
      </w:r>
      <w:r w:rsidR="00570711" w:rsidRPr="00491C66">
        <w:rPr>
          <w:rFonts w:asciiTheme="minorHAnsi" w:hAnsiTheme="minorHAnsi" w:cstheme="minorHAnsi"/>
          <w:u w:val="single"/>
        </w:rPr>
        <w:t xml:space="preserve"> do godz. 12:00.</w:t>
      </w:r>
    </w:p>
    <w:p w14:paraId="27126231" w14:textId="77777777" w:rsidR="00941EF4" w:rsidRPr="0046097D" w:rsidRDefault="00570711" w:rsidP="006F20D8">
      <w:pPr>
        <w:pStyle w:val="Nagwek6"/>
        <w:numPr>
          <w:ilvl w:val="1"/>
          <w:numId w:val="1"/>
        </w:numPr>
        <w:spacing w:before="0" w:after="0" w:line="276" w:lineRule="auto"/>
        <w:jc w:val="both"/>
        <w:rPr>
          <w:rFonts w:asciiTheme="minorHAnsi" w:hAnsiTheme="minorHAnsi" w:cstheme="minorHAnsi"/>
          <w:b w:val="0"/>
        </w:rPr>
      </w:pPr>
      <w:r w:rsidRPr="0046097D">
        <w:rPr>
          <w:rFonts w:asciiTheme="minorHAnsi" w:hAnsiTheme="minorHAnsi" w:cstheme="minorHAnsi"/>
          <w:b w:val="0"/>
        </w:rPr>
        <w:t xml:space="preserve">Ofertę należy </w:t>
      </w:r>
      <w:r w:rsidR="00941EF4" w:rsidRPr="0046097D">
        <w:rPr>
          <w:rFonts w:asciiTheme="minorHAnsi" w:hAnsiTheme="minorHAnsi" w:cstheme="minorHAnsi"/>
          <w:b w:val="0"/>
        </w:rPr>
        <w:t xml:space="preserve">oznakować w następujący sposób: Odbiorca:  Zachęta  - Narodowa Galeria Sztuki w Warszawie  Plac Małachowskiego 3,  00-916 Warszawa </w:t>
      </w:r>
    </w:p>
    <w:p w14:paraId="074DC294" w14:textId="77777777" w:rsidR="00941EF4" w:rsidRPr="00A362B8" w:rsidRDefault="00941EF4" w:rsidP="00A76354">
      <w:pPr>
        <w:spacing w:after="66" w:line="276" w:lineRule="auto"/>
        <w:ind w:left="200" w:hanging="10"/>
        <w:jc w:val="center"/>
        <w:rPr>
          <w:rFonts w:asciiTheme="minorHAnsi" w:hAnsiTheme="minorHAnsi" w:cstheme="minorHAnsi"/>
          <w:b/>
          <w:sz w:val="22"/>
          <w:szCs w:val="22"/>
        </w:rPr>
      </w:pPr>
      <w:r w:rsidRPr="00A362B8">
        <w:rPr>
          <w:rFonts w:asciiTheme="minorHAnsi" w:hAnsiTheme="minorHAnsi" w:cstheme="minorHAnsi"/>
          <w:b/>
          <w:sz w:val="22"/>
          <w:szCs w:val="22"/>
        </w:rPr>
        <w:t>„ Oferta w postępowaniu na</w:t>
      </w:r>
    </w:p>
    <w:p w14:paraId="4D2E53E6" w14:textId="77777777" w:rsidR="00C96AB0" w:rsidRPr="007F3EBF" w:rsidRDefault="00941EF4" w:rsidP="00C96AB0">
      <w:pPr>
        <w:spacing w:line="276" w:lineRule="auto"/>
        <w:jc w:val="center"/>
        <w:rPr>
          <w:rFonts w:asciiTheme="minorHAnsi" w:hAnsiTheme="minorHAnsi" w:cstheme="minorHAnsi"/>
          <w:b/>
          <w:sz w:val="22"/>
          <w:szCs w:val="22"/>
        </w:rPr>
      </w:pPr>
      <w:r w:rsidRPr="00A362B8">
        <w:rPr>
          <w:rFonts w:asciiTheme="minorHAnsi" w:hAnsiTheme="minorHAnsi" w:cstheme="minorHAnsi"/>
          <w:b/>
          <w:sz w:val="22"/>
          <w:szCs w:val="22"/>
        </w:rPr>
        <w:t xml:space="preserve">Ochronę fizyczną osób i mienia </w:t>
      </w:r>
      <w:r w:rsidR="00C96AB0" w:rsidRPr="00A362B8">
        <w:rPr>
          <w:rFonts w:asciiTheme="minorHAnsi" w:hAnsiTheme="minorHAnsi" w:cstheme="minorHAnsi"/>
          <w:b/>
          <w:sz w:val="22"/>
          <w:szCs w:val="22"/>
        </w:rPr>
        <w:t xml:space="preserve">Zachęty – Narodowej Galerii Sztuki w Warszawie, plac Małachowskiego 3 oraz Miejsca Projektów Zachęty w Warszawie, </w:t>
      </w:r>
    </w:p>
    <w:p w14:paraId="055577E0" w14:textId="77777777" w:rsidR="00941EF4" w:rsidRPr="007959E9" w:rsidRDefault="00C96AB0" w:rsidP="00C96AB0">
      <w:pPr>
        <w:spacing w:line="276" w:lineRule="auto"/>
        <w:jc w:val="center"/>
        <w:rPr>
          <w:rFonts w:asciiTheme="minorHAnsi" w:hAnsiTheme="minorHAnsi" w:cstheme="minorHAnsi"/>
          <w:b/>
          <w:sz w:val="22"/>
          <w:szCs w:val="22"/>
        </w:rPr>
      </w:pPr>
      <w:r w:rsidRPr="007959E9">
        <w:rPr>
          <w:rFonts w:asciiTheme="minorHAnsi" w:hAnsiTheme="minorHAnsi" w:cstheme="minorHAnsi"/>
          <w:b/>
          <w:sz w:val="22"/>
          <w:szCs w:val="22"/>
        </w:rPr>
        <w:t>ul. Gałczyńskiego 3</w:t>
      </w:r>
      <w:r w:rsidR="00941EF4" w:rsidRPr="007959E9">
        <w:rPr>
          <w:rFonts w:asciiTheme="minorHAnsi" w:hAnsiTheme="minorHAnsi" w:cstheme="minorHAnsi"/>
          <w:b/>
          <w:sz w:val="22"/>
          <w:szCs w:val="22"/>
        </w:rPr>
        <w:t>”</w:t>
      </w:r>
    </w:p>
    <w:p w14:paraId="3AE46D45" w14:textId="77777777" w:rsidR="00941EF4" w:rsidRPr="007959E9" w:rsidRDefault="00941EF4" w:rsidP="00A76354">
      <w:pPr>
        <w:spacing w:after="31" w:line="276" w:lineRule="auto"/>
        <w:ind w:left="1920" w:right="433" w:hanging="960"/>
        <w:jc w:val="center"/>
        <w:rPr>
          <w:rFonts w:asciiTheme="minorHAnsi" w:hAnsiTheme="minorHAnsi" w:cstheme="minorHAnsi"/>
          <w:b/>
          <w:sz w:val="22"/>
          <w:szCs w:val="22"/>
        </w:rPr>
      </w:pPr>
      <w:r w:rsidRPr="007959E9">
        <w:rPr>
          <w:rFonts w:asciiTheme="minorHAnsi" w:hAnsiTheme="minorHAnsi" w:cstheme="minorHAnsi"/>
          <w:b/>
          <w:sz w:val="22"/>
          <w:szCs w:val="22"/>
        </w:rPr>
        <w:t xml:space="preserve">nr sprawy: </w:t>
      </w:r>
      <w:r w:rsidR="00B501CA" w:rsidRPr="007959E9">
        <w:rPr>
          <w:rFonts w:asciiTheme="minorHAnsi" w:hAnsiTheme="minorHAnsi" w:cstheme="minorHAnsi"/>
          <w:b/>
          <w:sz w:val="22"/>
          <w:szCs w:val="22"/>
        </w:rPr>
        <w:t>ZS/0</w:t>
      </w:r>
      <w:r w:rsidR="002C5042" w:rsidRPr="007959E9">
        <w:rPr>
          <w:rFonts w:asciiTheme="minorHAnsi" w:hAnsiTheme="minorHAnsi" w:cstheme="minorHAnsi"/>
          <w:b/>
          <w:sz w:val="22"/>
          <w:szCs w:val="22"/>
        </w:rPr>
        <w:t>1</w:t>
      </w:r>
      <w:r w:rsidR="00B501CA" w:rsidRPr="007959E9">
        <w:rPr>
          <w:rFonts w:asciiTheme="minorHAnsi" w:hAnsiTheme="minorHAnsi" w:cstheme="minorHAnsi"/>
          <w:b/>
          <w:sz w:val="22"/>
          <w:szCs w:val="22"/>
        </w:rPr>
        <w:t>/201</w:t>
      </w:r>
      <w:r w:rsidR="00905081" w:rsidRPr="007959E9">
        <w:rPr>
          <w:rFonts w:asciiTheme="minorHAnsi" w:hAnsiTheme="minorHAnsi" w:cstheme="minorHAnsi"/>
          <w:b/>
          <w:sz w:val="22"/>
          <w:szCs w:val="22"/>
        </w:rPr>
        <w:t>8</w:t>
      </w:r>
      <w:r w:rsidR="00570711" w:rsidRPr="007959E9">
        <w:rPr>
          <w:rFonts w:asciiTheme="minorHAnsi" w:hAnsiTheme="minorHAnsi" w:cstheme="minorHAnsi"/>
          <w:b/>
          <w:sz w:val="22"/>
          <w:szCs w:val="22"/>
        </w:rPr>
        <w:t>”</w:t>
      </w:r>
    </w:p>
    <w:p w14:paraId="6840BFF0" w14:textId="77777777" w:rsidR="00941EF4" w:rsidRPr="00B25407" w:rsidRDefault="00941EF4" w:rsidP="00A76354">
      <w:pPr>
        <w:spacing w:line="276" w:lineRule="auto"/>
        <w:ind w:left="427" w:right="346"/>
        <w:jc w:val="center"/>
        <w:rPr>
          <w:rFonts w:asciiTheme="minorHAnsi" w:hAnsiTheme="minorHAnsi" w:cstheme="minorHAnsi"/>
          <w:b/>
          <w:sz w:val="22"/>
          <w:szCs w:val="22"/>
        </w:rPr>
      </w:pPr>
      <w:r w:rsidRPr="00B25407">
        <w:rPr>
          <w:rFonts w:asciiTheme="minorHAnsi" w:hAnsiTheme="minorHAnsi" w:cstheme="minorHAnsi"/>
          <w:b/>
          <w:sz w:val="22"/>
          <w:szCs w:val="22"/>
        </w:rPr>
        <w:t>i opatrzyć nazwą i dokładnym adresem Wykonawcy.</w:t>
      </w:r>
    </w:p>
    <w:p w14:paraId="17104C28" w14:textId="6FB98827" w:rsidR="00006D9F" w:rsidRPr="00B25407" w:rsidRDefault="00941EF4" w:rsidP="006F20D8">
      <w:pPr>
        <w:pStyle w:val="Nagwek6"/>
        <w:numPr>
          <w:ilvl w:val="1"/>
          <w:numId w:val="1"/>
        </w:numPr>
        <w:spacing w:before="0" w:after="0" w:line="276" w:lineRule="auto"/>
        <w:jc w:val="both"/>
        <w:rPr>
          <w:rFonts w:asciiTheme="minorHAnsi" w:hAnsiTheme="minorHAnsi" w:cstheme="minorHAnsi"/>
          <w:b w:val="0"/>
          <w:kern w:val="144"/>
        </w:rPr>
      </w:pPr>
      <w:r w:rsidRPr="00B25407">
        <w:rPr>
          <w:rFonts w:asciiTheme="minorHAnsi" w:hAnsiTheme="minorHAnsi" w:cstheme="minorHAnsi"/>
          <w:b w:val="0"/>
          <w:kern w:val="144"/>
        </w:rPr>
        <w:t xml:space="preserve">Oferty zostaną otwarte w dniu upływu terminu składania ofert </w:t>
      </w:r>
      <w:r w:rsidR="00570711" w:rsidRPr="00B25407">
        <w:rPr>
          <w:rFonts w:asciiTheme="minorHAnsi" w:hAnsiTheme="minorHAnsi" w:cstheme="minorHAnsi"/>
          <w:b w:val="0"/>
          <w:kern w:val="144"/>
        </w:rPr>
        <w:t xml:space="preserve">dnia </w:t>
      </w:r>
      <w:r w:rsidR="007959E9">
        <w:rPr>
          <w:rFonts w:asciiTheme="minorHAnsi" w:hAnsiTheme="minorHAnsi" w:cstheme="minorHAnsi"/>
          <w:b w:val="0"/>
          <w:kern w:val="144"/>
        </w:rPr>
        <w:t>30</w:t>
      </w:r>
      <w:r w:rsidR="007959E9" w:rsidRPr="007959E9">
        <w:rPr>
          <w:rFonts w:asciiTheme="minorHAnsi" w:hAnsiTheme="minorHAnsi" w:cstheme="minorHAnsi"/>
          <w:b w:val="0"/>
          <w:kern w:val="144"/>
        </w:rPr>
        <w:t xml:space="preserve"> </w:t>
      </w:r>
      <w:r w:rsidR="008A3A65" w:rsidRPr="007959E9">
        <w:rPr>
          <w:rFonts w:asciiTheme="minorHAnsi" w:hAnsiTheme="minorHAnsi" w:cstheme="minorHAnsi"/>
          <w:b w:val="0"/>
          <w:kern w:val="144"/>
        </w:rPr>
        <w:t>stycznia</w:t>
      </w:r>
      <w:r w:rsidR="00570711" w:rsidRPr="00B25407">
        <w:rPr>
          <w:rFonts w:asciiTheme="minorHAnsi" w:hAnsiTheme="minorHAnsi" w:cstheme="minorHAnsi"/>
          <w:b w:val="0"/>
          <w:kern w:val="144"/>
        </w:rPr>
        <w:t xml:space="preserve"> 2018r </w:t>
      </w:r>
      <w:r w:rsidRPr="00B25407">
        <w:rPr>
          <w:rFonts w:asciiTheme="minorHAnsi" w:hAnsiTheme="minorHAnsi" w:cstheme="minorHAnsi"/>
          <w:b w:val="0"/>
          <w:kern w:val="144"/>
        </w:rPr>
        <w:t>o godz. 12:15</w:t>
      </w:r>
    </w:p>
    <w:p w14:paraId="67465892" w14:textId="77777777" w:rsidR="00CD54CE" w:rsidRPr="00B25407" w:rsidRDefault="00CD54CE" w:rsidP="00A76354">
      <w:pPr>
        <w:pStyle w:val="Nagwek6"/>
        <w:spacing w:before="0" w:after="0" w:line="276" w:lineRule="auto"/>
        <w:ind w:left="340"/>
        <w:jc w:val="both"/>
        <w:rPr>
          <w:rFonts w:asciiTheme="minorHAnsi" w:hAnsiTheme="minorHAnsi" w:cstheme="minorHAnsi"/>
          <w:kern w:val="144"/>
        </w:rPr>
      </w:pPr>
    </w:p>
    <w:p w14:paraId="10C0C22B" w14:textId="77777777" w:rsidR="004819A4" w:rsidRPr="00B25407" w:rsidRDefault="004819A4"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bookmarkStart w:id="17" w:name="_Toc169500356"/>
      <w:r w:rsidRPr="00B25407">
        <w:rPr>
          <w:rFonts w:asciiTheme="minorHAnsi" w:hAnsiTheme="minorHAnsi" w:cstheme="minorHAnsi"/>
          <w:b/>
          <w:sz w:val="22"/>
          <w:szCs w:val="22"/>
        </w:rPr>
        <w:t>OPIS SPOSOBU OBLICZENIA CENY</w:t>
      </w:r>
      <w:bookmarkEnd w:id="17"/>
      <w:r w:rsidR="000F4F70" w:rsidRPr="00B25407">
        <w:rPr>
          <w:rFonts w:asciiTheme="minorHAnsi" w:hAnsiTheme="minorHAnsi" w:cstheme="minorHAnsi"/>
          <w:b/>
          <w:sz w:val="22"/>
          <w:szCs w:val="22"/>
        </w:rPr>
        <w:t xml:space="preserve"> </w:t>
      </w:r>
    </w:p>
    <w:p w14:paraId="4DE59907" w14:textId="77777777" w:rsidR="009C2035" w:rsidRPr="00B25407" w:rsidRDefault="009C2035" w:rsidP="006F20D8">
      <w:pPr>
        <w:pStyle w:val="Nagwek6"/>
        <w:numPr>
          <w:ilvl w:val="1"/>
          <w:numId w:val="1"/>
        </w:numPr>
        <w:spacing w:before="0" w:after="0" w:line="276" w:lineRule="auto"/>
        <w:jc w:val="both"/>
        <w:rPr>
          <w:rFonts w:asciiTheme="minorHAnsi" w:hAnsiTheme="minorHAnsi" w:cstheme="minorHAnsi"/>
          <w:b w:val="0"/>
        </w:rPr>
      </w:pPr>
      <w:bookmarkStart w:id="18" w:name="_Toc169500358"/>
      <w:r w:rsidRPr="00B25407">
        <w:rPr>
          <w:rFonts w:asciiTheme="minorHAnsi" w:hAnsiTheme="minorHAnsi" w:cstheme="minorHAnsi"/>
          <w:b w:val="0"/>
          <w:kern w:val="144"/>
        </w:rPr>
        <w:t xml:space="preserve">Cenę oferty stanowi </w:t>
      </w:r>
      <w:r w:rsidRPr="00B25407">
        <w:rPr>
          <w:rFonts w:asciiTheme="minorHAnsi" w:hAnsiTheme="minorHAnsi" w:cstheme="minorHAnsi"/>
          <w:b w:val="0"/>
        </w:rPr>
        <w:t>wartość wyrażona w jednostkach pieniężnych, którą kupujący jest obowiązany zapłacić wykonawcy za realizację całości przedmiotu zamówienia</w:t>
      </w:r>
      <w:r w:rsidR="00F40ADB" w:rsidRPr="00B25407">
        <w:rPr>
          <w:rFonts w:asciiTheme="minorHAnsi" w:hAnsiTheme="minorHAnsi" w:cstheme="minorHAnsi"/>
          <w:b w:val="0"/>
        </w:rPr>
        <w:t>, Wykonawca winien skalkulować w cenie ofertowej wszelkie koszty składające się na wykonanie zamówienia.</w:t>
      </w:r>
    </w:p>
    <w:p w14:paraId="7C2C7E3A" w14:textId="77777777" w:rsidR="009C2035" w:rsidRPr="00B25407" w:rsidRDefault="009C2035" w:rsidP="006F20D8">
      <w:pPr>
        <w:pStyle w:val="Nagwek6"/>
        <w:numPr>
          <w:ilvl w:val="1"/>
          <w:numId w:val="1"/>
        </w:numPr>
        <w:spacing w:before="0" w:after="0" w:line="276" w:lineRule="auto"/>
        <w:jc w:val="both"/>
        <w:rPr>
          <w:rFonts w:asciiTheme="minorHAnsi" w:hAnsiTheme="minorHAnsi" w:cstheme="minorHAnsi"/>
          <w:b w:val="0"/>
          <w:kern w:val="144"/>
        </w:rPr>
      </w:pPr>
      <w:r w:rsidRPr="00B25407">
        <w:rPr>
          <w:rFonts w:asciiTheme="minorHAnsi" w:hAnsiTheme="minorHAnsi" w:cstheme="minorHAnsi"/>
          <w:b w:val="0"/>
        </w:rPr>
        <w:t xml:space="preserve">W cenie oferty uwzględnia się podatek od towarów i usług </w:t>
      </w:r>
      <w:r w:rsidR="00904A22" w:rsidRPr="00B25407">
        <w:rPr>
          <w:rFonts w:asciiTheme="minorHAnsi" w:hAnsiTheme="minorHAnsi" w:cstheme="minorHAnsi"/>
          <w:b w:val="0"/>
        </w:rPr>
        <w:t>.</w:t>
      </w:r>
      <w:r w:rsidRPr="00B25407">
        <w:rPr>
          <w:rFonts w:asciiTheme="minorHAnsi" w:hAnsiTheme="minorHAnsi" w:cstheme="minorHAnsi"/>
          <w:b w:val="0"/>
          <w:kern w:val="144"/>
        </w:rPr>
        <w:t xml:space="preserve"> Podanie niewłaściwej stawki podatku </w:t>
      </w:r>
      <w:r w:rsidRPr="00B25407">
        <w:rPr>
          <w:rFonts w:asciiTheme="minorHAnsi" w:hAnsiTheme="minorHAnsi" w:cstheme="minorHAnsi"/>
          <w:b w:val="0"/>
        </w:rPr>
        <w:t xml:space="preserve">od towarów i usług </w:t>
      </w:r>
      <w:r w:rsidRPr="00B25407">
        <w:rPr>
          <w:rFonts w:asciiTheme="minorHAnsi" w:hAnsiTheme="minorHAnsi" w:cstheme="minorHAnsi"/>
          <w:b w:val="0"/>
          <w:kern w:val="144"/>
        </w:rPr>
        <w:t>będzie traktowane jako błąd w obliczeniu ceny.</w:t>
      </w:r>
    </w:p>
    <w:p w14:paraId="51F36B5C" w14:textId="77777777" w:rsidR="00650142" w:rsidRPr="00B25407" w:rsidRDefault="00650142"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Oferta musi zawierać ostateczną, sumaryczną cenę obejmującą wszystkie koszty realizacji zamówienia.</w:t>
      </w:r>
    </w:p>
    <w:p w14:paraId="026A7EAB" w14:textId="1AC63A99" w:rsidR="00650142" w:rsidRPr="007959E9" w:rsidRDefault="00650142"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Cena ofertowa będzie obejmować </w:t>
      </w:r>
      <w:r w:rsidR="007F3EBF">
        <w:rPr>
          <w:rFonts w:asciiTheme="minorHAnsi" w:hAnsiTheme="minorHAnsi" w:cstheme="minorHAnsi"/>
          <w:b w:val="0"/>
        </w:rPr>
        <w:t xml:space="preserve">także </w:t>
      </w:r>
      <w:r w:rsidRPr="007F3EBF">
        <w:rPr>
          <w:rFonts w:asciiTheme="minorHAnsi" w:hAnsiTheme="minorHAnsi" w:cstheme="minorHAnsi"/>
        </w:rPr>
        <w:t>Pakiet szkoleniowy pracowników przeznaczonych do realizacji usługi</w:t>
      </w:r>
      <w:r w:rsidRPr="007959E9">
        <w:rPr>
          <w:rFonts w:asciiTheme="minorHAnsi" w:hAnsiTheme="minorHAnsi" w:cstheme="minorHAnsi"/>
          <w:b w:val="0"/>
        </w:rPr>
        <w:t xml:space="preserve"> (cykliczne szkolenia zespołu dostosowane do potrzeb) oraz </w:t>
      </w:r>
      <w:r w:rsidRPr="007959E9">
        <w:rPr>
          <w:rFonts w:asciiTheme="minorHAnsi" w:hAnsiTheme="minorHAnsi" w:cstheme="minorHAnsi"/>
        </w:rPr>
        <w:t>pakiet logistyczny w tym Opracowanie Programu Standardów Obsługi Klienta</w:t>
      </w:r>
      <w:r w:rsidRPr="007959E9">
        <w:rPr>
          <w:rFonts w:asciiTheme="minorHAnsi" w:hAnsiTheme="minorHAnsi" w:cstheme="minorHAnsi"/>
          <w:b w:val="0"/>
        </w:rPr>
        <w:t xml:space="preserve"> (ewaluacja wewnętrzna realizowania </w:t>
      </w:r>
      <w:r w:rsidRPr="007959E9">
        <w:rPr>
          <w:rFonts w:asciiTheme="minorHAnsi" w:hAnsiTheme="minorHAnsi" w:cstheme="minorHAnsi"/>
          <w:b w:val="0"/>
        </w:rPr>
        <w:lastRenderedPageBreak/>
        <w:t>usługi I składanie kwartalnych Raportów  z propozycją  działań w celu minimalizowania występujących ryzyk).</w:t>
      </w:r>
    </w:p>
    <w:p w14:paraId="4A8A1C38" w14:textId="77777777" w:rsidR="00650142" w:rsidRPr="00B25407" w:rsidRDefault="00650142"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Wykonawca zobowiązany jest podać łączną cenę ofertową dla </w:t>
      </w:r>
      <w:r w:rsidR="00570711" w:rsidRPr="00B25407">
        <w:rPr>
          <w:rFonts w:asciiTheme="minorHAnsi" w:hAnsiTheme="minorHAnsi" w:cstheme="minorHAnsi"/>
          <w:b w:val="0"/>
        </w:rPr>
        <w:t>93</w:t>
      </w:r>
      <w:r w:rsidRPr="00B25407">
        <w:rPr>
          <w:rFonts w:asciiTheme="minorHAnsi" w:hAnsiTheme="minorHAnsi" w:cstheme="minorHAnsi"/>
          <w:b w:val="0"/>
        </w:rPr>
        <w:t> 000 godzin dla okresu realizacji zamówienia oraz cenę jednostkową 1 roboczogodziny</w:t>
      </w:r>
      <w:r w:rsidR="00F40ADB" w:rsidRPr="00B25407">
        <w:rPr>
          <w:rFonts w:asciiTheme="minorHAnsi" w:hAnsiTheme="minorHAnsi" w:cstheme="minorHAnsi"/>
          <w:b w:val="0"/>
        </w:rPr>
        <w:t xml:space="preserve"> świadczenia usługi ochrony</w:t>
      </w:r>
      <w:r w:rsidRPr="00B25407">
        <w:rPr>
          <w:rFonts w:asciiTheme="minorHAnsi" w:hAnsiTheme="minorHAnsi" w:cstheme="minorHAnsi"/>
          <w:b w:val="0"/>
        </w:rPr>
        <w:t>.</w:t>
      </w:r>
    </w:p>
    <w:p w14:paraId="2F696FBB" w14:textId="77777777" w:rsidR="00650142" w:rsidRPr="00B25407" w:rsidRDefault="00650142"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Zaoferowana cena brutto dla </w:t>
      </w:r>
      <w:r w:rsidR="00570711" w:rsidRPr="00B25407">
        <w:rPr>
          <w:rFonts w:asciiTheme="minorHAnsi" w:hAnsiTheme="minorHAnsi" w:cstheme="minorHAnsi"/>
          <w:b w:val="0"/>
        </w:rPr>
        <w:t>93</w:t>
      </w:r>
      <w:r w:rsidRPr="00B25407">
        <w:rPr>
          <w:rFonts w:asciiTheme="minorHAnsi" w:hAnsiTheme="minorHAnsi" w:cstheme="minorHAnsi"/>
          <w:b w:val="0"/>
        </w:rPr>
        <w:t xml:space="preserve"> 000 roboczogodzin dla okresu trwania zamówienia, tj </w:t>
      </w:r>
      <w:r w:rsidR="00570711" w:rsidRPr="00B25407">
        <w:rPr>
          <w:rFonts w:asciiTheme="minorHAnsi" w:hAnsiTheme="minorHAnsi" w:cstheme="minorHAnsi"/>
          <w:b w:val="0"/>
        </w:rPr>
        <w:t xml:space="preserve">24 </w:t>
      </w:r>
      <w:r w:rsidRPr="00B25407">
        <w:rPr>
          <w:rFonts w:asciiTheme="minorHAnsi" w:hAnsiTheme="minorHAnsi" w:cstheme="minorHAnsi"/>
          <w:b w:val="0"/>
        </w:rPr>
        <w:t>miesięcy  będzie podstawą do oceny w kryterium Cena – 60%</w:t>
      </w:r>
    </w:p>
    <w:p w14:paraId="7AF02C2D" w14:textId="77777777" w:rsidR="00650142" w:rsidRPr="00B25407" w:rsidRDefault="00650142"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Cenę ofertową Wykonawca przedstawi  w formularzu ofertowym – załącznik Nr 1 do </w:t>
      </w:r>
      <w:r w:rsidR="00F51D53" w:rsidRPr="00B25407">
        <w:rPr>
          <w:rFonts w:asciiTheme="minorHAnsi" w:hAnsiTheme="minorHAnsi" w:cstheme="minorHAnsi"/>
          <w:b w:val="0"/>
        </w:rPr>
        <w:t>ogłoszenia;</w:t>
      </w:r>
    </w:p>
    <w:p w14:paraId="6ADBB2FB" w14:textId="77777777" w:rsidR="00650142" w:rsidRPr="00B25407" w:rsidRDefault="00650142"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Cena może być tylko jedna. Cena musi być podana w złotych polskich cyfrowo i słownie.</w:t>
      </w:r>
    </w:p>
    <w:p w14:paraId="096E321C" w14:textId="77777777" w:rsidR="00650142" w:rsidRPr="00B25407" w:rsidRDefault="00650142"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14:paraId="63851770" w14:textId="77777777" w:rsidR="00650142" w:rsidRPr="00B25407" w:rsidRDefault="00650142"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Zaoferowana cena jednostkowa brutto jednej roboczogodziny podana w formularzu ofertowym będzie stanowić podstawę przyszłych rozliczeń Wykonawcy z Zamawiającym na podstawie faktycznie przepracowanych ilości godzin w okresie trwania zamówienia.</w:t>
      </w:r>
    </w:p>
    <w:p w14:paraId="03E11788" w14:textId="77777777" w:rsidR="00650142" w:rsidRPr="00B25407" w:rsidRDefault="00650142"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Rozliczenia pomiędzy Zamawiającym a Wykonawcą prowadzone będą w PLN.</w:t>
      </w:r>
    </w:p>
    <w:p w14:paraId="6D5068D6" w14:textId="77777777" w:rsidR="009C2035" w:rsidRPr="00B25407" w:rsidRDefault="009C2035"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Cena oferty stanowić będzie:</w:t>
      </w:r>
    </w:p>
    <w:bookmarkStart w:id="19" w:name="Wybór44"/>
    <w:p w14:paraId="40D2CEEE" w14:textId="77777777" w:rsidR="009C2035" w:rsidRPr="00F9136A" w:rsidRDefault="001404A2" w:rsidP="00A76354">
      <w:pPr>
        <w:pStyle w:val="Nagwek6"/>
        <w:spacing w:before="0" w:after="0" w:line="276" w:lineRule="auto"/>
        <w:ind w:left="340"/>
        <w:jc w:val="both"/>
        <w:rPr>
          <w:rFonts w:asciiTheme="minorHAnsi" w:hAnsiTheme="minorHAnsi" w:cstheme="minorHAnsi"/>
          <w:b w:val="0"/>
        </w:rPr>
      </w:pPr>
      <w:r w:rsidRPr="00F9136A">
        <w:rPr>
          <w:rFonts w:asciiTheme="minorHAnsi" w:hAnsiTheme="minorHAnsi" w:cstheme="minorHAnsi"/>
          <w:b w:val="0"/>
        </w:rPr>
        <w:fldChar w:fldCharType="begin">
          <w:ffData>
            <w:name w:val="Wybór44"/>
            <w:enabled/>
            <w:calcOnExit w:val="0"/>
            <w:checkBox>
              <w:size w:val="22"/>
              <w:default w:val="1"/>
            </w:checkBox>
          </w:ffData>
        </w:fldChar>
      </w:r>
      <w:r w:rsidR="009C2035" w:rsidRPr="00B25407">
        <w:rPr>
          <w:rFonts w:asciiTheme="minorHAnsi" w:hAnsiTheme="minorHAnsi" w:cstheme="minorHAnsi"/>
          <w:b w:val="0"/>
        </w:rPr>
        <w:instrText xml:space="preserve"> FORMCHECKBOX </w:instrText>
      </w:r>
      <w:r w:rsidR="00985877" w:rsidRPr="00B25407">
        <w:rPr>
          <w:rFonts w:asciiTheme="minorHAnsi" w:hAnsiTheme="minorHAnsi" w:cstheme="minorHAnsi"/>
          <w:b w:val="0"/>
        </w:rPr>
      </w:r>
      <w:r w:rsidR="00985877" w:rsidRPr="00B25407">
        <w:rPr>
          <w:rFonts w:asciiTheme="minorHAnsi" w:hAnsiTheme="minorHAnsi" w:cstheme="minorHAnsi"/>
          <w:b w:val="0"/>
        </w:rPr>
        <w:fldChar w:fldCharType="separate"/>
      </w:r>
      <w:r w:rsidRPr="00B25407">
        <w:rPr>
          <w:rFonts w:asciiTheme="minorHAnsi" w:hAnsiTheme="minorHAnsi" w:cstheme="minorHAnsi"/>
          <w:b w:val="0"/>
        </w:rPr>
        <w:fldChar w:fldCharType="end"/>
      </w:r>
      <w:bookmarkEnd w:id="19"/>
      <w:r w:rsidR="009C2035" w:rsidRPr="00F9136A">
        <w:rPr>
          <w:rFonts w:asciiTheme="minorHAnsi" w:hAnsiTheme="minorHAnsi" w:cstheme="minorHAnsi"/>
          <w:b w:val="0"/>
        </w:rPr>
        <w:tab/>
        <w:t xml:space="preserve">cenę całkowitą podaną w ofercie, </w:t>
      </w:r>
    </w:p>
    <w:p w14:paraId="72595D98" w14:textId="77777777" w:rsidR="009C2035" w:rsidRPr="00491C66" w:rsidRDefault="009C2035" w:rsidP="006F20D8">
      <w:pPr>
        <w:pStyle w:val="Nagwek6"/>
        <w:numPr>
          <w:ilvl w:val="1"/>
          <w:numId w:val="1"/>
        </w:numPr>
        <w:spacing w:before="0" w:after="0" w:line="276" w:lineRule="auto"/>
        <w:jc w:val="both"/>
        <w:rPr>
          <w:rFonts w:asciiTheme="minorHAnsi" w:hAnsiTheme="minorHAnsi" w:cstheme="minorHAnsi"/>
          <w:b w:val="0"/>
        </w:rPr>
      </w:pPr>
      <w:r w:rsidRPr="00491C66">
        <w:rPr>
          <w:rFonts w:asciiTheme="minorHAnsi" w:hAnsiTheme="minorHAnsi" w:cstheme="minorHAnsi"/>
          <w:b w:val="0"/>
        </w:rPr>
        <w:t>Cenę oferty należy rozumieć jako wynagrodzenie:</w:t>
      </w:r>
    </w:p>
    <w:bookmarkStart w:id="20" w:name="Wybór48"/>
    <w:p w14:paraId="696887F4" w14:textId="77777777" w:rsidR="009C2035" w:rsidRPr="00F9136A" w:rsidRDefault="001404A2" w:rsidP="00A76354">
      <w:pPr>
        <w:pStyle w:val="Nagwek6"/>
        <w:spacing w:before="0" w:after="0" w:line="276" w:lineRule="auto"/>
        <w:ind w:left="340"/>
        <w:jc w:val="both"/>
        <w:rPr>
          <w:rFonts w:asciiTheme="minorHAnsi" w:hAnsiTheme="minorHAnsi" w:cstheme="minorHAnsi"/>
          <w:b w:val="0"/>
        </w:rPr>
      </w:pPr>
      <w:r w:rsidRPr="00F9136A">
        <w:rPr>
          <w:rFonts w:asciiTheme="minorHAnsi" w:hAnsiTheme="minorHAnsi" w:cstheme="minorHAnsi"/>
          <w:b w:val="0"/>
        </w:rPr>
        <w:fldChar w:fldCharType="begin">
          <w:ffData>
            <w:name w:val="Wybór48"/>
            <w:enabled/>
            <w:calcOnExit w:val="0"/>
            <w:checkBox>
              <w:size w:val="22"/>
              <w:default w:val="1"/>
            </w:checkBox>
          </w:ffData>
        </w:fldChar>
      </w:r>
      <w:r w:rsidR="009C2035" w:rsidRPr="00B25407">
        <w:rPr>
          <w:rFonts w:asciiTheme="minorHAnsi" w:hAnsiTheme="minorHAnsi" w:cstheme="minorHAnsi"/>
          <w:b w:val="0"/>
        </w:rPr>
        <w:instrText xml:space="preserve"> FORMCHECKBOX </w:instrText>
      </w:r>
      <w:r w:rsidR="00985877" w:rsidRPr="00B25407">
        <w:rPr>
          <w:rFonts w:asciiTheme="minorHAnsi" w:hAnsiTheme="minorHAnsi" w:cstheme="minorHAnsi"/>
          <w:b w:val="0"/>
        </w:rPr>
      </w:r>
      <w:r w:rsidR="00985877" w:rsidRPr="00B25407">
        <w:rPr>
          <w:rFonts w:asciiTheme="minorHAnsi" w:hAnsiTheme="minorHAnsi" w:cstheme="minorHAnsi"/>
          <w:b w:val="0"/>
        </w:rPr>
        <w:fldChar w:fldCharType="separate"/>
      </w:r>
      <w:r w:rsidRPr="00B25407">
        <w:rPr>
          <w:rFonts w:asciiTheme="minorHAnsi" w:hAnsiTheme="minorHAnsi" w:cstheme="minorHAnsi"/>
          <w:b w:val="0"/>
        </w:rPr>
        <w:fldChar w:fldCharType="end"/>
      </w:r>
      <w:bookmarkEnd w:id="20"/>
      <w:r w:rsidR="009C2035" w:rsidRPr="00F9136A">
        <w:rPr>
          <w:rFonts w:asciiTheme="minorHAnsi" w:hAnsiTheme="minorHAnsi" w:cstheme="minorHAnsi"/>
          <w:b w:val="0"/>
        </w:rPr>
        <w:tab/>
        <w:t xml:space="preserve">umowne. </w:t>
      </w:r>
    </w:p>
    <w:p w14:paraId="6A347FAB" w14:textId="77777777" w:rsidR="00BB7E55" w:rsidRPr="00B25407" w:rsidRDefault="00BB7E55" w:rsidP="00731F4C">
      <w:pPr>
        <w:pStyle w:val="Nagwek6"/>
        <w:spacing w:before="0" w:after="0" w:line="276" w:lineRule="auto"/>
        <w:ind w:left="340"/>
        <w:jc w:val="both"/>
        <w:rPr>
          <w:rFonts w:asciiTheme="minorHAnsi" w:hAnsiTheme="minorHAnsi" w:cstheme="minorHAnsi"/>
          <w:kern w:val="144"/>
        </w:rPr>
      </w:pPr>
    </w:p>
    <w:p w14:paraId="7B12AFC4" w14:textId="77777777" w:rsidR="004819A4" w:rsidRPr="00491C66" w:rsidRDefault="004819A4"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r w:rsidRPr="00F9136A">
        <w:rPr>
          <w:rFonts w:asciiTheme="minorHAnsi" w:hAnsiTheme="minorHAnsi" w:cstheme="minorHAnsi"/>
          <w:b/>
          <w:kern w:val="144"/>
          <w:sz w:val="22"/>
          <w:szCs w:val="22"/>
        </w:rPr>
        <w:t xml:space="preserve">INFORMACJE O </w:t>
      </w:r>
      <w:r w:rsidRPr="00F9136A">
        <w:rPr>
          <w:rFonts w:asciiTheme="minorHAnsi" w:hAnsiTheme="minorHAnsi" w:cstheme="minorHAnsi"/>
          <w:b/>
          <w:sz w:val="22"/>
          <w:szCs w:val="22"/>
        </w:rPr>
        <w:t>KRYTERIACH, KTÓRYMI ZAMAWIAJĄCY BĘDZIE SIĘ KIEROWAŁ PRZY WYBORZE OFERTY</w:t>
      </w:r>
      <w:bookmarkEnd w:id="18"/>
      <w:r w:rsidRPr="00F9136A">
        <w:rPr>
          <w:rFonts w:asciiTheme="minorHAnsi" w:hAnsiTheme="minorHAnsi" w:cstheme="minorHAnsi"/>
          <w:b/>
          <w:sz w:val="22"/>
          <w:szCs w:val="22"/>
        </w:rPr>
        <w:t xml:space="preserve"> </w:t>
      </w:r>
    </w:p>
    <w:p w14:paraId="16EDDA95" w14:textId="77777777" w:rsidR="00E95DDA" w:rsidRPr="00491C66" w:rsidRDefault="00E95DDA" w:rsidP="00E95DDA">
      <w:pPr>
        <w:pStyle w:val="Nagwek6"/>
        <w:spacing w:before="0" w:after="0" w:line="276" w:lineRule="auto"/>
        <w:ind w:left="340"/>
        <w:jc w:val="both"/>
        <w:rPr>
          <w:rFonts w:asciiTheme="minorHAnsi" w:hAnsiTheme="minorHAnsi" w:cstheme="minorHAnsi"/>
          <w:b w:val="0"/>
        </w:rPr>
      </w:pPr>
      <w:bookmarkStart w:id="21" w:name="_Toc169500359"/>
    </w:p>
    <w:p w14:paraId="3DE73AA7" w14:textId="77777777" w:rsidR="00F40ADB" w:rsidRPr="00491C66" w:rsidRDefault="00F40ADB" w:rsidP="006F20D8">
      <w:pPr>
        <w:pStyle w:val="Nagwek6"/>
        <w:numPr>
          <w:ilvl w:val="1"/>
          <w:numId w:val="1"/>
        </w:numPr>
        <w:spacing w:before="0" w:after="0" w:line="276" w:lineRule="auto"/>
        <w:jc w:val="both"/>
        <w:rPr>
          <w:rFonts w:asciiTheme="minorHAnsi" w:hAnsiTheme="minorHAnsi" w:cstheme="minorHAnsi"/>
          <w:b w:val="0"/>
        </w:rPr>
      </w:pPr>
      <w:r w:rsidRPr="00491C66">
        <w:rPr>
          <w:rFonts w:asciiTheme="minorHAnsi" w:hAnsiTheme="minorHAnsi" w:cstheme="minorHAnsi"/>
          <w:b w:val="0"/>
        </w:rPr>
        <w:t>Przy wyborze oferty Zamawiający będzie się kierował następującymi kryteriami:</w:t>
      </w:r>
    </w:p>
    <w:p w14:paraId="6AC1FF2B" w14:textId="77777777" w:rsidR="00F40ADB" w:rsidRPr="0046097D" w:rsidRDefault="00F40ADB" w:rsidP="00A76354">
      <w:pPr>
        <w:pStyle w:val="Nagwek6"/>
        <w:spacing w:before="0" w:after="0" w:line="276" w:lineRule="auto"/>
        <w:ind w:left="340"/>
        <w:jc w:val="both"/>
        <w:rPr>
          <w:rFonts w:asciiTheme="minorHAnsi" w:hAnsiTheme="minorHAnsi" w:cstheme="minorHAnsi"/>
          <w:b w:val="0"/>
        </w:rPr>
      </w:pPr>
      <w:r w:rsidRPr="0046097D">
        <w:rPr>
          <w:rFonts w:asciiTheme="minorHAnsi" w:hAnsiTheme="minorHAnsi" w:cstheme="minorHAnsi"/>
          <w:b w:val="0"/>
        </w:rPr>
        <w:t xml:space="preserve">Cena </w:t>
      </w:r>
      <w:r w:rsidRPr="0046097D">
        <w:rPr>
          <w:rFonts w:asciiTheme="minorHAnsi" w:hAnsiTheme="minorHAnsi" w:cstheme="minorHAnsi"/>
          <w:b w:val="0"/>
        </w:rPr>
        <w:tab/>
        <w:t xml:space="preserve">(wartość </w:t>
      </w:r>
      <w:r w:rsidR="00E95DDA" w:rsidRPr="0046097D">
        <w:rPr>
          <w:rFonts w:asciiTheme="minorHAnsi" w:hAnsiTheme="minorHAnsi" w:cstheme="minorHAnsi"/>
          <w:b w:val="0"/>
        </w:rPr>
        <w:t xml:space="preserve">93 </w:t>
      </w:r>
      <w:r w:rsidRPr="0046097D">
        <w:rPr>
          <w:rFonts w:asciiTheme="minorHAnsi" w:hAnsiTheme="minorHAnsi" w:cstheme="minorHAnsi"/>
          <w:b w:val="0"/>
        </w:rPr>
        <w:t>000 roboczogodzin brutto)</w:t>
      </w:r>
      <w:r w:rsidRPr="0046097D">
        <w:rPr>
          <w:rFonts w:asciiTheme="minorHAnsi" w:hAnsiTheme="minorHAnsi" w:cstheme="minorHAnsi"/>
          <w:b w:val="0"/>
        </w:rPr>
        <w:tab/>
      </w:r>
      <w:r w:rsidRPr="0046097D">
        <w:rPr>
          <w:rFonts w:asciiTheme="minorHAnsi" w:hAnsiTheme="minorHAnsi" w:cstheme="minorHAnsi"/>
          <w:b w:val="0"/>
        </w:rPr>
        <w:tab/>
      </w:r>
      <w:r w:rsidRPr="0046097D">
        <w:rPr>
          <w:rFonts w:asciiTheme="minorHAnsi" w:hAnsiTheme="minorHAnsi" w:cstheme="minorHAnsi"/>
          <w:b w:val="0"/>
        </w:rPr>
        <w:tab/>
        <w:t xml:space="preserve">60%                                                                          </w:t>
      </w:r>
    </w:p>
    <w:p w14:paraId="2F67010B" w14:textId="77777777" w:rsidR="00F40ADB" w:rsidRPr="00A362B8" w:rsidRDefault="00F40ADB" w:rsidP="00A76354">
      <w:pPr>
        <w:pStyle w:val="Nagwek6"/>
        <w:spacing w:before="0" w:after="0" w:line="276" w:lineRule="auto"/>
        <w:ind w:left="340"/>
        <w:jc w:val="both"/>
        <w:rPr>
          <w:rFonts w:asciiTheme="minorHAnsi" w:hAnsiTheme="minorHAnsi" w:cstheme="minorHAnsi"/>
          <w:b w:val="0"/>
        </w:rPr>
      </w:pPr>
      <w:r w:rsidRPr="00A362B8">
        <w:rPr>
          <w:rFonts w:asciiTheme="minorHAnsi" w:hAnsiTheme="minorHAnsi" w:cstheme="minorHAnsi"/>
          <w:b w:val="0"/>
        </w:rPr>
        <w:t>Kwalifikacje pracowników</w:t>
      </w:r>
      <w:r w:rsidRPr="00A362B8">
        <w:rPr>
          <w:rFonts w:asciiTheme="minorHAnsi" w:hAnsiTheme="minorHAnsi" w:cstheme="minorHAnsi"/>
          <w:b w:val="0"/>
        </w:rPr>
        <w:tab/>
      </w:r>
      <w:r w:rsidRPr="00A362B8">
        <w:rPr>
          <w:rFonts w:asciiTheme="minorHAnsi" w:hAnsiTheme="minorHAnsi" w:cstheme="minorHAnsi"/>
          <w:b w:val="0"/>
        </w:rPr>
        <w:tab/>
      </w:r>
      <w:r w:rsidRPr="00A362B8">
        <w:rPr>
          <w:rFonts w:asciiTheme="minorHAnsi" w:hAnsiTheme="minorHAnsi" w:cstheme="minorHAnsi"/>
          <w:b w:val="0"/>
        </w:rPr>
        <w:tab/>
      </w:r>
      <w:r w:rsidRPr="00A362B8">
        <w:rPr>
          <w:rFonts w:asciiTheme="minorHAnsi" w:hAnsiTheme="minorHAnsi" w:cstheme="minorHAnsi"/>
          <w:b w:val="0"/>
        </w:rPr>
        <w:tab/>
      </w:r>
      <w:r w:rsidRPr="00A362B8">
        <w:rPr>
          <w:rFonts w:asciiTheme="minorHAnsi" w:hAnsiTheme="minorHAnsi" w:cstheme="minorHAnsi"/>
          <w:b w:val="0"/>
        </w:rPr>
        <w:tab/>
      </w:r>
      <w:r w:rsidRPr="00A362B8">
        <w:rPr>
          <w:rFonts w:asciiTheme="minorHAnsi" w:hAnsiTheme="minorHAnsi" w:cstheme="minorHAnsi"/>
          <w:b w:val="0"/>
        </w:rPr>
        <w:tab/>
        <w:t>40%</w:t>
      </w:r>
    </w:p>
    <w:p w14:paraId="1D9FD678" w14:textId="77777777" w:rsidR="00F40ADB" w:rsidRPr="00A362B8" w:rsidRDefault="00F40ADB" w:rsidP="00A76354">
      <w:pPr>
        <w:pStyle w:val="Nagwek6"/>
        <w:spacing w:before="0" w:after="0" w:line="276" w:lineRule="auto"/>
        <w:ind w:left="340"/>
        <w:jc w:val="both"/>
        <w:rPr>
          <w:rFonts w:asciiTheme="minorHAnsi" w:hAnsiTheme="minorHAnsi" w:cstheme="minorHAnsi"/>
          <w:b w:val="0"/>
        </w:rPr>
      </w:pPr>
    </w:p>
    <w:p w14:paraId="17F37A69" w14:textId="77777777" w:rsidR="00F40ADB" w:rsidRPr="007F3EBF" w:rsidRDefault="00F40ADB" w:rsidP="006F20D8">
      <w:pPr>
        <w:pStyle w:val="Nagwek6"/>
        <w:numPr>
          <w:ilvl w:val="1"/>
          <w:numId w:val="1"/>
        </w:numPr>
        <w:spacing w:before="0" w:after="0" w:line="276" w:lineRule="auto"/>
        <w:jc w:val="both"/>
        <w:rPr>
          <w:rFonts w:asciiTheme="minorHAnsi" w:hAnsiTheme="minorHAnsi" w:cstheme="minorHAnsi"/>
          <w:b w:val="0"/>
        </w:rPr>
      </w:pPr>
      <w:r w:rsidRPr="007F3EBF">
        <w:rPr>
          <w:rFonts w:asciiTheme="minorHAnsi" w:hAnsiTheme="minorHAnsi" w:cstheme="minorHAnsi"/>
          <w:b w:val="0"/>
        </w:rPr>
        <w:t>Sposób oceny ofert:</w:t>
      </w:r>
    </w:p>
    <w:p w14:paraId="72ABC630" w14:textId="77777777" w:rsidR="00F40ADB" w:rsidRPr="007959E9" w:rsidRDefault="00F40ADB" w:rsidP="00A76354">
      <w:pPr>
        <w:pStyle w:val="Nagwek6"/>
        <w:spacing w:before="0" w:after="0" w:line="276" w:lineRule="auto"/>
        <w:ind w:left="340"/>
        <w:jc w:val="both"/>
        <w:rPr>
          <w:rFonts w:asciiTheme="minorHAnsi" w:hAnsiTheme="minorHAnsi" w:cstheme="minorHAnsi"/>
          <w:b w:val="0"/>
        </w:rPr>
      </w:pPr>
      <w:r w:rsidRPr="007959E9">
        <w:rPr>
          <w:rFonts w:asciiTheme="minorHAnsi" w:hAnsiTheme="minorHAnsi" w:cstheme="minorHAnsi"/>
          <w:b w:val="0"/>
        </w:rPr>
        <w:t xml:space="preserve">Wartość punktowa ceny zostanie wyliczona wg wzoru: </w:t>
      </w:r>
    </w:p>
    <w:p w14:paraId="42DF1A8B" w14:textId="77777777" w:rsidR="00F40ADB" w:rsidRPr="007959E9" w:rsidRDefault="00F40ADB" w:rsidP="00A76354">
      <w:pPr>
        <w:pStyle w:val="Nagwek6"/>
        <w:spacing w:before="0" w:after="0" w:line="276" w:lineRule="auto"/>
        <w:ind w:left="340"/>
        <w:jc w:val="both"/>
        <w:rPr>
          <w:rFonts w:asciiTheme="minorHAnsi" w:hAnsiTheme="minorHAnsi" w:cstheme="minorHAnsi"/>
          <w:b w:val="0"/>
        </w:rPr>
      </w:pPr>
    </w:p>
    <w:p w14:paraId="040A311F"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7959E9">
        <w:rPr>
          <w:rFonts w:asciiTheme="minorHAnsi" w:hAnsiTheme="minorHAnsi" w:cstheme="minorHAnsi"/>
          <w:b w:val="0"/>
        </w:rPr>
        <w:t xml:space="preserve">Dla porównania i oceny złożonych ofert, Zamawiający przyjmie cenę brutto </w:t>
      </w:r>
      <w:r w:rsidR="00570711" w:rsidRPr="007959E9">
        <w:rPr>
          <w:rFonts w:asciiTheme="minorHAnsi" w:hAnsiTheme="minorHAnsi" w:cstheme="minorHAnsi"/>
          <w:b w:val="0"/>
        </w:rPr>
        <w:t>93</w:t>
      </w:r>
      <w:r w:rsidRPr="007959E9">
        <w:rPr>
          <w:rFonts w:asciiTheme="minorHAnsi" w:hAnsiTheme="minorHAnsi" w:cstheme="minorHAnsi"/>
          <w:b w:val="0"/>
        </w:rPr>
        <w:t xml:space="preserve"> 000 roboczogodzin dla okresu trwania zamówienia, tj. </w:t>
      </w:r>
      <w:r w:rsidR="00570711" w:rsidRPr="00B25407">
        <w:rPr>
          <w:rFonts w:asciiTheme="minorHAnsi" w:hAnsiTheme="minorHAnsi" w:cstheme="minorHAnsi"/>
          <w:b w:val="0"/>
        </w:rPr>
        <w:t>24</w:t>
      </w:r>
      <w:r w:rsidRPr="00B25407">
        <w:rPr>
          <w:rFonts w:asciiTheme="minorHAnsi" w:hAnsiTheme="minorHAnsi" w:cstheme="minorHAnsi"/>
          <w:b w:val="0"/>
        </w:rPr>
        <w:t xml:space="preserve"> miesięcy  </w:t>
      </w:r>
    </w:p>
    <w:p w14:paraId="160B37F3" w14:textId="77777777" w:rsidR="00F40ADB" w:rsidRPr="00B25407" w:rsidRDefault="00F40ADB" w:rsidP="00A76354">
      <w:pPr>
        <w:spacing w:line="276" w:lineRule="auto"/>
        <w:rPr>
          <w:rFonts w:asciiTheme="minorHAnsi" w:hAnsiTheme="minorHAnsi" w:cstheme="minorHAnsi"/>
          <w:sz w:val="22"/>
          <w:szCs w:val="22"/>
        </w:rPr>
      </w:pPr>
    </w:p>
    <w:p w14:paraId="476E15E8"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ab/>
      </w:r>
      <w:r w:rsidRPr="00B25407">
        <w:rPr>
          <w:rFonts w:asciiTheme="minorHAnsi" w:hAnsiTheme="minorHAnsi" w:cstheme="minorHAnsi"/>
          <w:b w:val="0"/>
        </w:rPr>
        <w:tab/>
        <w:t>najniższa zaoferowana cena</w:t>
      </w:r>
    </w:p>
    <w:p w14:paraId="654B3AB3"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Wpc =</w:t>
      </w:r>
      <w:r w:rsidRPr="00B25407">
        <w:rPr>
          <w:rFonts w:asciiTheme="minorHAnsi" w:hAnsiTheme="minorHAnsi" w:cstheme="minorHAnsi"/>
          <w:b w:val="0"/>
        </w:rPr>
        <w:tab/>
        <w:t>.........................................................   x   60</w:t>
      </w:r>
    </w:p>
    <w:p w14:paraId="1217C191"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ab/>
      </w:r>
      <w:r w:rsidRPr="00B25407">
        <w:rPr>
          <w:rFonts w:asciiTheme="minorHAnsi" w:hAnsiTheme="minorHAnsi" w:cstheme="minorHAnsi"/>
          <w:b w:val="0"/>
        </w:rPr>
        <w:tab/>
        <w:t>cena oferty badanej</w:t>
      </w:r>
    </w:p>
    <w:p w14:paraId="346997AA"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p>
    <w:p w14:paraId="51EC333E"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Wpc– ilość punktów za cenę</w:t>
      </w:r>
    </w:p>
    <w:p w14:paraId="6D76AD3C"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p>
    <w:p w14:paraId="7CE0BD38" w14:textId="77777777" w:rsidR="00E95DDA" w:rsidRPr="00B25407" w:rsidRDefault="00E95DDA" w:rsidP="00A76354">
      <w:pPr>
        <w:pStyle w:val="Nagwek6"/>
        <w:spacing w:before="0" w:after="0" w:line="276" w:lineRule="auto"/>
        <w:ind w:left="340"/>
        <w:jc w:val="both"/>
        <w:rPr>
          <w:rFonts w:asciiTheme="minorHAnsi" w:hAnsiTheme="minorHAnsi" w:cstheme="minorHAnsi"/>
        </w:rPr>
      </w:pPr>
    </w:p>
    <w:p w14:paraId="54C8193C" w14:textId="77777777" w:rsidR="00F40ADB" w:rsidRPr="00B25407" w:rsidRDefault="00F40ADB" w:rsidP="00A76354">
      <w:pPr>
        <w:pStyle w:val="Nagwek6"/>
        <w:spacing w:before="0" w:after="0" w:line="276" w:lineRule="auto"/>
        <w:ind w:left="340"/>
        <w:jc w:val="both"/>
        <w:rPr>
          <w:rFonts w:asciiTheme="minorHAnsi" w:hAnsiTheme="minorHAnsi" w:cstheme="minorHAnsi"/>
        </w:rPr>
      </w:pPr>
      <w:r w:rsidRPr="00B25407">
        <w:rPr>
          <w:rFonts w:asciiTheme="minorHAnsi" w:hAnsiTheme="minorHAnsi" w:cstheme="minorHAnsi"/>
        </w:rPr>
        <w:t>Kwalifikacje personelu</w:t>
      </w:r>
    </w:p>
    <w:p w14:paraId="1B7CF16F"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p>
    <w:p w14:paraId="2346F29D"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W kryterium tym oferta może otrzymać do 40 pkt.</w:t>
      </w:r>
    </w:p>
    <w:p w14:paraId="73D628DB"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lastRenderedPageBreak/>
        <w:t xml:space="preserve">Pracownicy przeznaczeni do realizacji zamówienia zostaną ocenieni w Arkuszu Oceny Personelu (Załącznik Nr </w:t>
      </w:r>
      <w:r w:rsidR="00E95DDA" w:rsidRPr="00B25407">
        <w:rPr>
          <w:rFonts w:asciiTheme="minorHAnsi" w:hAnsiTheme="minorHAnsi" w:cstheme="minorHAnsi"/>
          <w:b w:val="0"/>
        </w:rPr>
        <w:t>6</w:t>
      </w:r>
      <w:r w:rsidRPr="00B25407">
        <w:rPr>
          <w:rFonts w:asciiTheme="minorHAnsi" w:hAnsiTheme="minorHAnsi" w:cstheme="minorHAnsi"/>
          <w:b w:val="0"/>
        </w:rPr>
        <w:t xml:space="preserve"> do SIWZ) , w którym zostały określone parametry ocenne, wszystkie punkty zostaną zsumowane, wartość punktowa zostanie obliczona według następującego wzoru:</w:t>
      </w:r>
    </w:p>
    <w:p w14:paraId="79EA3FC2"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ab/>
      </w:r>
      <w:r w:rsidRPr="00B25407">
        <w:rPr>
          <w:rFonts w:asciiTheme="minorHAnsi" w:hAnsiTheme="minorHAnsi" w:cstheme="minorHAnsi"/>
          <w:b w:val="0"/>
        </w:rPr>
        <w:tab/>
        <w:t>Sbad</w:t>
      </w:r>
    </w:p>
    <w:p w14:paraId="2A9CEC64"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S = -------------------- x 40</w:t>
      </w:r>
    </w:p>
    <w:p w14:paraId="612575FE"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ab/>
      </w:r>
      <w:r w:rsidRPr="00B25407">
        <w:rPr>
          <w:rFonts w:asciiTheme="minorHAnsi" w:hAnsiTheme="minorHAnsi" w:cstheme="minorHAnsi"/>
          <w:b w:val="0"/>
        </w:rPr>
        <w:tab/>
        <w:t>Smax</w:t>
      </w:r>
    </w:p>
    <w:p w14:paraId="752C7DEB"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gdzie:</w:t>
      </w:r>
    </w:p>
    <w:p w14:paraId="46E788BF"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S – oznacza liczbę punktów w kryterium : kwalifikacje personelu</w:t>
      </w:r>
    </w:p>
    <w:p w14:paraId="3B75E246"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Sbad – oznacza liczbę punktów przyznanych badanej ofercie,</w:t>
      </w:r>
    </w:p>
    <w:p w14:paraId="34767DEF"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r w:rsidRPr="00B25407">
        <w:rPr>
          <w:rFonts w:asciiTheme="minorHAnsi" w:hAnsiTheme="minorHAnsi" w:cstheme="minorHAnsi"/>
          <w:b w:val="0"/>
        </w:rPr>
        <w:t>Smax – oznacza największą liczbę punktów spośród ocenianych ofert</w:t>
      </w:r>
    </w:p>
    <w:p w14:paraId="40C9FFE2" w14:textId="77777777" w:rsidR="00F40ADB" w:rsidRPr="00B25407" w:rsidRDefault="00F40ADB" w:rsidP="00A76354">
      <w:pPr>
        <w:pStyle w:val="Nagwek6"/>
        <w:spacing w:before="0" w:after="0" w:line="276" w:lineRule="auto"/>
        <w:ind w:left="340"/>
        <w:jc w:val="both"/>
        <w:rPr>
          <w:rFonts w:asciiTheme="minorHAnsi" w:hAnsiTheme="minorHAnsi" w:cstheme="minorHAnsi"/>
          <w:b w:val="0"/>
        </w:rPr>
      </w:pPr>
    </w:p>
    <w:p w14:paraId="206A5493" w14:textId="77777777" w:rsidR="00F40ADB" w:rsidRPr="00B25407" w:rsidRDefault="00F40ADB"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 xml:space="preserve">Ocenę końcową oferty stanowić będzie suma punktów w kryterium cena  i  kwalifikacje personelu </w:t>
      </w:r>
    </w:p>
    <w:p w14:paraId="2A3B4C38" w14:textId="77777777" w:rsidR="00F40ADB" w:rsidRPr="00B25407" w:rsidRDefault="00F40ADB" w:rsidP="006F20D8">
      <w:pPr>
        <w:pStyle w:val="Nagwek6"/>
        <w:numPr>
          <w:ilvl w:val="1"/>
          <w:numId w:val="1"/>
        </w:numPr>
        <w:spacing w:before="0" w:after="0" w:line="276" w:lineRule="auto"/>
        <w:jc w:val="both"/>
        <w:rPr>
          <w:rFonts w:asciiTheme="minorHAnsi" w:hAnsiTheme="minorHAnsi" w:cstheme="minorHAnsi"/>
          <w:b w:val="0"/>
        </w:rPr>
      </w:pPr>
      <w:r w:rsidRPr="00B25407">
        <w:rPr>
          <w:rFonts w:asciiTheme="minorHAnsi" w:hAnsiTheme="minorHAnsi" w:cstheme="minorHAnsi"/>
          <w:b w:val="0"/>
        </w:rPr>
        <w:t>Oferta, która uzyska najwyższą ilość punktów uznana zostanie za najkorzystniejszą</w:t>
      </w:r>
      <w:r w:rsidR="0042416B" w:rsidRPr="00B25407">
        <w:rPr>
          <w:rFonts w:asciiTheme="minorHAnsi" w:hAnsiTheme="minorHAnsi" w:cstheme="minorHAnsi"/>
          <w:b w:val="0"/>
        </w:rPr>
        <w:t>.</w:t>
      </w:r>
    </w:p>
    <w:p w14:paraId="3FE7B864" w14:textId="77777777" w:rsidR="0042416B" w:rsidRPr="00B25407" w:rsidRDefault="0042416B" w:rsidP="0042416B">
      <w:pPr>
        <w:rPr>
          <w:rFonts w:asciiTheme="minorHAnsi" w:hAnsiTheme="minorHAnsi" w:cstheme="minorHAnsi"/>
          <w:sz w:val="22"/>
          <w:szCs w:val="22"/>
        </w:rPr>
      </w:pPr>
    </w:p>
    <w:p w14:paraId="3799A913" w14:textId="77777777" w:rsidR="004819A4" w:rsidRPr="00491C66" w:rsidRDefault="00E95DDA" w:rsidP="006F20D8">
      <w:pPr>
        <w:pStyle w:val="Tekstpodstawowy"/>
        <w:numPr>
          <w:ilvl w:val="0"/>
          <w:numId w:val="1"/>
        </w:numPr>
        <w:pBdr>
          <w:top w:val="single" w:sz="4" w:space="1" w:color="auto" w:shadow="1"/>
          <w:left w:val="single" w:sz="4" w:space="1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r w:rsidRPr="00F9136A">
        <w:rPr>
          <w:rFonts w:asciiTheme="minorHAnsi" w:hAnsiTheme="minorHAnsi" w:cstheme="minorHAnsi"/>
          <w:b/>
          <w:sz w:val="22"/>
          <w:szCs w:val="22"/>
        </w:rPr>
        <w:t xml:space="preserve"> </w:t>
      </w:r>
      <w:r w:rsidR="004819A4" w:rsidRPr="00F9136A">
        <w:rPr>
          <w:rFonts w:asciiTheme="minorHAnsi" w:hAnsiTheme="minorHAnsi" w:cstheme="minorHAnsi"/>
          <w:b/>
          <w:sz w:val="22"/>
          <w:szCs w:val="22"/>
        </w:rPr>
        <w:t xml:space="preserve">INFORMACJE O </w:t>
      </w:r>
      <w:bookmarkEnd w:id="21"/>
      <w:r w:rsidR="00057248" w:rsidRPr="00F9136A">
        <w:rPr>
          <w:rFonts w:asciiTheme="minorHAnsi" w:hAnsiTheme="minorHAnsi" w:cstheme="minorHAnsi"/>
          <w:b/>
          <w:sz w:val="22"/>
          <w:szCs w:val="22"/>
        </w:rPr>
        <w:t>ZASADACH INFORMOWANIA WYKONAWCÓW O WYNIKACH POSTĘPOWANIA</w:t>
      </w:r>
    </w:p>
    <w:p w14:paraId="1CF80217" w14:textId="77777777" w:rsidR="00F51D53" w:rsidRPr="00A362B8" w:rsidRDefault="00F51D53" w:rsidP="00F51D53">
      <w:pPr>
        <w:pStyle w:val="Nagwek6"/>
        <w:spacing w:before="0" w:after="0" w:line="276" w:lineRule="auto"/>
        <w:ind w:left="340"/>
        <w:jc w:val="both"/>
        <w:rPr>
          <w:rFonts w:asciiTheme="minorHAnsi" w:hAnsiTheme="minorHAnsi" w:cstheme="minorHAnsi"/>
          <w:b w:val="0"/>
        </w:rPr>
      </w:pPr>
      <w:r w:rsidRPr="00491C66">
        <w:rPr>
          <w:rFonts w:asciiTheme="minorHAnsi" w:hAnsiTheme="minorHAnsi" w:cstheme="minorHAnsi"/>
          <w:b w:val="0"/>
        </w:rPr>
        <w:t>Niezwłocznie po udzieleniu zamówienia zamawiający zamieszcza na stronie podmiotowej Biuletynu Informacji Publicznej, a jeżeli nie ma strony podmiotowej Biuletynu Informacji Publicznej na stronie internetowej, informację o udzieleniu zamówienia, podając nazwę albo imię i nazwisko podmiotu, z którym zawarł umowę w sprawie zamówienia</w:t>
      </w:r>
      <w:r w:rsidR="00904A22" w:rsidRPr="0046097D">
        <w:rPr>
          <w:rFonts w:asciiTheme="minorHAnsi" w:hAnsiTheme="minorHAnsi" w:cstheme="minorHAnsi"/>
          <w:b w:val="0"/>
        </w:rPr>
        <w:t xml:space="preserve"> </w:t>
      </w:r>
      <w:r w:rsidRPr="0046097D">
        <w:rPr>
          <w:rFonts w:asciiTheme="minorHAnsi" w:hAnsiTheme="minorHAnsi" w:cstheme="minorHAnsi"/>
          <w:b w:val="0"/>
        </w:rPr>
        <w:t>publicznego. W razie nieudzielenia zamówienia zamawiający niezwłocznie zamieszcza na stronie podmiotowej Biuletynu Informacji Publicznej, a jeżeli nie ma strony podmiotowej Biuletynu Informacji </w:t>
      </w:r>
      <w:r w:rsidR="00904A22" w:rsidRPr="0046097D">
        <w:rPr>
          <w:rFonts w:asciiTheme="minorHAnsi" w:hAnsiTheme="minorHAnsi" w:cstheme="minorHAnsi"/>
          <w:b w:val="0"/>
        </w:rPr>
        <w:t xml:space="preserve"> </w:t>
      </w:r>
      <w:r w:rsidRPr="0046097D">
        <w:rPr>
          <w:rFonts w:asciiTheme="minorHAnsi" w:hAnsiTheme="minorHAnsi" w:cstheme="minorHAnsi"/>
          <w:b w:val="0"/>
        </w:rPr>
        <w:t>Publicznej </w:t>
      </w:r>
      <w:r w:rsidRPr="00A362B8">
        <w:rPr>
          <w:rFonts w:asciiTheme="minorHAnsi" w:hAnsiTheme="minorHAnsi" w:cstheme="minorHAnsi"/>
          <w:b w:val="0"/>
        </w:rPr>
        <w:t>na stronie internetowej, informację o nie</w:t>
      </w:r>
      <w:r w:rsidR="00E95DDA" w:rsidRPr="00A362B8">
        <w:rPr>
          <w:rFonts w:asciiTheme="minorHAnsi" w:hAnsiTheme="minorHAnsi" w:cstheme="minorHAnsi"/>
          <w:b w:val="0"/>
        </w:rPr>
        <w:t xml:space="preserve"> </w:t>
      </w:r>
      <w:r w:rsidRPr="00A362B8">
        <w:rPr>
          <w:rFonts w:asciiTheme="minorHAnsi" w:hAnsiTheme="minorHAnsi" w:cstheme="minorHAnsi"/>
          <w:b w:val="0"/>
        </w:rPr>
        <w:t>udzieleniu zamówienia.</w:t>
      </w:r>
    </w:p>
    <w:p w14:paraId="7174EB11" w14:textId="77777777" w:rsidR="005173A8" w:rsidRPr="00B25407" w:rsidRDefault="005173A8" w:rsidP="00A76354">
      <w:pPr>
        <w:spacing w:line="276" w:lineRule="auto"/>
        <w:rPr>
          <w:rFonts w:asciiTheme="minorHAnsi" w:hAnsiTheme="minorHAnsi" w:cstheme="minorHAnsi"/>
          <w:sz w:val="22"/>
          <w:szCs w:val="22"/>
        </w:rPr>
      </w:pPr>
    </w:p>
    <w:p w14:paraId="2D6AECA7" w14:textId="77777777" w:rsidR="005173A8" w:rsidRPr="00F9136A" w:rsidRDefault="005173A8" w:rsidP="006F20D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theme="minorHAnsi"/>
          <w:b/>
          <w:sz w:val="22"/>
          <w:szCs w:val="22"/>
        </w:rPr>
      </w:pPr>
      <w:r w:rsidRPr="00F9136A">
        <w:rPr>
          <w:rFonts w:asciiTheme="minorHAnsi" w:hAnsiTheme="minorHAnsi" w:cstheme="minorHAnsi"/>
          <w:b/>
          <w:kern w:val="144"/>
          <w:sz w:val="22"/>
          <w:szCs w:val="22"/>
        </w:rPr>
        <w:t>INFORMACJE O ZABEZPIECZENIU NALEŻYTEO WYKONANIA UMOWY</w:t>
      </w:r>
      <w:r w:rsidRPr="00F9136A">
        <w:rPr>
          <w:rFonts w:asciiTheme="minorHAnsi" w:hAnsiTheme="minorHAnsi" w:cstheme="minorHAnsi"/>
          <w:b/>
          <w:spacing w:val="-4"/>
          <w:sz w:val="22"/>
          <w:szCs w:val="22"/>
        </w:rPr>
        <w:t xml:space="preserve"> </w:t>
      </w:r>
    </w:p>
    <w:p w14:paraId="7A0597B5" w14:textId="77777777" w:rsidR="006F1A4A" w:rsidRPr="00491C66" w:rsidRDefault="006F1A4A" w:rsidP="006F20D8">
      <w:pPr>
        <w:numPr>
          <w:ilvl w:val="0"/>
          <w:numId w:val="3"/>
        </w:numPr>
        <w:spacing w:line="276" w:lineRule="auto"/>
        <w:rPr>
          <w:rFonts w:asciiTheme="minorHAnsi" w:hAnsiTheme="minorHAnsi" w:cstheme="minorHAnsi"/>
          <w:sz w:val="22"/>
          <w:szCs w:val="22"/>
        </w:rPr>
      </w:pPr>
      <w:r w:rsidRPr="00491C66">
        <w:rPr>
          <w:rFonts w:asciiTheme="minorHAnsi" w:hAnsiTheme="minorHAnsi" w:cstheme="minorHAnsi"/>
          <w:sz w:val="22"/>
          <w:szCs w:val="22"/>
        </w:rPr>
        <w:t>W celu zawarcia umowy w sprawie zamówienia publicznego:</w:t>
      </w:r>
    </w:p>
    <w:bookmarkStart w:id="22" w:name="Wybór55"/>
    <w:p w14:paraId="439A012D" w14:textId="77777777" w:rsidR="006F1A4A" w:rsidRPr="00491C66" w:rsidRDefault="001404A2" w:rsidP="00A76354">
      <w:pPr>
        <w:pStyle w:val="Tekstpodstawowywcity2"/>
        <w:spacing w:before="120" w:after="0" w:line="276" w:lineRule="auto"/>
        <w:ind w:left="708" w:hanging="528"/>
        <w:jc w:val="both"/>
        <w:rPr>
          <w:rFonts w:asciiTheme="minorHAnsi" w:hAnsiTheme="minorHAnsi" w:cstheme="minorHAnsi"/>
          <w:sz w:val="22"/>
          <w:szCs w:val="22"/>
        </w:rPr>
      </w:pPr>
      <w:r w:rsidRPr="00F9136A">
        <w:rPr>
          <w:rFonts w:asciiTheme="minorHAnsi" w:hAnsiTheme="minorHAnsi" w:cstheme="minorHAnsi"/>
          <w:sz w:val="22"/>
          <w:szCs w:val="22"/>
        </w:rPr>
        <w:fldChar w:fldCharType="begin">
          <w:ffData>
            <w:name w:val="Wybór55"/>
            <w:enabled/>
            <w:calcOnExit w:val="0"/>
            <w:checkBox>
              <w:size w:val="22"/>
              <w:default w:val="1"/>
            </w:checkBox>
          </w:ffData>
        </w:fldChar>
      </w:r>
      <w:r w:rsidR="006F1A4A" w:rsidRPr="00B25407">
        <w:rPr>
          <w:rFonts w:asciiTheme="minorHAnsi" w:hAnsiTheme="minorHAnsi" w:cstheme="minorHAnsi"/>
          <w:sz w:val="22"/>
          <w:szCs w:val="22"/>
        </w:rPr>
        <w:instrText xml:space="preserve"> FORMCHECKBOX </w:instrText>
      </w:r>
      <w:r w:rsidR="00985877" w:rsidRPr="00B25407">
        <w:rPr>
          <w:rFonts w:asciiTheme="minorHAnsi" w:hAnsiTheme="minorHAnsi" w:cstheme="minorHAnsi"/>
          <w:sz w:val="22"/>
          <w:szCs w:val="22"/>
        </w:rPr>
      </w:r>
      <w:r w:rsidR="00985877" w:rsidRPr="00B25407">
        <w:rPr>
          <w:rFonts w:asciiTheme="minorHAnsi" w:hAnsiTheme="minorHAnsi" w:cstheme="minorHAnsi"/>
          <w:sz w:val="22"/>
          <w:szCs w:val="22"/>
        </w:rPr>
        <w:fldChar w:fldCharType="separate"/>
      </w:r>
      <w:r w:rsidRPr="00B25407">
        <w:rPr>
          <w:rFonts w:asciiTheme="minorHAnsi" w:hAnsiTheme="minorHAnsi" w:cstheme="minorHAnsi"/>
          <w:sz w:val="22"/>
          <w:szCs w:val="22"/>
        </w:rPr>
        <w:fldChar w:fldCharType="end"/>
      </w:r>
      <w:bookmarkEnd w:id="22"/>
      <w:r w:rsidR="006F1A4A" w:rsidRPr="00F9136A">
        <w:rPr>
          <w:rFonts w:asciiTheme="minorHAnsi" w:hAnsiTheme="minorHAnsi" w:cstheme="minorHAnsi"/>
          <w:sz w:val="22"/>
          <w:szCs w:val="22"/>
        </w:rPr>
        <w:t xml:space="preserve">   należy  wnieść  zabezpieczenie należytego wykonania umowy w wysokości </w:t>
      </w:r>
      <w:r w:rsidR="00A76354" w:rsidRPr="00F9136A">
        <w:rPr>
          <w:rFonts w:asciiTheme="minorHAnsi" w:hAnsiTheme="minorHAnsi" w:cstheme="minorHAnsi"/>
          <w:sz w:val="22"/>
          <w:szCs w:val="22"/>
        </w:rPr>
        <w:t>10</w:t>
      </w:r>
      <w:r w:rsidR="006F1A4A" w:rsidRPr="00F9136A">
        <w:rPr>
          <w:rFonts w:asciiTheme="minorHAnsi" w:hAnsiTheme="minorHAnsi" w:cstheme="minorHAnsi"/>
          <w:kern w:val="144"/>
          <w:sz w:val="22"/>
          <w:szCs w:val="22"/>
        </w:rPr>
        <w:t xml:space="preserve">% ceny całkowitej podanej w ofercie </w:t>
      </w:r>
    </w:p>
    <w:p w14:paraId="062BF018" w14:textId="77777777" w:rsidR="006F1A4A" w:rsidRPr="00491C66" w:rsidRDefault="006F1A4A" w:rsidP="00A76354">
      <w:pPr>
        <w:pStyle w:val="Tekstpodstawowywcity2"/>
        <w:spacing w:after="0" w:line="276" w:lineRule="auto"/>
        <w:ind w:left="708"/>
        <w:jc w:val="both"/>
        <w:rPr>
          <w:rFonts w:asciiTheme="minorHAnsi" w:hAnsiTheme="minorHAnsi" w:cstheme="minorHAnsi"/>
          <w:kern w:val="144"/>
          <w:sz w:val="22"/>
          <w:szCs w:val="22"/>
        </w:rPr>
      </w:pPr>
    </w:p>
    <w:p w14:paraId="5EA68CE7" w14:textId="77777777" w:rsidR="006F1A4A" w:rsidRPr="0046097D" w:rsidRDefault="006F1A4A" w:rsidP="006F20D8">
      <w:pPr>
        <w:pStyle w:val="ust"/>
        <w:numPr>
          <w:ilvl w:val="0"/>
          <w:numId w:val="3"/>
        </w:numPr>
        <w:spacing w:before="120" w:after="120" w:line="276" w:lineRule="auto"/>
        <w:rPr>
          <w:rFonts w:asciiTheme="minorHAnsi" w:hAnsiTheme="minorHAnsi" w:cstheme="minorHAnsi"/>
          <w:sz w:val="22"/>
          <w:szCs w:val="22"/>
        </w:rPr>
      </w:pPr>
      <w:r w:rsidRPr="00491C66">
        <w:rPr>
          <w:rFonts w:asciiTheme="minorHAnsi" w:hAnsiTheme="minorHAnsi" w:cstheme="minorHAnsi"/>
          <w:kern w:val="144"/>
          <w:sz w:val="22"/>
          <w:szCs w:val="22"/>
        </w:rPr>
        <w:t xml:space="preserve">Zabezpieczenie może być wnoszone według wyboru wykonawcy w jednej lub w kilku następujących formach: </w:t>
      </w:r>
    </w:p>
    <w:p w14:paraId="36785EFF" w14:textId="77777777" w:rsidR="006F1A4A" w:rsidRPr="0046097D" w:rsidRDefault="006F1A4A" w:rsidP="006F20D8">
      <w:pPr>
        <w:numPr>
          <w:ilvl w:val="0"/>
          <w:numId w:val="4"/>
        </w:numPr>
        <w:tabs>
          <w:tab w:val="num" w:pos="540"/>
        </w:tabs>
        <w:spacing w:before="120" w:after="120" w:line="276" w:lineRule="auto"/>
        <w:ind w:left="540" w:hanging="360"/>
        <w:jc w:val="both"/>
        <w:rPr>
          <w:rFonts w:asciiTheme="minorHAnsi" w:hAnsiTheme="minorHAnsi" w:cstheme="minorHAnsi"/>
          <w:kern w:val="144"/>
          <w:sz w:val="22"/>
          <w:szCs w:val="22"/>
        </w:rPr>
      </w:pPr>
      <w:r w:rsidRPr="0046097D">
        <w:rPr>
          <w:rFonts w:asciiTheme="minorHAnsi" w:hAnsiTheme="minorHAnsi" w:cstheme="minorHAnsi"/>
          <w:kern w:val="144"/>
          <w:sz w:val="22"/>
          <w:szCs w:val="22"/>
        </w:rPr>
        <w:t xml:space="preserve">w pieniądzu, </w:t>
      </w:r>
    </w:p>
    <w:p w14:paraId="42E137C0" w14:textId="77777777" w:rsidR="006F1A4A" w:rsidRPr="0046097D" w:rsidRDefault="006F1A4A" w:rsidP="006F20D8">
      <w:pPr>
        <w:numPr>
          <w:ilvl w:val="0"/>
          <w:numId w:val="4"/>
        </w:numPr>
        <w:tabs>
          <w:tab w:val="num" w:pos="540"/>
        </w:tabs>
        <w:spacing w:before="120" w:after="120" w:line="276" w:lineRule="auto"/>
        <w:ind w:left="540" w:hanging="360"/>
        <w:jc w:val="both"/>
        <w:rPr>
          <w:rFonts w:asciiTheme="minorHAnsi" w:hAnsiTheme="minorHAnsi" w:cstheme="minorHAnsi"/>
          <w:kern w:val="144"/>
          <w:sz w:val="22"/>
          <w:szCs w:val="22"/>
        </w:rPr>
      </w:pPr>
      <w:r w:rsidRPr="0046097D">
        <w:rPr>
          <w:rFonts w:asciiTheme="minorHAnsi" w:hAnsiTheme="minorHAnsi" w:cstheme="minorHAnsi"/>
          <w:kern w:val="144"/>
          <w:sz w:val="22"/>
          <w:szCs w:val="22"/>
        </w:rPr>
        <w:t>poręczeniach bankowych lub  poręczeniach spółdzielczej kasy  oszczędnościowo-kredytowej , z tym że  poręczenie  kasy  jest  zawsze  poręczeniem  pieniężnym;</w:t>
      </w:r>
    </w:p>
    <w:p w14:paraId="552495CB" w14:textId="77777777" w:rsidR="006F1A4A" w:rsidRPr="00A362B8" w:rsidRDefault="006F1A4A" w:rsidP="006F20D8">
      <w:pPr>
        <w:numPr>
          <w:ilvl w:val="0"/>
          <w:numId w:val="4"/>
        </w:numPr>
        <w:tabs>
          <w:tab w:val="num" w:pos="540"/>
        </w:tabs>
        <w:spacing w:before="120" w:after="120" w:line="276" w:lineRule="auto"/>
        <w:ind w:left="540" w:hanging="360"/>
        <w:jc w:val="both"/>
        <w:rPr>
          <w:rFonts w:asciiTheme="minorHAnsi" w:hAnsiTheme="minorHAnsi" w:cstheme="minorHAnsi"/>
          <w:kern w:val="144"/>
          <w:sz w:val="22"/>
          <w:szCs w:val="22"/>
        </w:rPr>
      </w:pPr>
      <w:r w:rsidRPr="00A362B8">
        <w:rPr>
          <w:rFonts w:asciiTheme="minorHAnsi" w:hAnsiTheme="minorHAnsi" w:cstheme="minorHAnsi"/>
          <w:kern w:val="144"/>
          <w:sz w:val="22"/>
          <w:szCs w:val="22"/>
        </w:rPr>
        <w:t xml:space="preserve">gwarancjach  bankowych, </w:t>
      </w:r>
    </w:p>
    <w:p w14:paraId="77936CCD" w14:textId="77777777" w:rsidR="006F1A4A" w:rsidRPr="00A362B8" w:rsidRDefault="006F1A4A" w:rsidP="006F20D8">
      <w:pPr>
        <w:numPr>
          <w:ilvl w:val="0"/>
          <w:numId w:val="4"/>
        </w:numPr>
        <w:tabs>
          <w:tab w:val="num" w:pos="540"/>
        </w:tabs>
        <w:spacing w:before="120" w:after="120" w:line="276" w:lineRule="auto"/>
        <w:ind w:left="540" w:hanging="360"/>
        <w:jc w:val="both"/>
        <w:rPr>
          <w:rFonts w:asciiTheme="minorHAnsi" w:hAnsiTheme="minorHAnsi" w:cstheme="minorHAnsi"/>
          <w:kern w:val="144"/>
          <w:sz w:val="22"/>
          <w:szCs w:val="22"/>
        </w:rPr>
      </w:pPr>
      <w:r w:rsidRPr="00A362B8">
        <w:rPr>
          <w:rFonts w:asciiTheme="minorHAnsi" w:hAnsiTheme="minorHAnsi" w:cstheme="minorHAnsi"/>
          <w:kern w:val="144"/>
          <w:sz w:val="22"/>
          <w:szCs w:val="22"/>
        </w:rPr>
        <w:t xml:space="preserve">gwarancjach  ubezpieczeniowych, </w:t>
      </w:r>
    </w:p>
    <w:p w14:paraId="6DC1EF6D" w14:textId="77777777" w:rsidR="00570711" w:rsidRPr="007959E9" w:rsidRDefault="006F1A4A" w:rsidP="006F20D8">
      <w:pPr>
        <w:numPr>
          <w:ilvl w:val="0"/>
          <w:numId w:val="4"/>
        </w:numPr>
        <w:tabs>
          <w:tab w:val="num" w:pos="540"/>
        </w:tabs>
        <w:spacing w:before="120" w:after="120" w:line="276" w:lineRule="auto"/>
        <w:ind w:left="540" w:hanging="360"/>
        <w:jc w:val="both"/>
        <w:rPr>
          <w:rFonts w:asciiTheme="minorHAnsi" w:hAnsiTheme="minorHAnsi" w:cstheme="minorHAnsi"/>
          <w:kern w:val="144"/>
          <w:sz w:val="22"/>
          <w:szCs w:val="22"/>
        </w:rPr>
      </w:pPr>
      <w:r w:rsidRPr="007F3EBF">
        <w:rPr>
          <w:rFonts w:asciiTheme="minorHAnsi" w:hAnsiTheme="minorHAnsi" w:cstheme="minorHAnsi"/>
          <w:kern w:val="144"/>
          <w:sz w:val="22"/>
          <w:szCs w:val="22"/>
        </w:rPr>
        <w:t xml:space="preserve">poręczenia  </w:t>
      </w:r>
      <w:r w:rsidRPr="007F3EBF">
        <w:rPr>
          <w:rFonts w:asciiTheme="minorHAnsi" w:hAnsiTheme="minorHAnsi" w:cstheme="minorHAnsi"/>
          <w:sz w:val="22"/>
          <w:szCs w:val="22"/>
        </w:rPr>
        <w:t>udzielane przez podmioty, o których mowa w art. 6 ust. 3 pkt 4 lit. b ustawy z dnia 9 listopada 2000 r. o utworzeniu Polskiej Agencji Rozwoju Przedsiębiorczości (Dz.U. Nr 109, poz. 1158 z późn. zm.).</w:t>
      </w:r>
    </w:p>
    <w:p w14:paraId="440B2BA6" w14:textId="77777777" w:rsidR="009E0710" w:rsidRPr="007959E9" w:rsidRDefault="006F1A4A" w:rsidP="006F20D8">
      <w:pPr>
        <w:pStyle w:val="Akapitzlist"/>
        <w:numPr>
          <w:ilvl w:val="0"/>
          <w:numId w:val="3"/>
        </w:numPr>
        <w:spacing w:before="120" w:after="120" w:line="276" w:lineRule="auto"/>
        <w:jc w:val="both"/>
        <w:rPr>
          <w:rFonts w:asciiTheme="minorHAnsi" w:hAnsiTheme="minorHAnsi" w:cstheme="minorHAnsi"/>
          <w:kern w:val="144"/>
          <w:sz w:val="22"/>
          <w:szCs w:val="22"/>
        </w:rPr>
      </w:pPr>
      <w:r w:rsidRPr="007959E9">
        <w:rPr>
          <w:rFonts w:asciiTheme="minorHAnsi" w:hAnsiTheme="minorHAnsi" w:cstheme="minorHAnsi"/>
          <w:kern w:val="144"/>
          <w:sz w:val="22"/>
          <w:szCs w:val="22"/>
        </w:rPr>
        <w:t xml:space="preserve">Zabezpieczenie należytego wykonania umowy wnoszone w pieniądzu należy wnieść na konto bankowe zamawiającego: </w:t>
      </w:r>
      <w:r w:rsidR="009E0710" w:rsidRPr="007959E9">
        <w:rPr>
          <w:rFonts w:asciiTheme="minorHAnsi" w:hAnsiTheme="minorHAnsi" w:cstheme="minorHAnsi"/>
          <w:sz w:val="22"/>
          <w:szCs w:val="22"/>
        </w:rPr>
        <w:t>Nr 17 1130 1017 0020 1460 8920 0002,</w:t>
      </w:r>
    </w:p>
    <w:p w14:paraId="7B964D4D" w14:textId="77777777" w:rsidR="00D10C1A" w:rsidRPr="00B25407" w:rsidRDefault="006F1A4A" w:rsidP="006F20D8">
      <w:pPr>
        <w:pStyle w:val="Akapitzlist"/>
        <w:numPr>
          <w:ilvl w:val="0"/>
          <w:numId w:val="3"/>
        </w:numPr>
        <w:spacing w:before="120" w:after="120" w:line="276" w:lineRule="auto"/>
        <w:jc w:val="both"/>
        <w:rPr>
          <w:rFonts w:asciiTheme="minorHAnsi" w:hAnsiTheme="minorHAnsi" w:cstheme="minorHAnsi"/>
          <w:kern w:val="144"/>
          <w:sz w:val="22"/>
          <w:szCs w:val="22"/>
        </w:rPr>
      </w:pPr>
      <w:r w:rsidRPr="007959E9">
        <w:rPr>
          <w:rFonts w:asciiTheme="minorHAnsi" w:hAnsiTheme="minorHAnsi" w:cstheme="minorHAnsi"/>
          <w:kern w:val="144"/>
          <w:sz w:val="22"/>
          <w:szCs w:val="22"/>
        </w:rPr>
        <w:t>Zabezpieczenie należytego wykonania umowy w innej formie niż pieniądz (oryginał dokumentu) należy zdeponować w:</w:t>
      </w:r>
      <w:r w:rsidR="009E0710" w:rsidRPr="00B25407">
        <w:rPr>
          <w:rFonts w:asciiTheme="minorHAnsi" w:hAnsiTheme="minorHAnsi" w:cstheme="minorHAnsi"/>
          <w:kern w:val="144"/>
          <w:sz w:val="22"/>
          <w:szCs w:val="22"/>
        </w:rPr>
        <w:t xml:space="preserve"> </w:t>
      </w:r>
      <w:r w:rsidR="009E0710" w:rsidRPr="00B25407">
        <w:rPr>
          <w:rFonts w:asciiTheme="minorHAnsi" w:hAnsiTheme="minorHAnsi" w:cstheme="minorHAnsi"/>
          <w:sz w:val="22"/>
          <w:szCs w:val="22"/>
        </w:rPr>
        <w:t>Kasie Zamawiającego – II piętro</w:t>
      </w:r>
    </w:p>
    <w:p w14:paraId="5020868C" w14:textId="77777777" w:rsidR="006F1A4A" w:rsidRPr="00B25407" w:rsidRDefault="006F1A4A" w:rsidP="006F20D8">
      <w:pPr>
        <w:pStyle w:val="Akapitzlist"/>
        <w:numPr>
          <w:ilvl w:val="0"/>
          <w:numId w:val="3"/>
        </w:numPr>
        <w:spacing w:before="120" w:after="120" w:line="276" w:lineRule="auto"/>
        <w:jc w:val="both"/>
        <w:rPr>
          <w:rFonts w:asciiTheme="minorHAnsi" w:hAnsiTheme="minorHAnsi" w:cstheme="minorHAnsi"/>
          <w:kern w:val="144"/>
          <w:sz w:val="22"/>
          <w:szCs w:val="22"/>
        </w:rPr>
      </w:pPr>
      <w:r w:rsidRPr="00B25407">
        <w:rPr>
          <w:rFonts w:asciiTheme="minorHAnsi" w:hAnsiTheme="minorHAnsi" w:cstheme="minorHAnsi"/>
          <w:kern w:val="144"/>
          <w:sz w:val="22"/>
          <w:szCs w:val="22"/>
        </w:rPr>
        <w:lastRenderedPageBreak/>
        <w:t>Zabezpieczenie należytego wykonania umowy należy wnieść przed zawarciem umowy w sprawie zamówienia publicznego.</w:t>
      </w:r>
    </w:p>
    <w:p w14:paraId="0AD68134" w14:textId="77777777" w:rsidR="00554E83" w:rsidRPr="00B25407" w:rsidRDefault="00554E83" w:rsidP="00A76354">
      <w:pPr>
        <w:spacing w:before="60" w:after="60" w:line="276" w:lineRule="auto"/>
        <w:jc w:val="both"/>
        <w:rPr>
          <w:rFonts w:asciiTheme="minorHAnsi" w:hAnsiTheme="minorHAnsi" w:cstheme="minorHAnsi"/>
          <w:sz w:val="22"/>
          <w:szCs w:val="22"/>
        </w:rPr>
      </w:pPr>
    </w:p>
    <w:p w14:paraId="62276149" w14:textId="77777777" w:rsidR="002168E6" w:rsidRPr="00B25407" w:rsidRDefault="002168E6" w:rsidP="00A76354">
      <w:pPr>
        <w:spacing w:line="276" w:lineRule="auto"/>
        <w:rPr>
          <w:rFonts w:asciiTheme="minorHAnsi" w:hAnsiTheme="minorHAnsi" w:cstheme="minorHAnsi"/>
          <w:sz w:val="22"/>
          <w:szCs w:val="22"/>
        </w:rPr>
      </w:pPr>
    </w:p>
    <w:p w14:paraId="1BCC0C9B" w14:textId="77777777" w:rsidR="000117FF" w:rsidRPr="00B25407" w:rsidRDefault="000117FF" w:rsidP="00A76354">
      <w:pPr>
        <w:pStyle w:val="ust"/>
        <w:spacing w:line="276" w:lineRule="auto"/>
        <w:ind w:left="0" w:firstLine="0"/>
        <w:rPr>
          <w:rFonts w:asciiTheme="minorHAnsi" w:hAnsiTheme="minorHAnsi" w:cstheme="minorHAnsi"/>
          <w:sz w:val="22"/>
          <w:szCs w:val="22"/>
        </w:rPr>
      </w:pPr>
    </w:p>
    <w:p w14:paraId="7E0C5D0A" w14:textId="77777777" w:rsidR="004819A4" w:rsidRPr="00B25407" w:rsidRDefault="000872D6" w:rsidP="00A76354">
      <w:pPr>
        <w:pStyle w:val="ust"/>
        <w:spacing w:line="276" w:lineRule="auto"/>
        <w:ind w:left="0" w:firstLine="0"/>
        <w:rPr>
          <w:rFonts w:asciiTheme="minorHAnsi" w:hAnsiTheme="minorHAnsi" w:cstheme="minorHAnsi"/>
          <w:sz w:val="22"/>
          <w:szCs w:val="22"/>
        </w:rPr>
      </w:pPr>
      <w:r w:rsidRPr="00B25407">
        <w:rPr>
          <w:rFonts w:asciiTheme="minorHAnsi" w:hAnsiTheme="minorHAnsi" w:cstheme="minorHAnsi"/>
          <w:sz w:val="22"/>
          <w:szCs w:val="22"/>
        </w:rPr>
        <w:t xml:space="preserve">Warszawa, dnia </w:t>
      </w:r>
      <w:r w:rsidR="00EF535F" w:rsidRPr="00B25407">
        <w:rPr>
          <w:rFonts w:asciiTheme="minorHAnsi" w:hAnsiTheme="minorHAnsi" w:cstheme="minorHAnsi"/>
          <w:sz w:val="22"/>
          <w:szCs w:val="22"/>
        </w:rPr>
        <w:t>...................................</w:t>
      </w:r>
      <w:r w:rsidRPr="00B25407">
        <w:rPr>
          <w:rFonts w:asciiTheme="minorHAnsi" w:hAnsiTheme="minorHAnsi" w:cstheme="minorHAnsi"/>
          <w:sz w:val="22"/>
          <w:szCs w:val="22"/>
        </w:rPr>
        <w:t xml:space="preserve"> r.</w:t>
      </w:r>
      <w:r w:rsidR="00702BB0" w:rsidRPr="00B25407">
        <w:rPr>
          <w:rFonts w:asciiTheme="minorHAnsi" w:hAnsiTheme="minorHAnsi" w:cstheme="minorHAnsi"/>
          <w:sz w:val="22"/>
          <w:szCs w:val="22"/>
        </w:rPr>
        <w:t xml:space="preserve">                          </w:t>
      </w:r>
      <w:r w:rsidR="00EF535F" w:rsidRPr="00B25407">
        <w:rPr>
          <w:rFonts w:asciiTheme="minorHAnsi" w:hAnsiTheme="minorHAnsi" w:cstheme="minorHAnsi"/>
          <w:sz w:val="22"/>
          <w:szCs w:val="22"/>
        </w:rPr>
        <w:tab/>
      </w:r>
      <w:r w:rsidR="00702BB0" w:rsidRPr="00B25407">
        <w:rPr>
          <w:rFonts w:asciiTheme="minorHAnsi" w:hAnsiTheme="minorHAnsi" w:cstheme="minorHAnsi"/>
          <w:sz w:val="22"/>
          <w:szCs w:val="22"/>
        </w:rPr>
        <w:t xml:space="preserve">  ………………………………………………</w:t>
      </w:r>
    </w:p>
    <w:p w14:paraId="3B5A3475" w14:textId="77777777" w:rsidR="00702BB0" w:rsidRPr="00B25407" w:rsidRDefault="00702BB0" w:rsidP="00A76354">
      <w:pPr>
        <w:pStyle w:val="ust"/>
        <w:spacing w:line="276" w:lineRule="auto"/>
        <w:ind w:left="0" w:firstLine="0"/>
        <w:rPr>
          <w:rFonts w:asciiTheme="minorHAnsi" w:hAnsiTheme="minorHAnsi" w:cstheme="minorHAnsi"/>
          <w:sz w:val="22"/>
          <w:szCs w:val="22"/>
        </w:rPr>
      </w:pPr>
      <w:r w:rsidRPr="00B25407">
        <w:rPr>
          <w:rFonts w:asciiTheme="minorHAnsi" w:hAnsiTheme="minorHAnsi" w:cstheme="minorHAnsi"/>
          <w:sz w:val="22"/>
          <w:szCs w:val="22"/>
        </w:rPr>
        <w:t xml:space="preserve">                                                                                          </w:t>
      </w:r>
      <w:r w:rsidR="00EF535F" w:rsidRPr="00B25407">
        <w:rPr>
          <w:rFonts w:asciiTheme="minorHAnsi" w:hAnsiTheme="minorHAnsi" w:cstheme="minorHAnsi"/>
          <w:sz w:val="22"/>
          <w:szCs w:val="22"/>
        </w:rPr>
        <w:tab/>
      </w:r>
      <w:r w:rsidRPr="00B25407">
        <w:rPr>
          <w:rFonts w:asciiTheme="minorHAnsi" w:hAnsiTheme="minorHAnsi" w:cstheme="minorHAnsi"/>
          <w:sz w:val="22"/>
          <w:szCs w:val="22"/>
        </w:rPr>
        <w:t>(podpis Zamawiającego)</w:t>
      </w:r>
    </w:p>
    <w:p w14:paraId="0E9B2EAB" w14:textId="77777777" w:rsidR="005F3447" w:rsidRPr="00B25407" w:rsidRDefault="005F3447" w:rsidP="00A76354">
      <w:pPr>
        <w:tabs>
          <w:tab w:val="right" w:leader="underscore" w:pos="9072"/>
        </w:tabs>
        <w:spacing w:line="276" w:lineRule="auto"/>
        <w:jc w:val="both"/>
        <w:rPr>
          <w:rFonts w:asciiTheme="minorHAnsi" w:hAnsiTheme="minorHAnsi" w:cstheme="minorHAnsi"/>
          <w:b/>
          <w:sz w:val="22"/>
          <w:szCs w:val="22"/>
        </w:rPr>
      </w:pPr>
    </w:p>
    <w:p w14:paraId="725A1881" w14:textId="77777777" w:rsidR="005F3447" w:rsidRPr="00B25407" w:rsidRDefault="005F3447" w:rsidP="00A76354">
      <w:pPr>
        <w:tabs>
          <w:tab w:val="right" w:leader="underscore" w:pos="9072"/>
        </w:tabs>
        <w:spacing w:line="276" w:lineRule="auto"/>
        <w:jc w:val="both"/>
        <w:rPr>
          <w:rFonts w:asciiTheme="minorHAnsi" w:hAnsiTheme="minorHAnsi" w:cstheme="minorHAnsi"/>
          <w:b/>
          <w:sz w:val="22"/>
          <w:szCs w:val="22"/>
        </w:rPr>
      </w:pPr>
    </w:p>
    <w:p w14:paraId="056B0A86" w14:textId="77777777" w:rsidR="005F3447" w:rsidRPr="00B25407" w:rsidRDefault="005F3447" w:rsidP="00A76354">
      <w:pPr>
        <w:tabs>
          <w:tab w:val="right" w:leader="underscore" w:pos="9072"/>
        </w:tabs>
        <w:spacing w:line="276" w:lineRule="auto"/>
        <w:jc w:val="both"/>
        <w:rPr>
          <w:rFonts w:asciiTheme="minorHAnsi" w:hAnsiTheme="minorHAnsi" w:cstheme="minorHAnsi"/>
          <w:b/>
          <w:sz w:val="22"/>
          <w:szCs w:val="22"/>
        </w:rPr>
      </w:pPr>
    </w:p>
    <w:p w14:paraId="767F5B51" w14:textId="77777777" w:rsidR="00596240" w:rsidRPr="00B25407" w:rsidRDefault="00596240" w:rsidP="00A76354">
      <w:pPr>
        <w:tabs>
          <w:tab w:val="right" w:leader="underscore" w:pos="9072"/>
        </w:tabs>
        <w:spacing w:line="276" w:lineRule="auto"/>
        <w:jc w:val="both"/>
        <w:rPr>
          <w:rFonts w:asciiTheme="minorHAnsi" w:hAnsiTheme="minorHAnsi" w:cstheme="minorHAnsi"/>
          <w:b/>
          <w:sz w:val="22"/>
          <w:szCs w:val="22"/>
        </w:rPr>
      </w:pPr>
      <w:r w:rsidRPr="00B25407">
        <w:rPr>
          <w:rFonts w:asciiTheme="minorHAnsi" w:hAnsiTheme="minorHAnsi" w:cstheme="minorHAnsi"/>
          <w:b/>
          <w:sz w:val="22"/>
          <w:szCs w:val="22"/>
        </w:rPr>
        <w:t>Załączniki do niniejsze</w:t>
      </w:r>
      <w:r w:rsidR="00057248" w:rsidRPr="00B25407">
        <w:rPr>
          <w:rFonts w:asciiTheme="minorHAnsi" w:hAnsiTheme="minorHAnsi" w:cstheme="minorHAnsi"/>
          <w:b/>
          <w:sz w:val="22"/>
          <w:szCs w:val="22"/>
        </w:rPr>
        <w:t>go ogłoszenia:</w:t>
      </w:r>
    </w:p>
    <w:p w14:paraId="0EDF2BD0" w14:textId="77777777" w:rsidR="00A76354" w:rsidRPr="00B25407" w:rsidRDefault="00A76354" w:rsidP="006F20D8">
      <w:pPr>
        <w:numPr>
          <w:ilvl w:val="2"/>
          <w:numId w:val="25"/>
        </w:numPr>
        <w:tabs>
          <w:tab w:val="left" w:pos="240"/>
        </w:tabs>
        <w:suppressAutoHyphens/>
        <w:spacing w:line="276" w:lineRule="auto"/>
        <w:ind w:left="240" w:hanging="240"/>
        <w:rPr>
          <w:rFonts w:asciiTheme="minorHAnsi" w:hAnsiTheme="minorHAnsi" w:cstheme="minorHAnsi"/>
          <w:sz w:val="22"/>
          <w:szCs w:val="22"/>
        </w:rPr>
      </w:pPr>
      <w:r w:rsidRPr="00B25407">
        <w:rPr>
          <w:rFonts w:asciiTheme="minorHAnsi" w:hAnsiTheme="minorHAnsi" w:cstheme="minorHAnsi"/>
          <w:sz w:val="22"/>
          <w:szCs w:val="22"/>
        </w:rPr>
        <w:t xml:space="preserve">Formularz ofertowy (załącznik nr 1) </w:t>
      </w:r>
    </w:p>
    <w:p w14:paraId="22A087EE" w14:textId="77777777" w:rsidR="00A76354" w:rsidRPr="00B25407" w:rsidRDefault="00A76354" w:rsidP="006F20D8">
      <w:pPr>
        <w:numPr>
          <w:ilvl w:val="2"/>
          <w:numId w:val="25"/>
        </w:numPr>
        <w:tabs>
          <w:tab w:val="left" w:pos="240"/>
        </w:tabs>
        <w:suppressAutoHyphens/>
        <w:spacing w:line="276" w:lineRule="auto"/>
        <w:ind w:left="240" w:hanging="240"/>
        <w:rPr>
          <w:rFonts w:asciiTheme="minorHAnsi" w:hAnsiTheme="minorHAnsi" w:cstheme="minorHAnsi"/>
          <w:sz w:val="22"/>
          <w:szCs w:val="22"/>
        </w:rPr>
      </w:pPr>
      <w:r w:rsidRPr="00B25407">
        <w:rPr>
          <w:rFonts w:asciiTheme="minorHAnsi" w:hAnsiTheme="minorHAnsi" w:cstheme="minorHAnsi"/>
          <w:sz w:val="22"/>
          <w:szCs w:val="22"/>
        </w:rPr>
        <w:t xml:space="preserve">Oświadczenie Wykonawcy </w:t>
      </w:r>
      <w:r w:rsidR="00057248" w:rsidRPr="00B25407">
        <w:rPr>
          <w:rFonts w:asciiTheme="minorHAnsi" w:hAnsiTheme="minorHAnsi" w:cstheme="minorHAnsi"/>
          <w:sz w:val="22"/>
          <w:szCs w:val="22"/>
        </w:rPr>
        <w:t>o spełnianiu warunków udziału w postępowaniu i niepodleganiu wykluczeniu z postępowania (załącznik nr 2</w:t>
      </w:r>
      <w:r w:rsidRPr="00B25407">
        <w:rPr>
          <w:rFonts w:asciiTheme="minorHAnsi" w:hAnsiTheme="minorHAnsi" w:cstheme="minorHAnsi"/>
          <w:sz w:val="22"/>
          <w:szCs w:val="22"/>
        </w:rPr>
        <w:t>)</w:t>
      </w:r>
    </w:p>
    <w:p w14:paraId="038B863D" w14:textId="77777777" w:rsidR="00A76354" w:rsidRPr="00B25407" w:rsidRDefault="00A76354" w:rsidP="006F20D8">
      <w:pPr>
        <w:numPr>
          <w:ilvl w:val="2"/>
          <w:numId w:val="25"/>
        </w:numPr>
        <w:tabs>
          <w:tab w:val="left" w:pos="240"/>
        </w:tabs>
        <w:suppressAutoHyphens/>
        <w:spacing w:line="276" w:lineRule="auto"/>
        <w:ind w:left="240" w:hanging="240"/>
        <w:rPr>
          <w:rFonts w:asciiTheme="minorHAnsi" w:hAnsiTheme="minorHAnsi" w:cstheme="minorHAnsi"/>
          <w:sz w:val="22"/>
          <w:szCs w:val="22"/>
        </w:rPr>
      </w:pPr>
      <w:r w:rsidRPr="00B25407">
        <w:rPr>
          <w:rFonts w:asciiTheme="minorHAnsi" w:hAnsiTheme="minorHAnsi" w:cstheme="minorHAnsi"/>
          <w:sz w:val="22"/>
          <w:szCs w:val="22"/>
        </w:rPr>
        <w:t xml:space="preserve">Wykaz usług (załącznik nr </w:t>
      </w:r>
      <w:r w:rsidR="00570711" w:rsidRPr="00B25407">
        <w:rPr>
          <w:rFonts w:asciiTheme="minorHAnsi" w:hAnsiTheme="minorHAnsi" w:cstheme="minorHAnsi"/>
          <w:sz w:val="22"/>
          <w:szCs w:val="22"/>
        </w:rPr>
        <w:t>3</w:t>
      </w:r>
      <w:r w:rsidRPr="00B25407">
        <w:rPr>
          <w:rFonts w:asciiTheme="minorHAnsi" w:hAnsiTheme="minorHAnsi" w:cstheme="minorHAnsi"/>
          <w:sz w:val="22"/>
          <w:szCs w:val="22"/>
        </w:rPr>
        <w:t>)</w:t>
      </w:r>
    </w:p>
    <w:p w14:paraId="1AA97E4C" w14:textId="77777777" w:rsidR="00A76354" w:rsidRPr="00B25407" w:rsidRDefault="00A76354" w:rsidP="006F20D8">
      <w:pPr>
        <w:numPr>
          <w:ilvl w:val="2"/>
          <w:numId w:val="25"/>
        </w:numPr>
        <w:tabs>
          <w:tab w:val="left" w:pos="240"/>
        </w:tabs>
        <w:suppressAutoHyphens/>
        <w:spacing w:line="276" w:lineRule="auto"/>
        <w:ind w:left="240" w:hanging="240"/>
        <w:rPr>
          <w:rFonts w:asciiTheme="minorHAnsi" w:hAnsiTheme="minorHAnsi" w:cstheme="minorHAnsi"/>
          <w:sz w:val="22"/>
          <w:szCs w:val="22"/>
        </w:rPr>
      </w:pPr>
      <w:r w:rsidRPr="00B25407">
        <w:rPr>
          <w:rFonts w:asciiTheme="minorHAnsi" w:hAnsiTheme="minorHAnsi" w:cstheme="minorHAnsi"/>
          <w:sz w:val="22"/>
          <w:szCs w:val="22"/>
        </w:rPr>
        <w:t xml:space="preserve">Wykaz osób (załącznik nr </w:t>
      </w:r>
      <w:r w:rsidR="00570711" w:rsidRPr="00B25407">
        <w:rPr>
          <w:rFonts w:asciiTheme="minorHAnsi" w:hAnsiTheme="minorHAnsi" w:cstheme="minorHAnsi"/>
          <w:sz w:val="22"/>
          <w:szCs w:val="22"/>
        </w:rPr>
        <w:t>4</w:t>
      </w:r>
      <w:r w:rsidRPr="00B25407">
        <w:rPr>
          <w:rFonts w:asciiTheme="minorHAnsi" w:hAnsiTheme="minorHAnsi" w:cstheme="minorHAnsi"/>
          <w:sz w:val="22"/>
          <w:szCs w:val="22"/>
        </w:rPr>
        <w:t>)</w:t>
      </w:r>
    </w:p>
    <w:p w14:paraId="735EDC8F" w14:textId="77777777" w:rsidR="00A76354" w:rsidRPr="00B25407" w:rsidRDefault="00A76354" w:rsidP="006F20D8">
      <w:pPr>
        <w:numPr>
          <w:ilvl w:val="2"/>
          <w:numId w:val="25"/>
        </w:numPr>
        <w:tabs>
          <w:tab w:val="left" w:pos="240"/>
        </w:tabs>
        <w:suppressAutoHyphens/>
        <w:spacing w:line="276" w:lineRule="auto"/>
        <w:ind w:left="240" w:hanging="240"/>
        <w:rPr>
          <w:rFonts w:asciiTheme="minorHAnsi" w:hAnsiTheme="minorHAnsi" w:cstheme="minorHAnsi"/>
          <w:sz w:val="22"/>
          <w:szCs w:val="22"/>
        </w:rPr>
      </w:pPr>
      <w:r w:rsidRPr="00B25407">
        <w:rPr>
          <w:rFonts w:asciiTheme="minorHAnsi" w:hAnsiTheme="minorHAnsi" w:cstheme="minorHAnsi"/>
          <w:sz w:val="22"/>
          <w:szCs w:val="22"/>
        </w:rPr>
        <w:t xml:space="preserve"> Wzór umowy (załącznik nr </w:t>
      </w:r>
      <w:r w:rsidR="00570711" w:rsidRPr="00B25407">
        <w:rPr>
          <w:rFonts w:asciiTheme="minorHAnsi" w:hAnsiTheme="minorHAnsi" w:cstheme="minorHAnsi"/>
          <w:sz w:val="22"/>
          <w:szCs w:val="22"/>
        </w:rPr>
        <w:t>5</w:t>
      </w:r>
      <w:r w:rsidRPr="00B25407">
        <w:rPr>
          <w:rFonts w:asciiTheme="minorHAnsi" w:hAnsiTheme="minorHAnsi" w:cstheme="minorHAnsi"/>
          <w:sz w:val="22"/>
          <w:szCs w:val="22"/>
        </w:rPr>
        <w:t>)</w:t>
      </w:r>
    </w:p>
    <w:p w14:paraId="19404792" w14:textId="77777777" w:rsidR="00A76354" w:rsidRPr="00B25407" w:rsidRDefault="00A76354" w:rsidP="006F20D8">
      <w:pPr>
        <w:numPr>
          <w:ilvl w:val="2"/>
          <w:numId w:val="25"/>
        </w:numPr>
        <w:tabs>
          <w:tab w:val="left" w:pos="240"/>
        </w:tabs>
        <w:suppressAutoHyphens/>
        <w:spacing w:line="276" w:lineRule="auto"/>
        <w:ind w:left="240" w:hanging="240"/>
        <w:rPr>
          <w:rFonts w:asciiTheme="minorHAnsi" w:hAnsiTheme="minorHAnsi" w:cstheme="minorHAnsi"/>
          <w:sz w:val="22"/>
          <w:szCs w:val="22"/>
        </w:rPr>
      </w:pPr>
      <w:r w:rsidRPr="00B25407">
        <w:rPr>
          <w:rFonts w:asciiTheme="minorHAnsi" w:hAnsiTheme="minorHAnsi" w:cstheme="minorHAnsi"/>
          <w:sz w:val="22"/>
          <w:szCs w:val="22"/>
        </w:rPr>
        <w:t xml:space="preserve">Arkusz oceny personelu (załącznik nr </w:t>
      </w:r>
      <w:r w:rsidR="00570711" w:rsidRPr="00B25407">
        <w:rPr>
          <w:rFonts w:asciiTheme="minorHAnsi" w:hAnsiTheme="minorHAnsi" w:cstheme="minorHAnsi"/>
          <w:sz w:val="22"/>
          <w:szCs w:val="22"/>
        </w:rPr>
        <w:t>6</w:t>
      </w:r>
      <w:r w:rsidRPr="00B25407">
        <w:rPr>
          <w:rFonts w:asciiTheme="minorHAnsi" w:hAnsiTheme="minorHAnsi" w:cstheme="minorHAnsi"/>
          <w:sz w:val="22"/>
          <w:szCs w:val="22"/>
        </w:rPr>
        <w:t>)</w:t>
      </w:r>
    </w:p>
    <w:sectPr w:rsidR="00A76354" w:rsidRPr="00B25407" w:rsidSect="002C360B">
      <w:footerReference w:type="even" r:id="rId18"/>
      <w:footerReference w:type="default" r:id="rId19"/>
      <w:pgSz w:w="11906" w:h="16838"/>
      <w:pgMar w:top="624" w:right="1418"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1DE09" w16cid:durableId="1E0C3D6F"/>
  <w16cid:commentId w16cid:paraId="37A004DE" w16cid:durableId="1E0C3DA2"/>
  <w16cid:commentId w16cid:paraId="1E281FE1" w16cid:durableId="1E0C3F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D06E3" w14:textId="77777777" w:rsidR="00985877" w:rsidRDefault="00985877">
      <w:r>
        <w:separator/>
      </w:r>
    </w:p>
  </w:endnote>
  <w:endnote w:type="continuationSeparator" w:id="0">
    <w:p w14:paraId="217A0A9C" w14:textId="77777777" w:rsidR="00985877" w:rsidRDefault="0098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DCD8" w14:textId="77777777" w:rsidR="00A362B8" w:rsidRDefault="00A362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65A1B50" w14:textId="77777777" w:rsidR="00A362B8" w:rsidRDefault="00A362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BF06" w14:textId="668184F5" w:rsidR="00A362B8" w:rsidRPr="004C1B38" w:rsidRDefault="00A362B8" w:rsidP="004C1B38">
    <w:pPr>
      <w:pStyle w:val="Stopka"/>
      <w:jc w:val="center"/>
    </w:pPr>
    <w:r>
      <w:t xml:space="preserve">str. </w:t>
    </w:r>
    <w:r>
      <w:rPr>
        <w:rStyle w:val="Numerstrony"/>
      </w:rPr>
      <w:fldChar w:fldCharType="begin"/>
    </w:r>
    <w:r>
      <w:rPr>
        <w:rStyle w:val="Numerstrony"/>
      </w:rPr>
      <w:instrText xml:space="preserve"> PAGE </w:instrText>
    </w:r>
    <w:r>
      <w:rPr>
        <w:rStyle w:val="Numerstrony"/>
      </w:rPr>
      <w:fldChar w:fldCharType="separate"/>
    </w:r>
    <w:r w:rsidR="00626F3D">
      <w:rPr>
        <w:rStyle w:val="Numerstrony"/>
        <w:noProof/>
      </w:rPr>
      <w:t>2</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626F3D">
      <w:rPr>
        <w:rStyle w:val="Numerstrony"/>
        <w:noProof/>
      </w:rPr>
      <w:t>19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C1CD0" w14:textId="77777777" w:rsidR="00985877" w:rsidRDefault="00985877">
      <w:r>
        <w:separator/>
      </w:r>
    </w:p>
  </w:footnote>
  <w:footnote w:type="continuationSeparator" w:id="0">
    <w:p w14:paraId="0E25F94A" w14:textId="77777777" w:rsidR="00985877" w:rsidRDefault="00985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784082E"/>
    <w:name w:val="WW8Num3"/>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8"/>
    <w:multiLevelType w:val="multilevel"/>
    <w:tmpl w:val="D9A401B2"/>
    <w:name w:val="WW8Num25"/>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cs="Courier New"/>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E"/>
    <w:multiLevelType w:val="multilevel"/>
    <w:tmpl w:val="7F9C047A"/>
    <w:name w:val="WW8Num31"/>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C9506D"/>
    <w:multiLevelType w:val="hybridMultilevel"/>
    <w:tmpl w:val="E116BA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3E4971"/>
    <w:multiLevelType w:val="hybridMultilevel"/>
    <w:tmpl w:val="6C6012B2"/>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 w15:restartNumberingAfterBreak="0">
    <w:nsid w:val="082353A6"/>
    <w:multiLevelType w:val="hybridMultilevel"/>
    <w:tmpl w:val="686E9D16"/>
    <w:lvl w:ilvl="0" w:tplc="DAA8E74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94AE0"/>
    <w:multiLevelType w:val="hybridMultilevel"/>
    <w:tmpl w:val="6EEAA808"/>
    <w:lvl w:ilvl="0" w:tplc="B64880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20350"/>
    <w:multiLevelType w:val="multilevel"/>
    <w:tmpl w:val="28EC4E0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9E19EC"/>
    <w:multiLevelType w:val="hybridMultilevel"/>
    <w:tmpl w:val="0A248C86"/>
    <w:lvl w:ilvl="0" w:tplc="04150019">
      <w:start w:val="3"/>
      <w:numFmt w:val="lowerLetter"/>
      <w:lvlText w:val="%1."/>
      <w:lvlJc w:val="left"/>
      <w:pPr>
        <w:ind w:left="720" w:hanging="360"/>
      </w:pPr>
      <w:rPr>
        <w:rFonts w:hint="default"/>
      </w:rPr>
    </w:lvl>
    <w:lvl w:ilvl="1" w:tplc="B0788FBE">
      <w:start w:val="10"/>
      <w:numFmt w:val="decimal"/>
      <w:lvlText w:val="%2."/>
      <w:lvlJc w:val="left"/>
      <w:pPr>
        <w:ind w:left="1440" w:hanging="360"/>
      </w:pPr>
      <w:rPr>
        <w:rFonts w:cs="Times New Roman" w:hint="default"/>
      </w:rPr>
    </w:lvl>
    <w:lvl w:ilvl="2" w:tplc="0415001B">
      <w:start w:val="1"/>
      <w:numFmt w:val="lowerRoman"/>
      <w:lvlText w:val="%3."/>
      <w:lvlJc w:val="right"/>
      <w:pPr>
        <w:ind w:left="2160" w:hanging="180"/>
      </w:pPr>
    </w:lvl>
    <w:lvl w:ilvl="3" w:tplc="567675F4">
      <w:start w:val="1"/>
      <w:numFmt w:val="decimal"/>
      <w:lvlText w:val="%4."/>
      <w:lvlJc w:val="left"/>
      <w:pPr>
        <w:ind w:left="644" w:hanging="360"/>
      </w:pPr>
      <w:rPr>
        <w:rFonts w:asciiTheme="minorHAnsi" w:eastAsia="Times New Roman" w:hAnsiTheme="minorHAnsi"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94597"/>
    <w:multiLevelType w:val="hybridMultilevel"/>
    <w:tmpl w:val="E9C0EEB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0FE442FA"/>
    <w:multiLevelType w:val="hybridMultilevel"/>
    <w:tmpl w:val="E9C0EEB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1CD71AC0"/>
    <w:multiLevelType w:val="multilevel"/>
    <w:tmpl w:val="6D885D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D245F0"/>
    <w:multiLevelType w:val="multilevel"/>
    <w:tmpl w:val="28EC4E0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E319DD"/>
    <w:multiLevelType w:val="hybridMultilevel"/>
    <w:tmpl w:val="FBA21862"/>
    <w:lvl w:ilvl="0" w:tplc="5E984D6C">
      <w:start w:val="1"/>
      <w:numFmt w:val="upperRoman"/>
      <w:lvlText w:val="%1."/>
      <w:lvlJc w:val="left"/>
      <w:pPr>
        <w:tabs>
          <w:tab w:val="num" w:pos="567"/>
        </w:tabs>
        <w:ind w:left="567" w:hanging="567"/>
      </w:pPr>
      <w:rPr>
        <w:rFonts w:hint="default"/>
      </w:rPr>
    </w:lvl>
    <w:lvl w:ilvl="1" w:tplc="D80CD768">
      <w:start w:val="1"/>
      <w:numFmt w:val="decimal"/>
      <w:lvlText w:val="%2. "/>
      <w:lvlJc w:val="left"/>
      <w:pPr>
        <w:tabs>
          <w:tab w:val="num" w:pos="0"/>
        </w:tabs>
        <w:ind w:left="340" w:hanging="340"/>
      </w:pPr>
      <w:rPr>
        <w:rFonts w:asciiTheme="minorHAnsi" w:hAnsiTheme="minorHAnsi" w:hint="default"/>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881475"/>
    <w:multiLevelType w:val="hybridMultilevel"/>
    <w:tmpl w:val="7870EA86"/>
    <w:lvl w:ilvl="0" w:tplc="04150015">
      <w:start w:val="3"/>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D901D9"/>
    <w:multiLevelType w:val="hybridMultilevel"/>
    <w:tmpl w:val="45B45F8C"/>
    <w:lvl w:ilvl="0" w:tplc="0415000F">
      <w:start w:val="1"/>
      <w:numFmt w:val="decimal"/>
      <w:pStyle w:val="Styl1"/>
      <w:lvlText w:val="%1."/>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C17A4"/>
    <w:multiLevelType w:val="multilevel"/>
    <w:tmpl w:val="22A0AA92"/>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AF2139"/>
    <w:multiLevelType w:val="hybridMultilevel"/>
    <w:tmpl w:val="6C6012B2"/>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0" w15:restartNumberingAfterBreak="0">
    <w:nsid w:val="376E4184"/>
    <w:multiLevelType w:val="hybridMultilevel"/>
    <w:tmpl w:val="6574AE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56A10"/>
    <w:multiLevelType w:val="multilevel"/>
    <w:tmpl w:val="404ADAB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2B7359"/>
    <w:multiLevelType w:val="hybridMultilevel"/>
    <w:tmpl w:val="B0344A04"/>
    <w:lvl w:ilvl="0" w:tplc="B32ACB14">
      <w:start w:val="1"/>
      <w:numFmt w:val="decimal"/>
      <w:lvlText w:val="%1)"/>
      <w:lvlJc w:val="left"/>
      <w:pPr>
        <w:tabs>
          <w:tab w:val="num" w:pos="1065"/>
        </w:tabs>
        <w:ind w:left="1065" w:hanging="705"/>
      </w:pPr>
      <w:rPr>
        <w:rFonts w:ascii="Bookman Old Style" w:hAnsi="Bookman Old Style" w:hint="default"/>
        <w:b w:val="0"/>
        <w:i w:val="0"/>
        <w:sz w:val="20"/>
        <w:szCs w:val="20"/>
      </w:rPr>
    </w:lvl>
    <w:lvl w:ilvl="1" w:tplc="04150019">
      <w:start w:val="1"/>
      <w:numFmt w:val="lowerLetter"/>
      <w:lvlText w:val="%2."/>
      <w:lvlJc w:val="left"/>
      <w:pPr>
        <w:tabs>
          <w:tab w:val="num" w:pos="1440"/>
        </w:tabs>
        <w:ind w:left="1440" w:hanging="360"/>
      </w:pPr>
    </w:lvl>
    <w:lvl w:ilvl="2" w:tplc="6BC82FA2">
      <w:start w:val="1"/>
      <w:numFmt w:val="lowerLetter"/>
      <w:lvlText w:val="%3)"/>
      <w:lvlJc w:val="left"/>
      <w:pPr>
        <w:tabs>
          <w:tab w:val="num" w:pos="1134"/>
        </w:tabs>
        <w:ind w:left="1134" w:hanging="567"/>
      </w:pPr>
      <w:rPr>
        <w:rFonts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5D7B2B"/>
    <w:multiLevelType w:val="hybridMultilevel"/>
    <w:tmpl w:val="CC2641A8"/>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4" w15:restartNumberingAfterBreak="0">
    <w:nsid w:val="4D074FDF"/>
    <w:multiLevelType w:val="multilevel"/>
    <w:tmpl w:val="0415001F"/>
    <w:lvl w:ilvl="0">
      <w:start w:val="1"/>
      <w:numFmt w:val="decimal"/>
      <w:lvlText w:val="%1."/>
      <w:lvlJc w:val="left"/>
      <w:pPr>
        <w:ind w:left="360" w:hanging="360"/>
      </w:pPr>
      <w:rPr>
        <w:rFonts w:hint="default"/>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D535D6"/>
    <w:multiLevelType w:val="hybridMultilevel"/>
    <w:tmpl w:val="E5AA42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F856A3"/>
    <w:multiLevelType w:val="hybridMultilevel"/>
    <w:tmpl w:val="C45808DA"/>
    <w:lvl w:ilvl="0" w:tplc="369ED3A8">
      <w:start w:val="1"/>
      <w:numFmt w:val="decimal"/>
      <w:lvlText w:val="%1."/>
      <w:lvlJc w:val="left"/>
      <w:pPr>
        <w:tabs>
          <w:tab w:val="num" w:pos="0"/>
        </w:tabs>
        <w:ind w:left="340" w:hanging="340"/>
      </w:pPr>
      <w:rPr>
        <w:rFonts w:ascii="Bookman Old Style" w:hAnsi="Bookman Old Style"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E210101"/>
    <w:multiLevelType w:val="multilevel"/>
    <w:tmpl w:val="28EC4E0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736B7B"/>
    <w:multiLevelType w:val="hybridMultilevel"/>
    <w:tmpl w:val="F93061B4"/>
    <w:lvl w:ilvl="0" w:tplc="720EF5E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935ACD"/>
    <w:multiLevelType w:val="hybridMultilevel"/>
    <w:tmpl w:val="F96C3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202AB8"/>
    <w:multiLevelType w:val="hybridMultilevel"/>
    <w:tmpl w:val="6F0A374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720"/>
        </w:tabs>
        <w:ind w:left="720" w:hanging="360"/>
      </w:pPr>
    </w:lvl>
    <w:lvl w:ilvl="2" w:tplc="04150005">
      <w:start w:val="1"/>
      <w:numFmt w:val="decimal"/>
      <w:lvlText w:val="%3."/>
      <w:lvlJc w:val="left"/>
      <w:pPr>
        <w:tabs>
          <w:tab w:val="num" w:pos="1440"/>
        </w:tabs>
        <w:ind w:left="1440" w:hanging="360"/>
      </w:pPr>
    </w:lvl>
    <w:lvl w:ilvl="3" w:tplc="04150001">
      <w:start w:val="1"/>
      <w:numFmt w:val="decimal"/>
      <w:lvlText w:val="%4."/>
      <w:lvlJc w:val="left"/>
      <w:pPr>
        <w:tabs>
          <w:tab w:val="num" w:pos="2160"/>
        </w:tabs>
        <w:ind w:left="2160" w:hanging="360"/>
      </w:pPr>
    </w:lvl>
    <w:lvl w:ilvl="4" w:tplc="04150003">
      <w:start w:val="1"/>
      <w:numFmt w:val="decimal"/>
      <w:lvlText w:val="%5."/>
      <w:lvlJc w:val="left"/>
      <w:pPr>
        <w:tabs>
          <w:tab w:val="num" w:pos="2880"/>
        </w:tabs>
        <w:ind w:left="2880" w:hanging="360"/>
      </w:pPr>
    </w:lvl>
    <w:lvl w:ilvl="5" w:tplc="04150005">
      <w:start w:val="1"/>
      <w:numFmt w:val="decimal"/>
      <w:lvlText w:val="%6."/>
      <w:lvlJc w:val="left"/>
      <w:pPr>
        <w:tabs>
          <w:tab w:val="num" w:pos="3600"/>
        </w:tabs>
        <w:ind w:left="3600" w:hanging="360"/>
      </w:pPr>
    </w:lvl>
    <w:lvl w:ilvl="6" w:tplc="04150001">
      <w:start w:val="1"/>
      <w:numFmt w:val="decimal"/>
      <w:lvlText w:val="%7."/>
      <w:lvlJc w:val="left"/>
      <w:pPr>
        <w:tabs>
          <w:tab w:val="num" w:pos="4320"/>
        </w:tabs>
        <w:ind w:left="4320" w:hanging="360"/>
      </w:pPr>
    </w:lvl>
    <w:lvl w:ilvl="7" w:tplc="04150003">
      <w:start w:val="1"/>
      <w:numFmt w:val="decimal"/>
      <w:lvlText w:val="%8."/>
      <w:lvlJc w:val="left"/>
      <w:pPr>
        <w:tabs>
          <w:tab w:val="num" w:pos="5040"/>
        </w:tabs>
        <w:ind w:left="5040" w:hanging="360"/>
      </w:pPr>
    </w:lvl>
    <w:lvl w:ilvl="8" w:tplc="04150005">
      <w:start w:val="1"/>
      <w:numFmt w:val="decimal"/>
      <w:lvlText w:val="%9."/>
      <w:lvlJc w:val="left"/>
      <w:pPr>
        <w:tabs>
          <w:tab w:val="num" w:pos="5760"/>
        </w:tabs>
        <w:ind w:left="5760" w:hanging="360"/>
      </w:pPr>
    </w:lvl>
  </w:abstractNum>
  <w:abstractNum w:abstractNumId="31" w15:restartNumberingAfterBreak="0">
    <w:nsid w:val="6DC328EB"/>
    <w:multiLevelType w:val="hybridMultilevel"/>
    <w:tmpl w:val="CBB683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526568"/>
    <w:multiLevelType w:val="hybridMultilevel"/>
    <w:tmpl w:val="B4C8034A"/>
    <w:lvl w:ilvl="0" w:tplc="9E92E182">
      <w:start w:val="1"/>
      <w:numFmt w:val="decimal"/>
      <w:lvlText w:val="%1."/>
      <w:lvlJc w:val="left"/>
      <w:pPr>
        <w:ind w:left="720" w:hanging="360"/>
      </w:pPr>
      <w:rPr>
        <w:rFonts w:asciiTheme="minorHAnsi" w:hAnsi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322B5"/>
    <w:multiLevelType w:val="hybridMultilevel"/>
    <w:tmpl w:val="88AEE556"/>
    <w:lvl w:ilvl="0" w:tplc="04150019">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num w:numId="1">
    <w:abstractNumId w:val="15"/>
  </w:num>
  <w:num w:numId="2">
    <w:abstractNumId w:val="1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0"/>
  </w:num>
  <w:num w:numId="8">
    <w:abstractNumId w:val="29"/>
  </w:num>
  <w:num w:numId="9">
    <w:abstractNumId w:val="7"/>
  </w:num>
  <w:num w:numId="10">
    <w:abstractNumId w:val="20"/>
  </w:num>
  <w:num w:numId="11">
    <w:abstractNumId w:val="5"/>
  </w:num>
  <w:num w:numId="12">
    <w:abstractNumId w:val="18"/>
  </w:num>
  <w:num w:numId="13">
    <w:abstractNumId w:val="31"/>
  </w:num>
  <w:num w:numId="14">
    <w:abstractNumId w:val="24"/>
  </w:num>
  <w:num w:numId="15">
    <w:abstractNumId w:val="25"/>
  </w:num>
  <w:num w:numId="16">
    <w:abstractNumId w:val="21"/>
  </w:num>
  <w:num w:numId="17">
    <w:abstractNumId w:val="16"/>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8"/>
  </w:num>
  <w:num w:numId="21">
    <w:abstractNumId w:val="13"/>
  </w:num>
  <w:num w:numId="22">
    <w:abstractNumId w:val="33"/>
  </w:num>
  <w:num w:numId="23">
    <w:abstractNumId w:val="11"/>
  </w:num>
  <w:num w:numId="24">
    <w:abstractNumId w:val="12"/>
  </w:num>
  <w:num w:numId="25">
    <w:abstractNumId w:val="2"/>
  </w:num>
  <w:num w:numId="26">
    <w:abstractNumId w:val="6"/>
  </w:num>
  <w:num w:numId="27">
    <w:abstractNumId w:val="23"/>
  </w:num>
  <w:num w:numId="28">
    <w:abstractNumId w:val="19"/>
  </w:num>
  <w:num w:numId="29">
    <w:abstractNumId w:val="9"/>
  </w:num>
  <w:num w:numId="30">
    <w:abstractNumId w:val="14"/>
  </w:num>
  <w:num w:numId="31">
    <w:abstractNumId w:val="27"/>
  </w:num>
  <w:num w:numId="32">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2441"/>
    <w:rsid w:val="00006D9F"/>
    <w:rsid w:val="00007005"/>
    <w:rsid w:val="000072A9"/>
    <w:rsid w:val="000117FF"/>
    <w:rsid w:val="00021F39"/>
    <w:rsid w:val="00022360"/>
    <w:rsid w:val="00024C0C"/>
    <w:rsid w:val="000335DB"/>
    <w:rsid w:val="000347E1"/>
    <w:rsid w:val="00035EF4"/>
    <w:rsid w:val="00037436"/>
    <w:rsid w:val="00042861"/>
    <w:rsid w:val="00043237"/>
    <w:rsid w:val="00057248"/>
    <w:rsid w:val="00075269"/>
    <w:rsid w:val="000768F7"/>
    <w:rsid w:val="00080073"/>
    <w:rsid w:val="0008052F"/>
    <w:rsid w:val="00080D35"/>
    <w:rsid w:val="00081344"/>
    <w:rsid w:val="000872D6"/>
    <w:rsid w:val="000910CC"/>
    <w:rsid w:val="000B0148"/>
    <w:rsid w:val="000B0242"/>
    <w:rsid w:val="000B4200"/>
    <w:rsid w:val="000C5F53"/>
    <w:rsid w:val="000D78CC"/>
    <w:rsid w:val="000D7DDD"/>
    <w:rsid w:val="000E2B70"/>
    <w:rsid w:val="000E3E78"/>
    <w:rsid w:val="000E7DAF"/>
    <w:rsid w:val="000F4D48"/>
    <w:rsid w:val="000F4F70"/>
    <w:rsid w:val="000F7EFC"/>
    <w:rsid w:val="000F7F29"/>
    <w:rsid w:val="00105EFA"/>
    <w:rsid w:val="00106F5E"/>
    <w:rsid w:val="00111F17"/>
    <w:rsid w:val="001147C1"/>
    <w:rsid w:val="00122518"/>
    <w:rsid w:val="00123DFC"/>
    <w:rsid w:val="001243D1"/>
    <w:rsid w:val="00126442"/>
    <w:rsid w:val="001272C0"/>
    <w:rsid w:val="00136E80"/>
    <w:rsid w:val="00137BE5"/>
    <w:rsid w:val="001404A2"/>
    <w:rsid w:val="001423A8"/>
    <w:rsid w:val="00143EF5"/>
    <w:rsid w:val="00144574"/>
    <w:rsid w:val="00147B80"/>
    <w:rsid w:val="00147E6C"/>
    <w:rsid w:val="0015061B"/>
    <w:rsid w:val="00151D66"/>
    <w:rsid w:val="00152842"/>
    <w:rsid w:val="001551BC"/>
    <w:rsid w:val="001556A4"/>
    <w:rsid w:val="0015740E"/>
    <w:rsid w:val="00157F6C"/>
    <w:rsid w:val="001645E6"/>
    <w:rsid w:val="00171235"/>
    <w:rsid w:val="001726C7"/>
    <w:rsid w:val="0017376E"/>
    <w:rsid w:val="001737C3"/>
    <w:rsid w:val="00175C00"/>
    <w:rsid w:val="00180702"/>
    <w:rsid w:val="00180FAE"/>
    <w:rsid w:val="0018106B"/>
    <w:rsid w:val="0018290C"/>
    <w:rsid w:val="0018499E"/>
    <w:rsid w:val="00186EAE"/>
    <w:rsid w:val="001923BC"/>
    <w:rsid w:val="00194A72"/>
    <w:rsid w:val="001B51A4"/>
    <w:rsid w:val="001B5D19"/>
    <w:rsid w:val="001C0DCE"/>
    <w:rsid w:val="001D175A"/>
    <w:rsid w:val="001D1F8B"/>
    <w:rsid w:val="001D44BB"/>
    <w:rsid w:val="001D69CE"/>
    <w:rsid w:val="001E00F8"/>
    <w:rsid w:val="001E4AA4"/>
    <w:rsid w:val="001E5340"/>
    <w:rsid w:val="001E7E59"/>
    <w:rsid w:val="001F120E"/>
    <w:rsid w:val="001F1ACE"/>
    <w:rsid w:val="001F792D"/>
    <w:rsid w:val="00207404"/>
    <w:rsid w:val="00210EBA"/>
    <w:rsid w:val="00214279"/>
    <w:rsid w:val="00214585"/>
    <w:rsid w:val="00214B18"/>
    <w:rsid w:val="002168E6"/>
    <w:rsid w:val="0021769D"/>
    <w:rsid w:val="00227333"/>
    <w:rsid w:val="00233430"/>
    <w:rsid w:val="00235E31"/>
    <w:rsid w:val="002373F0"/>
    <w:rsid w:val="00240445"/>
    <w:rsid w:val="00241E65"/>
    <w:rsid w:val="00245520"/>
    <w:rsid w:val="00247EE1"/>
    <w:rsid w:val="00251A83"/>
    <w:rsid w:val="0025325B"/>
    <w:rsid w:val="00256DFE"/>
    <w:rsid w:val="00274C84"/>
    <w:rsid w:val="00276C74"/>
    <w:rsid w:val="002842BF"/>
    <w:rsid w:val="002856D8"/>
    <w:rsid w:val="00287337"/>
    <w:rsid w:val="0029027B"/>
    <w:rsid w:val="00291F99"/>
    <w:rsid w:val="00291FB0"/>
    <w:rsid w:val="00294410"/>
    <w:rsid w:val="002A4669"/>
    <w:rsid w:val="002A72D5"/>
    <w:rsid w:val="002B203B"/>
    <w:rsid w:val="002B4D2C"/>
    <w:rsid w:val="002B4F3A"/>
    <w:rsid w:val="002C0CB2"/>
    <w:rsid w:val="002C360B"/>
    <w:rsid w:val="002C5042"/>
    <w:rsid w:val="002D432B"/>
    <w:rsid w:val="002D60B9"/>
    <w:rsid w:val="002D6E21"/>
    <w:rsid w:val="002D7C2C"/>
    <w:rsid w:val="002F4132"/>
    <w:rsid w:val="00300888"/>
    <w:rsid w:val="00301E08"/>
    <w:rsid w:val="00304F09"/>
    <w:rsid w:val="003056B3"/>
    <w:rsid w:val="00313FF5"/>
    <w:rsid w:val="0031534D"/>
    <w:rsid w:val="0032138C"/>
    <w:rsid w:val="0032353E"/>
    <w:rsid w:val="00332715"/>
    <w:rsid w:val="00333985"/>
    <w:rsid w:val="0033639C"/>
    <w:rsid w:val="003375D8"/>
    <w:rsid w:val="00342E45"/>
    <w:rsid w:val="0034371A"/>
    <w:rsid w:val="00345DA3"/>
    <w:rsid w:val="003460ED"/>
    <w:rsid w:val="003473C9"/>
    <w:rsid w:val="00351F34"/>
    <w:rsid w:val="00352DDC"/>
    <w:rsid w:val="00356CB3"/>
    <w:rsid w:val="00357E20"/>
    <w:rsid w:val="00362C86"/>
    <w:rsid w:val="00364474"/>
    <w:rsid w:val="00380E46"/>
    <w:rsid w:val="00380FC7"/>
    <w:rsid w:val="00386D41"/>
    <w:rsid w:val="00390018"/>
    <w:rsid w:val="003960A7"/>
    <w:rsid w:val="003A2446"/>
    <w:rsid w:val="003A4303"/>
    <w:rsid w:val="003A74C2"/>
    <w:rsid w:val="003C0B46"/>
    <w:rsid w:val="003E1C4A"/>
    <w:rsid w:val="003E24A7"/>
    <w:rsid w:val="00404C30"/>
    <w:rsid w:val="00406635"/>
    <w:rsid w:val="00411EE9"/>
    <w:rsid w:val="00413807"/>
    <w:rsid w:val="00413C19"/>
    <w:rsid w:val="0042416B"/>
    <w:rsid w:val="00427F1A"/>
    <w:rsid w:val="004318DA"/>
    <w:rsid w:val="004359B0"/>
    <w:rsid w:val="00436CB5"/>
    <w:rsid w:val="00437088"/>
    <w:rsid w:val="00437FE8"/>
    <w:rsid w:val="00440075"/>
    <w:rsid w:val="00440E13"/>
    <w:rsid w:val="00441270"/>
    <w:rsid w:val="00444956"/>
    <w:rsid w:val="0045017F"/>
    <w:rsid w:val="0045523E"/>
    <w:rsid w:val="004606B7"/>
    <w:rsid w:val="00460819"/>
    <w:rsid w:val="0046097D"/>
    <w:rsid w:val="00465221"/>
    <w:rsid w:val="00466607"/>
    <w:rsid w:val="00470DCD"/>
    <w:rsid w:val="00474F0A"/>
    <w:rsid w:val="0048018A"/>
    <w:rsid w:val="004819A4"/>
    <w:rsid w:val="0048218C"/>
    <w:rsid w:val="00485377"/>
    <w:rsid w:val="00485B94"/>
    <w:rsid w:val="00490FD2"/>
    <w:rsid w:val="00491C66"/>
    <w:rsid w:val="00495AEA"/>
    <w:rsid w:val="004968F6"/>
    <w:rsid w:val="00496929"/>
    <w:rsid w:val="004A2A50"/>
    <w:rsid w:val="004A2DBD"/>
    <w:rsid w:val="004A6167"/>
    <w:rsid w:val="004B0464"/>
    <w:rsid w:val="004B5983"/>
    <w:rsid w:val="004C1B38"/>
    <w:rsid w:val="004C337F"/>
    <w:rsid w:val="004C4756"/>
    <w:rsid w:val="004C4EAB"/>
    <w:rsid w:val="004C5786"/>
    <w:rsid w:val="004D1293"/>
    <w:rsid w:val="004D2295"/>
    <w:rsid w:val="004D5553"/>
    <w:rsid w:val="004E5B2E"/>
    <w:rsid w:val="004F07D0"/>
    <w:rsid w:val="004F1FA3"/>
    <w:rsid w:val="004F40FA"/>
    <w:rsid w:val="004F5D16"/>
    <w:rsid w:val="004F7A79"/>
    <w:rsid w:val="00502F1E"/>
    <w:rsid w:val="00503401"/>
    <w:rsid w:val="005075B2"/>
    <w:rsid w:val="00507AC8"/>
    <w:rsid w:val="00510332"/>
    <w:rsid w:val="005173A8"/>
    <w:rsid w:val="005241DA"/>
    <w:rsid w:val="00531F69"/>
    <w:rsid w:val="00533659"/>
    <w:rsid w:val="00535CDB"/>
    <w:rsid w:val="0054137E"/>
    <w:rsid w:val="00547ACD"/>
    <w:rsid w:val="00551A01"/>
    <w:rsid w:val="00553D30"/>
    <w:rsid w:val="00554E83"/>
    <w:rsid w:val="0055609E"/>
    <w:rsid w:val="0055716D"/>
    <w:rsid w:val="00565B53"/>
    <w:rsid w:val="00565D6E"/>
    <w:rsid w:val="00570711"/>
    <w:rsid w:val="00572E15"/>
    <w:rsid w:val="00573704"/>
    <w:rsid w:val="00580B7D"/>
    <w:rsid w:val="005820F1"/>
    <w:rsid w:val="0059083C"/>
    <w:rsid w:val="00590D5A"/>
    <w:rsid w:val="00592498"/>
    <w:rsid w:val="00593CCC"/>
    <w:rsid w:val="00596240"/>
    <w:rsid w:val="005A1173"/>
    <w:rsid w:val="005A402F"/>
    <w:rsid w:val="005A4A06"/>
    <w:rsid w:val="005A5E66"/>
    <w:rsid w:val="005A6206"/>
    <w:rsid w:val="005B35D3"/>
    <w:rsid w:val="005B4215"/>
    <w:rsid w:val="005B465F"/>
    <w:rsid w:val="005B786A"/>
    <w:rsid w:val="005C0682"/>
    <w:rsid w:val="005C1535"/>
    <w:rsid w:val="005C1B28"/>
    <w:rsid w:val="005C1D03"/>
    <w:rsid w:val="005C600D"/>
    <w:rsid w:val="005C70B5"/>
    <w:rsid w:val="005C722A"/>
    <w:rsid w:val="005D061C"/>
    <w:rsid w:val="005D32D8"/>
    <w:rsid w:val="005D3478"/>
    <w:rsid w:val="005D5755"/>
    <w:rsid w:val="005E1766"/>
    <w:rsid w:val="005E74E0"/>
    <w:rsid w:val="005F102D"/>
    <w:rsid w:val="005F3447"/>
    <w:rsid w:val="00602FD4"/>
    <w:rsid w:val="006068DF"/>
    <w:rsid w:val="006128CE"/>
    <w:rsid w:val="00612E5F"/>
    <w:rsid w:val="006217A2"/>
    <w:rsid w:val="00624081"/>
    <w:rsid w:val="006241CA"/>
    <w:rsid w:val="00626F3D"/>
    <w:rsid w:val="00631724"/>
    <w:rsid w:val="006337C9"/>
    <w:rsid w:val="00634253"/>
    <w:rsid w:val="00637230"/>
    <w:rsid w:val="00640E1C"/>
    <w:rsid w:val="0064370F"/>
    <w:rsid w:val="0064543A"/>
    <w:rsid w:val="00650142"/>
    <w:rsid w:val="00651563"/>
    <w:rsid w:val="006517EC"/>
    <w:rsid w:val="0065280F"/>
    <w:rsid w:val="00652EB1"/>
    <w:rsid w:val="00654BDB"/>
    <w:rsid w:val="0066335E"/>
    <w:rsid w:val="0066378C"/>
    <w:rsid w:val="00663E0A"/>
    <w:rsid w:val="00664F62"/>
    <w:rsid w:val="00665C9E"/>
    <w:rsid w:val="00671432"/>
    <w:rsid w:val="006809BD"/>
    <w:rsid w:val="00681183"/>
    <w:rsid w:val="00681221"/>
    <w:rsid w:val="00683C40"/>
    <w:rsid w:val="00690EFA"/>
    <w:rsid w:val="00691788"/>
    <w:rsid w:val="00691B83"/>
    <w:rsid w:val="006934AE"/>
    <w:rsid w:val="00693AE0"/>
    <w:rsid w:val="006A0078"/>
    <w:rsid w:val="006A51BC"/>
    <w:rsid w:val="006B04CA"/>
    <w:rsid w:val="006B084B"/>
    <w:rsid w:val="006B5F09"/>
    <w:rsid w:val="006B615F"/>
    <w:rsid w:val="006C3364"/>
    <w:rsid w:val="006C34EB"/>
    <w:rsid w:val="006C4CF8"/>
    <w:rsid w:val="006D53EE"/>
    <w:rsid w:val="006E2B23"/>
    <w:rsid w:val="006F1706"/>
    <w:rsid w:val="006F1A4A"/>
    <w:rsid w:val="006F20D8"/>
    <w:rsid w:val="00701647"/>
    <w:rsid w:val="00702BB0"/>
    <w:rsid w:val="00705B48"/>
    <w:rsid w:val="0070725A"/>
    <w:rsid w:val="007116E6"/>
    <w:rsid w:val="0071257A"/>
    <w:rsid w:val="00721D48"/>
    <w:rsid w:val="00723468"/>
    <w:rsid w:val="007243EC"/>
    <w:rsid w:val="00724483"/>
    <w:rsid w:val="007314E1"/>
    <w:rsid w:val="00731F4C"/>
    <w:rsid w:val="00732429"/>
    <w:rsid w:val="00732495"/>
    <w:rsid w:val="00733166"/>
    <w:rsid w:val="00734F10"/>
    <w:rsid w:val="00747F53"/>
    <w:rsid w:val="00751D39"/>
    <w:rsid w:val="007576A2"/>
    <w:rsid w:val="00760BAF"/>
    <w:rsid w:val="00772B22"/>
    <w:rsid w:val="00775545"/>
    <w:rsid w:val="00781D4F"/>
    <w:rsid w:val="0078505C"/>
    <w:rsid w:val="00786E4F"/>
    <w:rsid w:val="007908A8"/>
    <w:rsid w:val="00793167"/>
    <w:rsid w:val="007959E9"/>
    <w:rsid w:val="007A17DB"/>
    <w:rsid w:val="007A1A17"/>
    <w:rsid w:val="007A3E8A"/>
    <w:rsid w:val="007A481A"/>
    <w:rsid w:val="007A709F"/>
    <w:rsid w:val="007B05AC"/>
    <w:rsid w:val="007B3796"/>
    <w:rsid w:val="007B5C99"/>
    <w:rsid w:val="007C371A"/>
    <w:rsid w:val="007C37CA"/>
    <w:rsid w:val="007C4DF1"/>
    <w:rsid w:val="007C5823"/>
    <w:rsid w:val="007D1148"/>
    <w:rsid w:val="007D24FB"/>
    <w:rsid w:val="007D28AB"/>
    <w:rsid w:val="007D3B68"/>
    <w:rsid w:val="007D5A8C"/>
    <w:rsid w:val="007E52F7"/>
    <w:rsid w:val="007F1155"/>
    <w:rsid w:val="007F3EBF"/>
    <w:rsid w:val="007F56F3"/>
    <w:rsid w:val="007F751D"/>
    <w:rsid w:val="00800FD7"/>
    <w:rsid w:val="00805373"/>
    <w:rsid w:val="008122C2"/>
    <w:rsid w:val="008156A4"/>
    <w:rsid w:val="00822C6D"/>
    <w:rsid w:val="00822E22"/>
    <w:rsid w:val="00823B38"/>
    <w:rsid w:val="00824B7C"/>
    <w:rsid w:val="0083242E"/>
    <w:rsid w:val="0083596A"/>
    <w:rsid w:val="00837BC8"/>
    <w:rsid w:val="00845F63"/>
    <w:rsid w:val="008477B7"/>
    <w:rsid w:val="008541EF"/>
    <w:rsid w:val="00854A32"/>
    <w:rsid w:val="008561E6"/>
    <w:rsid w:val="00856717"/>
    <w:rsid w:val="008568EC"/>
    <w:rsid w:val="00860533"/>
    <w:rsid w:val="008639A8"/>
    <w:rsid w:val="00867FCC"/>
    <w:rsid w:val="00871521"/>
    <w:rsid w:val="008762A6"/>
    <w:rsid w:val="008776EF"/>
    <w:rsid w:val="0088008D"/>
    <w:rsid w:val="00880A5E"/>
    <w:rsid w:val="00881F5B"/>
    <w:rsid w:val="00886D8C"/>
    <w:rsid w:val="008878FE"/>
    <w:rsid w:val="00891657"/>
    <w:rsid w:val="00896D35"/>
    <w:rsid w:val="008A27D9"/>
    <w:rsid w:val="008A3A65"/>
    <w:rsid w:val="008B2304"/>
    <w:rsid w:val="008B5B71"/>
    <w:rsid w:val="008B60EB"/>
    <w:rsid w:val="008B65BA"/>
    <w:rsid w:val="008B7A3A"/>
    <w:rsid w:val="008C51B2"/>
    <w:rsid w:val="008C6B55"/>
    <w:rsid w:val="008D00DB"/>
    <w:rsid w:val="008D61F5"/>
    <w:rsid w:val="008D6278"/>
    <w:rsid w:val="008E0A4C"/>
    <w:rsid w:val="008E4E9A"/>
    <w:rsid w:val="008E7EB1"/>
    <w:rsid w:val="008E7FC6"/>
    <w:rsid w:val="008F49A9"/>
    <w:rsid w:val="008F4FED"/>
    <w:rsid w:val="0090034B"/>
    <w:rsid w:val="00904A22"/>
    <w:rsid w:val="00905081"/>
    <w:rsid w:val="00907068"/>
    <w:rsid w:val="00912C84"/>
    <w:rsid w:val="009137A7"/>
    <w:rsid w:val="00917807"/>
    <w:rsid w:val="0092173F"/>
    <w:rsid w:val="0092340B"/>
    <w:rsid w:val="00926C85"/>
    <w:rsid w:val="00930C68"/>
    <w:rsid w:val="00941EF4"/>
    <w:rsid w:val="009446C0"/>
    <w:rsid w:val="009452FB"/>
    <w:rsid w:val="00947D96"/>
    <w:rsid w:val="00950353"/>
    <w:rsid w:val="00953502"/>
    <w:rsid w:val="00954CC7"/>
    <w:rsid w:val="009558E2"/>
    <w:rsid w:val="00957458"/>
    <w:rsid w:val="00961B02"/>
    <w:rsid w:val="009669A4"/>
    <w:rsid w:val="00975F83"/>
    <w:rsid w:val="00981E77"/>
    <w:rsid w:val="00985877"/>
    <w:rsid w:val="0098757E"/>
    <w:rsid w:val="00987C1C"/>
    <w:rsid w:val="009918A4"/>
    <w:rsid w:val="009923AB"/>
    <w:rsid w:val="00995ACC"/>
    <w:rsid w:val="00997507"/>
    <w:rsid w:val="009A0965"/>
    <w:rsid w:val="009A0B98"/>
    <w:rsid w:val="009A11AA"/>
    <w:rsid w:val="009A1683"/>
    <w:rsid w:val="009A5F30"/>
    <w:rsid w:val="009B2224"/>
    <w:rsid w:val="009B4C4C"/>
    <w:rsid w:val="009B66E1"/>
    <w:rsid w:val="009B7742"/>
    <w:rsid w:val="009C0654"/>
    <w:rsid w:val="009C2035"/>
    <w:rsid w:val="009C282E"/>
    <w:rsid w:val="009C550D"/>
    <w:rsid w:val="009C6727"/>
    <w:rsid w:val="009D16FD"/>
    <w:rsid w:val="009D399E"/>
    <w:rsid w:val="009D5959"/>
    <w:rsid w:val="009D7A47"/>
    <w:rsid w:val="009D7CBC"/>
    <w:rsid w:val="009E0710"/>
    <w:rsid w:val="009E0F63"/>
    <w:rsid w:val="009E17BA"/>
    <w:rsid w:val="009E2EB6"/>
    <w:rsid w:val="009E7D89"/>
    <w:rsid w:val="009F00D8"/>
    <w:rsid w:val="00A07298"/>
    <w:rsid w:val="00A14E63"/>
    <w:rsid w:val="00A24562"/>
    <w:rsid w:val="00A26872"/>
    <w:rsid w:val="00A30A6A"/>
    <w:rsid w:val="00A35515"/>
    <w:rsid w:val="00A362B8"/>
    <w:rsid w:val="00A428ED"/>
    <w:rsid w:val="00A43516"/>
    <w:rsid w:val="00A4714A"/>
    <w:rsid w:val="00A547AE"/>
    <w:rsid w:val="00A63608"/>
    <w:rsid w:val="00A6572B"/>
    <w:rsid w:val="00A7021E"/>
    <w:rsid w:val="00A713BC"/>
    <w:rsid w:val="00A76354"/>
    <w:rsid w:val="00A84994"/>
    <w:rsid w:val="00A92C8F"/>
    <w:rsid w:val="00A95AFB"/>
    <w:rsid w:val="00AA3AF2"/>
    <w:rsid w:val="00AB63EA"/>
    <w:rsid w:val="00AB70EA"/>
    <w:rsid w:val="00AC15D8"/>
    <w:rsid w:val="00AC216E"/>
    <w:rsid w:val="00AC3F70"/>
    <w:rsid w:val="00AC4CA0"/>
    <w:rsid w:val="00AE734D"/>
    <w:rsid w:val="00AF314A"/>
    <w:rsid w:val="00AF396E"/>
    <w:rsid w:val="00AF6DFB"/>
    <w:rsid w:val="00AF777E"/>
    <w:rsid w:val="00AF7C2F"/>
    <w:rsid w:val="00B03D74"/>
    <w:rsid w:val="00B17DD2"/>
    <w:rsid w:val="00B245E7"/>
    <w:rsid w:val="00B2472D"/>
    <w:rsid w:val="00B253BB"/>
    <w:rsid w:val="00B25407"/>
    <w:rsid w:val="00B30C61"/>
    <w:rsid w:val="00B33709"/>
    <w:rsid w:val="00B3668A"/>
    <w:rsid w:val="00B36E75"/>
    <w:rsid w:val="00B46563"/>
    <w:rsid w:val="00B47151"/>
    <w:rsid w:val="00B501CA"/>
    <w:rsid w:val="00B534A2"/>
    <w:rsid w:val="00B54015"/>
    <w:rsid w:val="00B55934"/>
    <w:rsid w:val="00B579DC"/>
    <w:rsid w:val="00B61718"/>
    <w:rsid w:val="00B72E39"/>
    <w:rsid w:val="00B73A63"/>
    <w:rsid w:val="00B74DB8"/>
    <w:rsid w:val="00B82B1D"/>
    <w:rsid w:val="00B85321"/>
    <w:rsid w:val="00B859E9"/>
    <w:rsid w:val="00B94445"/>
    <w:rsid w:val="00BA2D5F"/>
    <w:rsid w:val="00BA47D7"/>
    <w:rsid w:val="00BB7E55"/>
    <w:rsid w:val="00BC0BB2"/>
    <w:rsid w:val="00BC3AF8"/>
    <w:rsid w:val="00BD5FF0"/>
    <w:rsid w:val="00BD7A9D"/>
    <w:rsid w:val="00BE12D2"/>
    <w:rsid w:val="00BE3097"/>
    <w:rsid w:val="00BF0C8A"/>
    <w:rsid w:val="00BF1670"/>
    <w:rsid w:val="00BF4EE1"/>
    <w:rsid w:val="00C01D0E"/>
    <w:rsid w:val="00C051E7"/>
    <w:rsid w:val="00C10925"/>
    <w:rsid w:val="00C10F22"/>
    <w:rsid w:val="00C15C3E"/>
    <w:rsid w:val="00C1779A"/>
    <w:rsid w:val="00C21D37"/>
    <w:rsid w:val="00C23D81"/>
    <w:rsid w:val="00C269E3"/>
    <w:rsid w:val="00C30054"/>
    <w:rsid w:val="00C30A50"/>
    <w:rsid w:val="00C31B6D"/>
    <w:rsid w:val="00C32657"/>
    <w:rsid w:val="00C36B11"/>
    <w:rsid w:val="00C4064E"/>
    <w:rsid w:val="00C45D5F"/>
    <w:rsid w:val="00C53748"/>
    <w:rsid w:val="00C60C94"/>
    <w:rsid w:val="00C64BD6"/>
    <w:rsid w:val="00C72122"/>
    <w:rsid w:val="00C7261F"/>
    <w:rsid w:val="00C86314"/>
    <w:rsid w:val="00C8697B"/>
    <w:rsid w:val="00C90774"/>
    <w:rsid w:val="00C92BCE"/>
    <w:rsid w:val="00C9515D"/>
    <w:rsid w:val="00C96AB0"/>
    <w:rsid w:val="00CA054E"/>
    <w:rsid w:val="00CA0BC2"/>
    <w:rsid w:val="00CA675D"/>
    <w:rsid w:val="00CB1A7F"/>
    <w:rsid w:val="00CB394E"/>
    <w:rsid w:val="00CC2246"/>
    <w:rsid w:val="00CC43B1"/>
    <w:rsid w:val="00CD0182"/>
    <w:rsid w:val="00CD2B8E"/>
    <w:rsid w:val="00CD37DC"/>
    <w:rsid w:val="00CD54CE"/>
    <w:rsid w:val="00CD621D"/>
    <w:rsid w:val="00CD7F1A"/>
    <w:rsid w:val="00CE0336"/>
    <w:rsid w:val="00CE28D1"/>
    <w:rsid w:val="00CF4BDD"/>
    <w:rsid w:val="00CF50F1"/>
    <w:rsid w:val="00D01D0A"/>
    <w:rsid w:val="00D022D0"/>
    <w:rsid w:val="00D042C8"/>
    <w:rsid w:val="00D07003"/>
    <w:rsid w:val="00D10C1A"/>
    <w:rsid w:val="00D243E1"/>
    <w:rsid w:val="00D36140"/>
    <w:rsid w:val="00D43972"/>
    <w:rsid w:val="00D4720C"/>
    <w:rsid w:val="00D4762E"/>
    <w:rsid w:val="00D60F6C"/>
    <w:rsid w:val="00D6104E"/>
    <w:rsid w:val="00D63721"/>
    <w:rsid w:val="00D65C86"/>
    <w:rsid w:val="00D67215"/>
    <w:rsid w:val="00D67268"/>
    <w:rsid w:val="00D67346"/>
    <w:rsid w:val="00D722C5"/>
    <w:rsid w:val="00D7315F"/>
    <w:rsid w:val="00D77C55"/>
    <w:rsid w:val="00D800CB"/>
    <w:rsid w:val="00D87EC4"/>
    <w:rsid w:val="00D92FF0"/>
    <w:rsid w:val="00DA1600"/>
    <w:rsid w:val="00DA1CD9"/>
    <w:rsid w:val="00DA3887"/>
    <w:rsid w:val="00DA38E5"/>
    <w:rsid w:val="00DA4F41"/>
    <w:rsid w:val="00DA7F52"/>
    <w:rsid w:val="00DB117D"/>
    <w:rsid w:val="00DB5991"/>
    <w:rsid w:val="00DB5F07"/>
    <w:rsid w:val="00DC0635"/>
    <w:rsid w:val="00DC0E39"/>
    <w:rsid w:val="00DC34CD"/>
    <w:rsid w:val="00DC57E6"/>
    <w:rsid w:val="00DC754A"/>
    <w:rsid w:val="00DD017E"/>
    <w:rsid w:val="00DD07B9"/>
    <w:rsid w:val="00DD60D9"/>
    <w:rsid w:val="00DE298C"/>
    <w:rsid w:val="00DE4033"/>
    <w:rsid w:val="00DE6DC0"/>
    <w:rsid w:val="00DE732A"/>
    <w:rsid w:val="00DF1708"/>
    <w:rsid w:val="00DF3A19"/>
    <w:rsid w:val="00DF4BB7"/>
    <w:rsid w:val="00DF5D89"/>
    <w:rsid w:val="00DF6341"/>
    <w:rsid w:val="00DF6D15"/>
    <w:rsid w:val="00E10BED"/>
    <w:rsid w:val="00E14DC6"/>
    <w:rsid w:val="00E15F7D"/>
    <w:rsid w:val="00E25C7E"/>
    <w:rsid w:val="00E26173"/>
    <w:rsid w:val="00E265E4"/>
    <w:rsid w:val="00E35DEE"/>
    <w:rsid w:val="00E40835"/>
    <w:rsid w:val="00E4153C"/>
    <w:rsid w:val="00E43AB9"/>
    <w:rsid w:val="00E43D4A"/>
    <w:rsid w:val="00E450CD"/>
    <w:rsid w:val="00E51B7C"/>
    <w:rsid w:val="00E55B49"/>
    <w:rsid w:val="00E61AE0"/>
    <w:rsid w:val="00E61DA7"/>
    <w:rsid w:val="00E62FD0"/>
    <w:rsid w:val="00E6734B"/>
    <w:rsid w:val="00E675E1"/>
    <w:rsid w:val="00E67A95"/>
    <w:rsid w:val="00E71E59"/>
    <w:rsid w:val="00E72405"/>
    <w:rsid w:val="00E752F9"/>
    <w:rsid w:val="00E75568"/>
    <w:rsid w:val="00E756CF"/>
    <w:rsid w:val="00E80B5B"/>
    <w:rsid w:val="00E84032"/>
    <w:rsid w:val="00E92353"/>
    <w:rsid w:val="00E941FC"/>
    <w:rsid w:val="00E95DDA"/>
    <w:rsid w:val="00EA0717"/>
    <w:rsid w:val="00EA12FF"/>
    <w:rsid w:val="00EA2DB8"/>
    <w:rsid w:val="00EA4D5A"/>
    <w:rsid w:val="00EA6F5D"/>
    <w:rsid w:val="00EA72BB"/>
    <w:rsid w:val="00EB0C40"/>
    <w:rsid w:val="00EB4F3B"/>
    <w:rsid w:val="00EC27FB"/>
    <w:rsid w:val="00EC43E5"/>
    <w:rsid w:val="00EC4E30"/>
    <w:rsid w:val="00EC4F48"/>
    <w:rsid w:val="00EC5ABA"/>
    <w:rsid w:val="00EC7B92"/>
    <w:rsid w:val="00EC7FA5"/>
    <w:rsid w:val="00ED4C54"/>
    <w:rsid w:val="00ED7FC1"/>
    <w:rsid w:val="00EF3EA5"/>
    <w:rsid w:val="00EF535F"/>
    <w:rsid w:val="00EF63EC"/>
    <w:rsid w:val="00F04349"/>
    <w:rsid w:val="00F04913"/>
    <w:rsid w:val="00F06DB2"/>
    <w:rsid w:val="00F107AD"/>
    <w:rsid w:val="00F14681"/>
    <w:rsid w:val="00F241A5"/>
    <w:rsid w:val="00F346AB"/>
    <w:rsid w:val="00F35D78"/>
    <w:rsid w:val="00F3618A"/>
    <w:rsid w:val="00F40ADB"/>
    <w:rsid w:val="00F41331"/>
    <w:rsid w:val="00F50D78"/>
    <w:rsid w:val="00F51D53"/>
    <w:rsid w:val="00F5523B"/>
    <w:rsid w:val="00F56153"/>
    <w:rsid w:val="00F57BA3"/>
    <w:rsid w:val="00F57F9C"/>
    <w:rsid w:val="00F61E52"/>
    <w:rsid w:val="00F71DDE"/>
    <w:rsid w:val="00F72369"/>
    <w:rsid w:val="00F72DB4"/>
    <w:rsid w:val="00F73147"/>
    <w:rsid w:val="00F85D46"/>
    <w:rsid w:val="00F9136A"/>
    <w:rsid w:val="00F94440"/>
    <w:rsid w:val="00F95724"/>
    <w:rsid w:val="00FA00C0"/>
    <w:rsid w:val="00FA134B"/>
    <w:rsid w:val="00FA176A"/>
    <w:rsid w:val="00FA36B6"/>
    <w:rsid w:val="00FA4BA0"/>
    <w:rsid w:val="00FA4BB9"/>
    <w:rsid w:val="00FA5D16"/>
    <w:rsid w:val="00FB2238"/>
    <w:rsid w:val="00FB3723"/>
    <w:rsid w:val="00FC5329"/>
    <w:rsid w:val="00FC5F75"/>
    <w:rsid w:val="00FD62B4"/>
    <w:rsid w:val="00FE078F"/>
    <w:rsid w:val="00FE49ED"/>
    <w:rsid w:val="00FF056C"/>
    <w:rsid w:val="00FF0F35"/>
    <w:rsid w:val="00FF221E"/>
    <w:rsid w:val="00FF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65E25"/>
  <w15:docId w15:val="{568307C1-7BD7-4AD5-86C5-E5E0F54F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314A"/>
    <w:rPr>
      <w:sz w:val="24"/>
      <w:szCs w:val="24"/>
    </w:rPr>
  </w:style>
  <w:style w:type="paragraph" w:styleId="Nagwek1">
    <w:name w:val="heading 1"/>
    <w:basedOn w:val="Normalny"/>
    <w:next w:val="Normalny"/>
    <w:qFormat/>
    <w:rsid w:val="00AF314A"/>
    <w:pPr>
      <w:keepNext/>
      <w:ind w:left="284" w:hanging="284"/>
      <w:jc w:val="center"/>
      <w:outlineLvl w:val="0"/>
    </w:pPr>
    <w:rPr>
      <w:rFonts w:ascii="Arial" w:hAnsi="Arial" w:cs="Arial"/>
      <w:b/>
      <w:bCs/>
      <w:w w:val="120"/>
    </w:rPr>
  </w:style>
  <w:style w:type="paragraph" w:styleId="Nagwek3">
    <w:name w:val="heading 3"/>
    <w:basedOn w:val="Normalny"/>
    <w:next w:val="Normalny"/>
    <w:qFormat/>
    <w:rsid w:val="00AF314A"/>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AF314A"/>
    <w:pPr>
      <w:spacing w:before="240" w:after="60"/>
      <w:outlineLvl w:val="5"/>
    </w:pPr>
    <w:rPr>
      <w:b/>
      <w:bCs/>
      <w:sz w:val="22"/>
      <w:szCs w:val="22"/>
    </w:rPr>
  </w:style>
  <w:style w:type="paragraph" w:styleId="Nagwek7">
    <w:name w:val="heading 7"/>
    <w:basedOn w:val="Normalny"/>
    <w:next w:val="Normalny"/>
    <w:link w:val="Nagwek7Znak"/>
    <w:semiHidden/>
    <w:unhideWhenUsed/>
    <w:qFormat/>
    <w:rsid w:val="00DA1CD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qFormat/>
    <w:rsid w:val="00AF314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AF314A"/>
    <w:rPr>
      <w:sz w:val="20"/>
      <w:szCs w:val="20"/>
    </w:rPr>
  </w:style>
  <w:style w:type="paragraph" w:customStyle="1" w:styleId="Rub3">
    <w:name w:val="Rub3"/>
    <w:basedOn w:val="Normalny"/>
    <w:next w:val="Normalny"/>
    <w:rsid w:val="00AF314A"/>
    <w:pPr>
      <w:tabs>
        <w:tab w:val="left" w:pos="709"/>
      </w:tabs>
      <w:jc w:val="both"/>
    </w:pPr>
    <w:rPr>
      <w:b/>
      <w:i/>
      <w:sz w:val="20"/>
      <w:szCs w:val="20"/>
      <w:lang w:val="en-GB"/>
    </w:rPr>
  </w:style>
  <w:style w:type="paragraph" w:styleId="Tekstpodstawowy">
    <w:name w:val="Body Text"/>
    <w:basedOn w:val="Normalny"/>
    <w:rsid w:val="00AF314A"/>
    <w:pPr>
      <w:spacing w:after="120"/>
    </w:pPr>
  </w:style>
  <w:style w:type="paragraph" w:styleId="Tekstpodstawowywcity2">
    <w:name w:val="Body Text Indent 2"/>
    <w:basedOn w:val="Normalny"/>
    <w:link w:val="Tekstpodstawowywcity2Znak"/>
    <w:rsid w:val="00AF314A"/>
    <w:pPr>
      <w:spacing w:after="120" w:line="480" w:lineRule="auto"/>
      <w:ind w:left="283"/>
    </w:pPr>
  </w:style>
  <w:style w:type="paragraph" w:customStyle="1" w:styleId="Rub2">
    <w:name w:val="Rub2"/>
    <w:basedOn w:val="Normalny"/>
    <w:next w:val="Normalny"/>
    <w:rsid w:val="00AF314A"/>
    <w:pPr>
      <w:tabs>
        <w:tab w:val="left" w:pos="709"/>
        <w:tab w:val="left" w:pos="5670"/>
        <w:tab w:val="left" w:pos="6663"/>
        <w:tab w:val="left" w:pos="7088"/>
      </w:tabs>
      <w:ind w:right="-596"/>
    </w:pPr>
    <w:rPr>
      <w:smallCaps/>
      <w:sz w:val="20"/>
      <w:szCs w:val="20"/>
      <w:lang w:val="en-GB"/>
    </w:rPr>
  </w:style>
  <w:style w:type="paragraph" w:customStyle="1" w:styleId="ust">
    <w:name w:val="ust"/>
    <w:rsid w:val="00AF314A"/>
    <w:pPr>
      <w:spacing w:before="60" w:after="60"/>
      <w:ind w:left="426" w:hanging="284"/>
      <w:jc w:val="both"/>
    </w:pPr>
    <w:rPr>
      <w:sz w:val="24"/>
    </w:rPr>
  </w:style>
  <w:style w:type="paragraph" w:customStyle="1" w:styleId="pkt">
    <w:name w:val="pkt"/>
    <w:basedOn w:val="Normalny"/>
    <w:link w:val="pktZnak"/>
    <w:rsid w:val="00AF314A"/>
    <w:pPr>
      <w:spacing w:before="60" w:after="60"/>
      <w:ind w:left="851" w:hanging="295"/>
      <w:jc w:val="both"/>
    </w:pPr>
    <w:rPr>
      <w:szCs w:val="20"/>
    </w:rPr>
  </w:style>
  <w:style w:type="paragraph" w:styleId="NormalnyWeb">
    <w:name w:val="Normal (Web)"/>
    <w:basedOn w:val="Normalny"/>
    <w:rsid w:val="00AF314A"/>
    <w:pPr>
      <w:spacing w:before="100" w:beforeAutospacing="1" w:after="100" w:afterAutospacing="1"/>
      <w:jc w:val="both"/>
    </w:pPr>
    <w:rPr>
      <w:sz w:val="20"/>
      <w:szCs w:val="20"/>
    </w:rPr>
  </w:style>
  <w:style w:type="paragraph" w:customStyle="1" w:styleId="Blockquote">
    <w:name w:val="Blockquote"/>
    <w:basedOn w:val="Normalny"/>
    <w:rsid w:val="00AF314A"/>
    <w:pPr>
      <w:spacing w:before="100" w:after="100"/>
      <w:ind w:left="360" w:right="360"/>
    </w:pPr>
    <w:rPr>
      <w:snapToGrid w:val="0"/>
      <w:szCs w:val="20"/>
    </w:rPr>
  </w:style>
  <w:style w:type="paragraph" w:styleId="Tekstpodstawowy3">
    <w:name w:val="Body Text 3"/>
    <w:basedOn w:val="Normalny"/>
    <w:rsid w:val="00AF314A"/>
    <w:pPr>
      <w:spacing w:after="120"/>
    </w:pPr>
    <w:rPr>
      <w:sz w:val="16"/>
      <w:szCs w:val="16"/>
    </w:rPr>
  </w:style>
  <w:style w:type="paragraph" w:styleId="Tekstpodstawowywcity">
    <w:name w:val="Body Text Indent"/>
    <w:basedOn w:val="Normalny"/>
    <w:rsid w:val="00AF314A"/>
    <w:pPr>
      <w:spacing w:after="120"/>
      <w:ind w:left="283"/>
    </w:pPr>
  </w:style>
  <w:style w:type="paragraph" w:customStyle="1" w:styleId="pkt1">
    <w:name w:val="pkt1"/>
    <w:basedOn w:val="pkt"/>
    <w:rsid w:val="00AF314A"/>
    <w:pPr>
      <w:ind w:left="850" w:hanging="425"/>
    </w:pPr>
  </w:style>
  <w:style w:type="paragraph" w:customStyle="1" w:styleId="tekst">
    <w:name w:val="tekst"/>
    <w:basedOn w:val="Normalny"/>
    <w:rsid w:val="00AF314A"/>
    <w:pPr>
      <w:suppressLineNumbers/>
      <w:spacing w:before="60" w:after="60"/>
      <w:jc w:val="both"/>
    </w:pPr>
    <w:rPr>
      <w:szCs w:val="20"/>
    </w:rPr>
  </w:style>
  <w:style w:type="paragraph" w:styleId="Stopka">
    <w:name w:val="footer"/>
    <w:basedOn w:val="Normalny"/>
    <w:rsid w:val="00AF314A"/>
    <w:pPr>
      <w:tabs>
        <w:tab w:val="center" w:pos="4536"/>
        <w:tab w:val="right" w:pos="9072"/>
      </w:tabs>
    </w:pPr>
  </w:style>
  <w:style w:type="character" w:styleId="Numerstrony">
    <w:name w:val="page number"/>
    <w:basedOn w:val="Domylnaczcionkaakapitu"/>
    <w:rsid w:val="00AF314A"/>
  </w:style>
  <w:style w:type="paragraph" w:styleId="Spistreci2">
    <w:name w:val="toc 2"/>
    <w:basedOn w:val="Normalny"/>
    <w:next w:val="Normalny"/>
    <w:autoRedefine/>
    <w:semiHidden/>
    <w:rsid w:val="00AF314A"/>
    <w:pPr>
      <w:ind w:left="240"/>
    </w:pPr>
  </w:style>
  <w:style w:type="paragraph" w:styleId="Spistreci1">
    <w:name w:val="toc 1"/>
    <w:basedOn w:val="Tekstpodstawowy"/>
    <w:next w:val="Tekstpodstawowy"/>
    <w:autoRedefine/>
    <w:semiHidden/>
    <w:rsid w:val="00AF314A"/>
    <w:pPr>
      <w:ind w:left="567" w:hanging="567"/>
    </w:pPr>
    <w:rPr>
      <w:noProof/>
    </w:rPr>
  </w:style>
  <w:style w:type="paragraph" w:styleId="Spistreci3">
    <w:name w:val="toc 3"/>
    <w:basedOn w:val="Normalny"/>
    <w:next w:val="Normalny"/>
    <w:autoRedefine/>
    <w:semiHidden/>
    <w:rsid w:val="00AF314A"/>
    <w:pPr>
      <w:ind w:left="480"/>
    </w:pPr>
  </w:style>
  <w:style w:type="paragraph" w:styleId="Spistreci4">
    <w:name w:val="toc 4"/>
    <w:basedOn w:val="Normalny"/>
    <w:next w:val="Normalny"/>
    <w:autoRedefine/>
    <w:semiHidden/>
    <w:rsid w:val="00AF314A"/>
    <w:pPr>
      <w:ind w:left="720"/>
    </w:pPr>
  </w:style>
  <w:style w:type="paragraph" w:styleId="Spistreci5">
    <w:name w:val="toc 5"/>
    <w:basedOn w:val="Normalny"/>
    <w:next w:val="Normalny"/>
    <w:autoRedefine/>
    <w:semiHidden/>
    <w:rsid w:val="00AF314A"/>
    <w:pPr>
      <w:ind w:left="960"/>
    </w:pPr>
  </w:style>
  <w:style w:type="paragraph" w:styleId="Spistreci6">
    <w:name w:val="toc 6"/>
    <w:basedOn w:val="Normalny"/>
    <w:next w:val="Normalny"/>
    <w:autoRedefine/>
    <w:semiHidden/>
    <w:rsid w:val="00AF314A"/>
    <w:pPr>
      <w:ind w:left="1200"/>
    </w:pPr>
  </w:style>
  <w:style w:type="paragraph" w:styleId="Spistreci7">
    <w:name w:val="toc 7"/>
    <w:basedOn w:val="Normalny"/>
    <w:next w:val="Normalny"/>
    <w:autoRedefine/>
    <w:semiHidden/>
    <w:rsid w:val="00AF314A"/>
    <w:pPr>
      <w:ind w:left="1440"/>
    </w:pPr>
  </w:style>
  <w:style w:type="paragraph" w:styleId="Spistreci8">
    <w:name w:val="toc 8"/>
    <w:basedOn w:val="Normalny"/>
    <w:next w:val="Normalny"/>
    <w:autoRedefine/>
    <w:semiHidden/>
    <w:rsid w:val="00AF314A"/>
    <w:pPr>
      <w:ind w:left="1680"/>
    </w:pPr>
  </w:style>
  <w:style w:type="paragraph" w:styleId="Spistreci9">
    <w:name w:val="toc 9"/>
    <w:basedOn w:val="Normalny"/>
    <w:next w:val="Normalny"/>
    <w:autoRedefine/>
    <w:semiHidden/>
    <w:rsid w:val="00AF314A"/>
    <w:pPr>
      <w:ind w:left="1920"/>
    </w:pPr>
  </w:style>
  <w:style w:type="character" w:styleId="Hipercze">
    <w:name w:val="Hyperlink"/>
    <w:basedOn w:val="Domylnaczcionkaakapitu"/>
    <w:rsid w:val="00AF314A"/>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semiHidden/>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character" w:customStyle="1" w:styleId="Nagwek7Znak">
    <w:name w:val="Nagłówek 7 Znak"/>
    <w:basedOn w:val="Domylnaczcionkaakapitu"/>
    <w:link w:val="Nagwek7"/>
    <w:semiHidden/>
    <w:rsid w:val="00DA1CD9"/>
    <w:rPr>
      <w:rFonts w:asciiTheme="majorHAnsi" w:eastAsiaTheme="majorEastAsia" w:hAnsiTheme="majorHAnsi" w:cstheme="majorBidi"/>
      <w:i/>
      <w:iCs/>
      <w:color w:val="404040" w:themeColor="text1" w:themeTint="BF"/>
      <w:sz w:val="24"/>
      <w:szCs w:val="24"/>
    </w:rPr>
  </w:style>
  <w:style w:type="paragraph" w:styleId="Tytu">
    <w:name w:val="Title"/>
    <w:basedOn w:val="Normalny"/>
    <w:next w:val="Normalny"/>
    <w:link w:val="TytuZnak"/>
    <w:qFormat/>
    <w:rsid w:val="00DA1CD9"/>
    <w:pPr>
      <w:suppressAutoHyphens/>
      <w:spacing w:line="360" w:lineRule="auto"/>
      <w:jc w:val="center"/>
    </w:pPr>
    <w:rPr>
      <w:b/>
      <w:smallCaps/>
      <w:sz w:val="28"/>
      <w:szCs w:val="20"/>
      <w:lang w:eastAsia="ar-SA"/>
    </w:rPr>
  </w:style>
  <w:style w:type="character" w:customStyle="1" w:styleId="TytuZnak">
    <w:name w:val="Tytuł Znak"/>
    <w:basedOn w:val="Domylnaczcionkaakapitu"/>
    <w:link w:val="Tytu"/>
    <w:rsid w:val="00DA1CD9"/>
    <w:rPr>
      <w:b/>
      <w:smallCaps/>
      <w:sz w:val="28"/>
      <w:lang w:eastAsia="ar-SA"/>
    </w:rPr>
  </w:style>
  <w:style w:type="paragraph" w:styleId="Akapitzlist">
    <w:name w:val="List Paragraph"/>
    <w:basedOn w:val="Normalny"/>
    <w:link w:val="AkapitzlistZnak"/>
    <w:uiPriority w:val="34"/>
    <w:qFormat/>
    <w:rsid w:val="00DA1CD9"/>
    <w:pPr>
      <w:suppressAutoHyphens/>
      <w:ind w:left="708"/>
    </w:pPr>
    <w:rPr>
      <w:sz w:val="20"/>
      <w:szCs w:val="20"/>
      <w:lang w:eastAsia="ar-SA"/>
    </w:rPr>
  </w:style>
  <w:style w:type="paragraph" w:customStyle="1" w:styleId="Styl1">
    <w:name w:val="Styl1"/>
    <w:basedOn w:val="Normalny"/>
    <w:rsid w:val="00DA1CD9"/>
    <w:pPr>
      <w:numPr>
        <w:numId w:val="2"/>
      </w:numPr>
      <w:jc w:val="both"/>
    </w:pPr>
    <w:rPr>
      <w:rFonts w:ascii="Arial" w:hAnsi="Arial"/>
      <w:sz w:val="22"/>
    </w:rPr>
  </w:style>
  <w:style w:type="paragraph" w:styleId="Bezodstpw">
    <w:name w:val="No Spacing"/>
    <w:link w:val="BezodstpwZnak"/>
    <w:uiPriority w:val="1"/>
    <w:qFormat/>
    <w:rsid w:val="00DA1CD9"/>
    <w:rPr>
      <w:sz w:val="24"/>
      <w:szCs w:val="24"/>
    </w:rPr>
  </w:style>
  <w:style w:type="character" w:customStyle="1" w:styleId="BezodstpwZnak">
    <w:name w:val="Bez odstępów Znak"/>
    <w:link w:val="Bezodstpw"/>
    <w:uiPriority w:val="1"/>
    <w:rsid w:val="00DA1CD9"/>
    <w:rPr>
      <w:sz w:val="24"/>
      <w:szCs w:val="24"/>
    </w:rPr>
  </w:style>
  <w:style w:type="character" w:customStyle="1" w:styleId="AkapitzlistZnak">
    <w:name w:val="Akapit z listą Znak"/>
    <w:link w:val="Akapitzlist"/>
    <w:locked/>
    <w:rsid w:val="00DA1CD9"/>
    <w:rPr>
      <w:lang w:eastAsia="ar-SA"/>
    </w:rPr>
  </w:style>
  <w:style w:type="paragraph" w:customStyle="1" w:styleId="redniecieniowanie1akcent11">
    <w:name w:val="Średnie cieniowanie 1 — akcent 11"/>
    <w:uiPriority w:val="1"/>
    <w:qFormat/>
    <w:rsid w:val="00DA1CD9"/>
    <w:rPr>
      <w:sz w:val="24"/>
      <w:szCs w:val="24"/>
    </w:rPr>
  </w:style>
  <w:style w:type="paragraph" w:styleId="Podtytu">
    <w:name w:val="Subtitle"/>
    <w:basedOn w:val="Normalny"/>
    <w:next w:val="Normalny"/>
    <w:link w:val="PodtytuZnak"/>
    <w:qFormat/>
    <w:rsid w:val="00DA1CD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DA1CD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E25C7E"/>
    <w:pPr>
      <w:autoSpaceDE w:val="0"/>
      <w:autoSpaceDN w:val="0"/>
      <w:adjustRightInd w:val="0"/>
    </w:pPr>
    <w:rPr>
      <w:rFonts w:eastAsia="Calibri"/>
      <w:color w:val="000000"/>
      <w:sz w:val="24"/>
      <w:szCs w:val="24"/>
      <w:lang w:eastAsia="en-US"/>
    </w:rPr>
  </w:style>
  <w:style w:type="character" w:customStyle="1" w:styleId="pktZnak">
    <w:name w:val="pkt Znak"/>
    <w:link w:val="pkt"/>
    <w:rsid w:val="00C01D0E"/>
    <w:rPr>
      <w:sz w:val="24"/>
    </w:rPr>
  </w:style>
  <w:style w:type="character" w:customStyle="1" w:styleId="apple-converted-space">
    <w:name w:val="apple-converted-space"/>
    <w:basedOn w:val="Domylnaczcionkaakapitu"/>
    <w:rsid w:val="00D4762E"/>
  </w:style>
  <w:style w:type="character" w:customStyle="1" w:styleId="luchili">
    <w:name w:val="luc_hili"/>
    <w:basedOn w:val="Domylnaczcionkaakapitu"/>
    <w:rsid w:val="00D4762E"/>
  </w:style>
  <w:style w:type="character" w:customStyle="1" w:styleId="tabulatory">
    <w:name w:val="tabulatory"/>
    <w:basedOn w:val="Domylnaczcionkaakapitu"/>
    <w:rsid w:val="00D4762E"/>
  </w:style>
  <w:style w:type="paragraph" w:styleId="Zwykytekst">
    <w:name w:val="Plain Text"/>
    <w:basedOn w:val="Normalny"/>
    <w:link w:val="ZwykytekstZnak"/>
    <w:uiPriority w:val="99"/>
    <w:semiHidden/>
    <w:unhideWhenUsed/>
    <w:rsid w:val="00EA12F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EA12FF"/>
    <w:rPr>
      <w:rFonts w:ascii="Calibri" w:eastAsiaTheme="minorHAnsi" w:hAnsi="Calibri" w:cstheme="minorBidi"/>
      <w:sz w:val="22"/>
      <w:szCs w:val="21"/>
      <w:lang w:eastAsia="en-US"/>
    </w:rPr>
  </w:style>
  <w:style w:type="character" w:customStyle="1" w:styleId="FontStyle27">
    <w:name w:val="Font Style27"/>
    <w:basedOn w:val="Domylnaczcionkaakapitu"/>
    <w:uiPriority w:val="99"/>
    <w:rsid w:val="00235E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9387">
      <w:bodyDiv w:val="1"/>
      <w:marLeft w:val="0"/>
      <w:marRight w:val="0"/>
      <w:marTop w:val="0"/>
      <w:marBottom w:val="0"/>
      <w:divBdr>
        <w:top w:val="none" w:sz="0" w:space="0" w:color="auto"/>
        <w:left w:val="none" w:sz="0" w:space="0" w:color="auto"/>
        <w:bottom w:val="none" w:sz="0" w:space="0" w:color="auto"/>
        <w:right w:val="none" w:sz="0" w:space="0" w:color="auto"/>
      </w:divBdr>
      <w:divsChild>
        <w:div w:id="1329601113">
          <w:marLeft w:val="0"/>
          <w:marRight w:val="0"/>
          <w:marTop w:val="0"/>
          <w:marBottom w:val="0"/>
          <w:divBdr>
            <w:top w:val="none" w:sz="0" w:space="0" w:color="auto"/>
            <w:left w:val="none" w:sz="0" w:space="0" w:color="auto"/>
            <w:bottom w:val="none" w:sz="0" w:space="0" w:color="auto"/>
            <w:right w:val="none" w:sz="0" w:space="0" w:color="auto"/>
          </w:divBdr>
          <w:divsChild>
            <w:div w:id="1736775529">
              <w:marLeft w:val="0"/>
              <w:marRight w:val="0"/>
              <w:marTop w:val="0"/>
              <w:marBottom w:val="0"/>
              <w:divBdr>
                <w:top w:val="none" w:sz="0" w:space="0" w:color="auto"/>
                <w:left w:val="none" w:sz="0" w:space="0" w:color="auto"/>
                <w:bottom w:val="none" w:sz="0" w:space="0" w:color="auto"/>
                <w:right w:val="none" w:sz="0" w:space="0" w:color="auto"/>
              </w:divBdr>
              <w:divsChild>
                <w:div w:id="1293901283">
                  <w:marLeft w:val="480"/>
                  <w:marRight w:val="0"/>
                  <w:marTop w:val="0"/>
                  <w:marBottom w:val="0"/>
                  <w:divBdr>
                    <w:top w:val="none" w:sz="0" w:space="0" w:color="auto"/>
                    <w:left w:val="none" w:sz="0" w:space="0" w:color="auto"/>
                    <w:bottom w:val="none" w:sz="0" w:space="0" w:color="auto"/>
                    <w:right w:val="none" w:sz="0" w:space="0" w:color="auto"/>
                  </w:divBdr>
                </w:div>
              </w:divsChild>
            </w:div>
            <w:div w:id="233928503">
              <w:marLeft w:val="0"/>
              <w:marRight w:val="0"/>
              <w:marTop w:val="0"/>
              <w:marBottom w:val="0"/>
              <w:divBdr>
                <w:top w:val="none" w:sz="0" w:space="0" w:color="auto"/>
                <w:left w:val="none" w:sz="0" w:space="0" w:color="auto"/>
                <w:bottom w:val="none" w:sz="0" w:space="0" w:color="auto"/>
                <w:right w:val="none" w:sz="0" w:space="0" w:color="auto"/>
              </w:divBdr>
              <w:divsChild>
                <w:div w:id="546112189">
                  <w:marLeft w:val="480"/>
                  <w:marRight w:val="0"/>
                  <w:marTop w:val="0"/>
                  <w:marBottom w:val="0"/>
                  <w:divBdr>
                    <w:top w:val="none" w:sz="0" w:space="0" w:color="auto"/>
                    <w:left w:val="none" w:sz="0" w:space="0" w:color="auto"/>
                    <w:bottom w:val="none" w:sz="0" w:space="0" w:color="auto"/>
                    <w:right w:val="none" w:sz="0" w:space="0" w:color="auto"/>
                  </w:divBdr>
                </w:div>
              </w:divsChild>
            </w:div>
            <w:div w:id="1324356584">
              <w:marLeft w:val="0"/>
              <w:marRight w:val="0"/>
              <w:marTop w:val="0"/>
              <w:marBottom w:val="0"/>
              <w:divBdr>
                <w:top w:val="none" w:sz="0" w:space="0" w:color="auto"/>
                <w:left w:val="none" w:sz="0" w:space="0" w:color="auto"/>
                <w:bottom w:val="none" w:sz="0" w:space="0" w:color="auto"/>
                <w:right w:val="none" w:sz="0" w:space="0" w:color="auto"/>
              </w:divBdr>
              <w:divsChild>
                <w:div w:id="739206286">
                  <w:marLeft w:val="480"/>
                  <w:marRight w:val="0"/>
                  <w:marTop w:val="0"/>
                  <w:marBottom w:val="0"/>
                  <w:divBdr>
                    <w:top w:val="none" w:sz="0" w:space="0" w:color="auto"/>
                    <w:left w:val="none" w:sz="0" w:space="0" w:color="auto"/>
                    <w:bottom w:val="none" w:sz="0" w:space="0" w:color="auto"/>
                    <w:right w:val="none" w:sz="0" w:space="0" w:color="auto"/>
                  </w:divBdr>
                </w:div>
              </w:divsChild>
            </w:div>
            <w:div w:id="1786194729">
              <w:marLeft w:val="0"/>
              <w:marRight w:val="0"/>
              <w:marTop w:val="0"/>
              <w:marBottom w:val="0"/>
              <w:divBdr>
                <w:top w:val="none" w:sz="0" w:space="0" w:color="auto"/>
                <w:left w:val="none" w:sz="0" w:space="0" w:color="auto"/>
                <w:bottom w:val="none" w:sz="0" w:space="0" w:color="auto"/>
                <w:right w:val="none" w:sz="0" w:space="0" w:color="auto"/>
              </w:divBdr>
              <w:divsChild>
                <w:div w:id="926617510">
                  <w:marLeft w:val="480"/>
                  <w:marRight w:val="0"/>
                  <w:marTop w:val="0"/>
                  <w:marBottom w:val="0"/>
                  <w:divBdr>
                    <w:top w:val="none" w:sz="0" w:space="0" w:color="auto"/>
                    <w:left w:val="none" w:sz="0" w:space="0" w:color="auto"/>
                    <w:bottom w:val="none" w:sz="0" w:space="0" w:color="auto"/>
                    <w:right w:val="none" w:sz="0" w:space="0" w:color="auto"/>
                  </w:divBdr>
                </w:div>
              </w:divsChild>
            </w:div>
            <w:div w:id="142704370">
              <w:marLeft w:val="0"/>
              <w:marRight w:val="0"/>
              <w:marTop w:val="0"/>
              <w:marBottom w:val="0"/>
              <w:divBdr>
                <w:top w:val="none" w:sz="0" w:space="0" w:color="auto"/>
                <w:left w:val="none" w:sz="0" w:space="0" w:color="auto"/>
                <w:bottom w:val="none" w:sz="0" w:space="0" w:color="auto"/>
                <w:right w:val="none" w:sz="0" w:space="0" w:color="auto"/>
              </w:divBdr>
              <w:divsChild>
                <w:div w:id="1605844663">
                  <w:marLeft w:val="480"/>
                  <w:marRight w:val="0"/>
                  <w:marTop w:val="0"/>
                  <w:marBottom w:val="0"/>
                  <w:divBdr>
                    <w:top w:val="none" w:sz="0" w:space="0" w:color="auto"/>
                    <w:left w:val="none" w:sz="0" w:space="0" w:color="auto"/>
                    <w:bottom w:val="none" w:sz="0" w:space="0" w:color="auto"/>
                    <w:right w:val="none" w:sz="0" w:space="0" w:color="auto"/>
                  </w:divBdr>
                </w:div>
              </w:divsChild>
            </w:div>
            <w:div w:id="322701180">
              <w:marLeft w:val="0"/>
              <w:marRight w:val="0"/>
              <w:marTop w:val="0"/>
              <w:marBottom w:val="0"/>
              <w:divBdr>
                <w:top w:val="none" w:sz="0" w:space="0" w:color="auto"/>
                <w:left w:val="none" w:sz="0" w:space="0" w:color="auto"/>
                <w:bottom w:val="none" w:sz="0" w:space="0" w:color="auto"/>
                <w:right w:val="none" w:sz="0" w:space="0" w:color="auto"/>
              </w:divBdr>
              <w:divsChild>
                <w:div w:id="998386138">
                  <w:marLeft w:val="480"/>
                  <w:marRight w:val="0"/>
                  <w:marTop w:val="0"/>
                  <w:marBottom w:val="0"/>
                  <w:divBdr>
                    <w:top w:val="none" w:sz="0" w:space="0" w:color="auto"/>
                    <w:left w:val="none" w:sz="0" w:space="0" w:color="auto"/>
                    <w:bottom w:val="none" w:sz="0" w:space="0" w:color="auto"/>
                    <w:right w:val="none" w:sz="0" w:space="0" w:color="auto"/>
                  </w:divBdr>
                </w:div>
              </w:divsChild>
            </w:div>
            <w:div w:id="45643307">
              <w:marLeft w:val="0"/>
              <w:marRight w:val="0"/>
              <w:marTop w:val="0"/>
              <w:marBottom w:val="0"/>
              <w:divBdr>
                <w:top w:val="none" w:sz="0" w:space="0" w:color="auto"/>
                <w:left w:val="none" w:sz="0" w:space="0" w:color="auto"/>
                <w:bottom w:val="none" w:sz="0" w:space="0" w:color="auto"/>
                <w:right w:val="none" w:sz="0" w:space="0" w:color="auto"/>
              </w:divBdr>
              <w:divsChild>
                <w:div w:id="726029415">
                  <w:marLeft w:val="480"/>
                  <w:marRight w:val="0"/>
                  <w:marTop w:val="0"/>
                  <w:marBottom w:val="0"/>
                  <w:divBdr>
                    <w:top w:val="none" w:sz="0" w:space="0" w:color="auto"/>
                    <w:left w:val="none" w:sz="0" w:space="0" w:color="auto"/>
                    <w:bottom w:val="none" w:sz="0" w:space="0" w:color="auto"/>
                    <w:right w:val="none" w:sz="0" w:space="0" w:color="auto"/>
                  </w:divBdr>
                </w:div>
              </w:divsChild>
            </w:div>
            <w:div w:id="762384885">
              <w:marLeft w:val="0"/>
              <w:marRight w:val="0"/>
              <w:marTop w:val="0"/>
              <w:marBottom w:val="0"/>
              <w:divBdr>
                <w:top w:val="none" w:sz="0" w:space="0" w:color="auto"/>
                <w:left w:val="none" w:sz="0" w:space="0" w:color="auto"/>
                <w:bottom w:val="none" w:sz="0" w:space="0" w:color="auto"/>
                <w:right w:val="none" w:sz="0" w:space="0" w:color="auto"/>
              </w:divBdr>
              <w:divsChild>
                <w:div w:id="214661003">
                  <w:marLeft w:val="480"/>
                  <w:marRight w:val="0"/>
                  <w:marTop w:val="0"/>
                  <w:marBottom w:val="0"/>
                  <w:divBdr>
                    <w:top w:val="none" w:sz="0" w:space="0" w:color="auto"/>
                    <w:left w:val="none" w:sz="0" w:space="0" w:color="auto"/>
                    <w:bottom w:val="none" w:sz="0" w:space="0" w:color="auto"/>
                    <w:right w:val="none" w:sz="0" w:space="0" w:color="auto"/>
                  </w:divBdr>
                </w:div>
              </w:divsChild>
            </w:div>
            <w:div w:id="1455103163">
              <w:marLeft w:val="0"/>
              <w:marRight w:val="0"/>
              <w:marTop w:val="0"/>
              <w:marBottom w:val="0"/>
              <w:divBdr>
                <w:top w:val="none" w:sz="0" w:space="0" w:color="auto"/>
                <w:left w:val="none" w:sz="0" w:space="0" w:color="auto"/>
                <w:bottom w:val="none" w:sz="0" w:space="0" w:color="auto"/>
                <w:right w:val="none" w:sz="0" w:space="0" w:color="auto"/>
              </w:divBdr>
              <w:divsChild>
                <w:div w:id="1917789075">
                  <w:marLeft w:val="480"/>
                  <w:marRight w:val="0"/>
                  <w:marTop w:val="0"/>
                  <w:marBottom w:val="0"/>
                  <w:divBdr>
                    <w:top w:val="none" w:sz="0" w:space="0" w:color="auto"/>
                    <w:left w:val="none" w:sz="0" w:space="0" w:color="auto"/>
                    <w:bottom w:val="none" w:sz="0" w:space="0" w:color="auto"/>
                    <w:right w:val="none" w:sz="0" w:space="0" w:color="auto"/>
                  </w:divBdr>
                </w:div>
              </w:divsChild>
            </w:div>
            <w:div w:id="1335451236">
              <w:marLeft w:val="0"/>
              <w:marRight w:val="0"/>
              <w:marTop w:val="0"/>
              <w:marBottom w:val="0"/>
              <w:divBdr>
                <w:top w:val="none" w:sz="0" w:space="0" w:color="auto"/>
                <w:left w:val="none" w:sz="0" w:space="0" w:color="auto"/>
                <w:bottom w:val="none" w:sz="0" w:space="0" w:color="auto"/>
                <w:right w:val="none" w:sz="0" w:space="0" w:color="auto"/>
              </w:divBdr>
              <w:divsChild>
                <w:div w:id="1358198087">
                  <w:marLeft w:val="480"/>
                  <w:marRight w:val="0"/>
                  <w:marTop w:val="0"/>
                  <w:marBottom w:val="0"/>
                  <w:divBdr>
                    <w:top w:val="none" w:sz="0" w:space="0" w:color="auto"/>
                    <w:left w:val="none" w:sz="0" w:space="0" w:color="auto"/>
                    <w:bottom w:val="none" w:sz="0" w:space="0" w:color="auto"/>
                    <w:right w:val="none" w:sz="0" w:space="0" w:color="auto"/>
                  </w:divBdr>
                </w:div>
              </w:divsChild>
            </w:div>
            <w:div w:id="1895309042">
              <w:marLeft w:val="0"/>
              <w:marRight w:val="0"/>
              <w:marTop w:val="0"/>
              <w:marBottom w:val="0"/>
              <w:divBdr>
                <w:top w:val="none" w:sz="0" w:space="0" w:color="auto"/>
                <w:left w:val="none" w:sz="0" w:space="0" w:color="auto"/>
                <w:bottom w:val="none" w:sz="0" w:space="0" w:color="auto"/>
                <w:right w:val="none" w:sz="0" w:space="0" w:color="auto"/>
              </w:divBdr>
              <w:divsChild>
                <w:div w:id="939801203">
                  <w:marLeft w:val="480"/>
                  <w:marRight w:val="0"/>
                  <w:marTop w:val="0"/>
                  <w:marBottom w:val="0"/>
                  <w:divBdr>
                    <w:top w:val="none" w:sz="0" w:space="0" w:color="auto"/>
                    <w:left w:val="none" w:sz="0" w:space="0" w:color="auto"/>
                    <w:bottom w:val="none" w:sz="0" w:space="0" w:color="auto"/>
                    <w:right w:val="none" w:sz="0" w:space="0" w:color="auto"/>
                  </w:divBdr>
                </w:div>
              </w:divsChild>
            </w:div>
            <w:div w:id="71243824">
              <w:marLeft w:val="0"/>
              <w:marRight w:val="0"/>
              <w:marTop w:val="0"/>
              <w:marBottom w:val="0"/>
              <w:divBdr>
                <w:top w:val="none" w:sz="0" w:space="0" w:color="auto"/>
                <w:left w:val="none" w:sz="0" w:space="0" w:color="auto"/>
                <w:bottom w:val="none" w:sz="0" w:space="0" w:color="auto"/>
                <w:right w:val="none" w:sz="0" w:space="0" w:color="auto"/>
              </w:divBdr>
              <w:divsChild>
                <w:div w:id="759983318">
                  <w:marLeft w:val="480"/>
                  <w:marRight w:val="0"/>
                  <w:marTop w:val="0"/>
                  <w:marBottom w:val="0"/>
                  <w:divBdr>
                    <w:top w:val="none" w:sz="0" w:space="0" w:color="auto"/>
                    <w:left w:val="none" w:sz="0" w:space="0" w:color="auto"/>
                    <w:bottom w:val="none" w:sz="0" w:space="0" w:color="auto"/>
                    <w:right w:val="none" w:sz="0" w:space="0" w:color="auto"/>
                  </w:divBdr>
                </w:div>
              </w:divsChild>
            </w:div>
            <w:div w:id="1350643530">
              <w:marLeft w:val="0"/>
              <w:marRight w:val="0"/>
              <w:marTop w:val="0"/>
              <w:marBottom w:val="0"/>
              <w:divBdr>
                <w:top w:val="none" w:sz="0" w:space="0" w:color="auto"/>
                <w:left w:val="none" w:sz="0" w:space="0" w:color="auto"/>
                <w:bottom w:val="none" w:sz="0" w:space="0" w:color="auto"/>
                <w:right w:val="none" w:sz="0" w:space="0" w:color="auto"/>
              </w:divBdr>
              <w:divsChild>
                <w:div w:id="1725330202">
                  <w:marLeft w:val="480"/>
                  <w:marRight w:val="0"/>
                  <w:marTop w:val="0"/>
                  <w:marBottom w:val="0"/>
                  <w:divBdr>
                    <w:top w:val="none" w:sz="0" w:space="0" w:color="auto"/>
                    <w:left w:val="none" w:sz="0" w:space="0" w:color="auto"/>
                    <w:bottom w:val="none" w:sz="0" w:space="0" w:color="auto"/>
                    <w:right w:val="none" w:sz="0" w:space="0" w:color="auto"/>
                  </w:divBdr>
                </w:div>
              </w:divsChild>
            </w:div>
            <w:div w:id="685836969">
              <w:marLeft w:val="0"/>
              <w:marRight w:val="0"/>
              <w:marTop w:val="0"/>
              <w:marBottom w:val="0"/>
              <w:divBdr>
                <w:top w:val="none" w:sz="0" w:space="0" w:color="auto"/>
                <w:left w:val="none" w:sz="0" w:space="0" w:color="auto"/>
                <w:bottom w:val="none" w:sz="0" w:space="0" w:color="auto"/>
                <w:right w:val="none" w:sz="0" w:space="0" w:color="auto"/>
              </w:divBdr>
              <w:divsChild>
                <w:div w:id="1292401609">
                  <w:marLeft w:val="480"/>
                  <w:marRight w:val="0"/>
                  <w:marTop w:val="0"/>
                  <w:marBottom w:val="0"/>
                  <w:divBdr>
                    <w:top w:val="none" w:sz="0" w:space="0" w:color="auto"/>
                    <w:left w:val="none" w:sz="0" w:space="0" w:color="auto"/>
                    <w:bottom w:val="none" w:sz="0" w:space="0" w:color="auto"/>
                    <w:right w:val="none" w:sz="0" w:space="0" w:color="auto"/>
                  </w:divBdr>
                </w:div>
                <w:div w:id="29184436">
                  <w:marLeft w:val="0"/>
                  <w:marRight w:val="0"/>
                  <w:marTop w:val="0"/>
                  <w:marBottom w:val="0"/>
                  <w:divBdr>
                    <w:top w:val="none" w:sz="0" w:space="0" w:color="auto"/>
                    <w:left w:val="none" w:sz="0" w:space="0" w:color="auto"/>
                    <w:bottom w:val="none" w:sz="0" w:space="0" w:color="auto"/>
                    <w:right w:val="none" w:sz="0" w:space="0" w:color="auto"/>
                  </w:divBdr>
                  <w:divsChild>
                    <w:div w:id="176966384">
                      <w:marLeft w:val="720"/>
                      <w:marRight w:val="0"/>
                      <w:marTop w:val="0"/>
                      <w:marBottom w:val="0"/>
                      <w:divBdr>
                        <w:top w:val="none" w:sz="0" w:space="0" w:color="auto"/>
                        <w:left w:val="none" w:sz="0" w:space="0" w:color="auto"/>
                        <w:bottom w:val="none" w:sz="0" w:space="0" w:color="auto"/>
                        <w:right w:val="none" w:sz="0" w:space="0" w:color="auto"/>
                      </w:divBdr>
                    </w:div>
                  </w:divsChild>
                </w:div>
                <w:div w:id="1763144928">
                  <w:marLeft w:val="0"/>
                  <w:marRight w:val="0"/>
                  <w:marTop w:val="0"/>
                  <w:marBottom w:val="0"/>
                  <w:divBdr>
                    <w:top w:val="none" w:sz="0" w:space="0" w:color="auto"/>
                    <w:left w:val="none" w:sz="0" w:space="0" w:color="auto"/>
                    <w:bottom w:val="none" w:sz="0" w:space="0" w:color="auto"/>
                    <w:right w:val="none" w:sz="0" w:space="0" w:color="auto"/>
                  </w:divBdr>
                  <w:divsChild>
                    <w:div w:id="270939786">
                      <w:marLeft w:val="720"/>
                      <w:marRight w:val="0"/>
                      <w:marTop w:val="0"/>
                      <w:marBottom w:val="0"/>
                      <w:divBdr>
                        <w:top w:val="none" w:sz="0" w:space="0" w:color="auto"/>
                        <w:left w:val="none" w:sz="0" w:space="0" w:color="auto"/>
                        <w:bottom w:val="none" w:sz="0" w:space="0" w:color="auto"/>
                        <w:right w:val="none" w:sz="0" w:space="0" w:color="auto"/>
                      </w:divBdr>
                    </w:div>
                  </w:divsChild>
                </w:div>
                <w:div w:id="1328552613">
                  <w:marLeft w:val="0"/>
                  <w:marRight w:val="0"/>
                  <w:marTop w:val="0"/>
                  <w:marBottom w:val="0"/>
                  <w:divBdr>
                    <w:top w:val="none" w:sz="0" w:space="0" w:color="auto"/>
                    <w:left w:val="none" w:sz="0" w:space="0" w:color="auto"/>
                    <w:bottom w:val="none" w:sz="0" w:space="0" w:color="auto"/>
                    <w:right w:val="none" w:sz="0" w:space="0" w:color="auto"/>
                  </w:divBdr>
                  <w:divsChild>
                    <w:div w:id="1405031267">
                      <w:marLeft w:val="720"/>
                      <w:marRight w:val="0"/>
                      <w:marTop w:val="0"/>
                      <w:marBottom w:val="0"/>
                      <w:divBdr>
                        <w:top w:val="none" w:sz="0" w:space="0" w:color="auto"/>
                        <w:left w:val="none" w:sz="0" w:space="0" w:color="auto"/>
                        <w:bottom w:val="none" w:sz="0" w:space="0" w:color="auto"/>
                        <w:right w:val="none" w:sz="0" w:space="0" w:color="auto"/>
                      </w:divBdr>
                    </w:div>
                  </w:divsChild>
                </w:div>
                <w:div w:id="486552764">
                  <w:marLeft w:val="0"/>
                  <w:marRight w:val="0"/>
                  <w:marTop w:val="0"/>
                  <w:marBottom w:val="0"/>
                  <w:divBdr>
                    <w:top w:val="none" w:sz="0" w:space="0" w:color="auto"/>
                    <w:left w:val="none" w:sz="0" w:space="0" w:color="auto"/>
                    <w:bottom w:val="none" w:sz="0" w:space="0" w:color="auto"/>
                    <w:right w:val="none" w:sz="0" w:space="0" w:color="auto"/>
                  </w:divBdr>
                  <w:divsChild>
                    <w:div w:id="10401268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61972480">
              <w:marLeft w:val="0"/>
              <w:marRight w:val="0"/>
              <w:marTop w:val="0"/>
              <w:marBottom w:val="0"/>
              <w:divBdr>
                <w:top w:val="none" w:sz="0" w:space="0" w:color="auto"/>
                <w:left w:val="none" w:sz="0" w:space="0" w:color="auto"/>
                <w:bottom w:val="none" w:sz="0" w:space="0" w:color="auto"/>
                <w:right w:val="none" w:sz="0" w:space="0" w:color="auto"/>
              </w:divBdr>
              <w:divsChild>
                <w:div w:id="1884823753">
                  <w:marLeft w:val="480"/>
                  <w:marRight w:val="0"/>
                  <w:marTop w:val="0"/>
                  <w:marBottom w:val="0"/>
                  <w:divBdr>
                    <w:top w:val="none" w:sz="0" w:space="0" w:color="auto"/>
                    <w:left w:val="none" w:sz="0" w:space="0" w:color="auto"/>
                    <w:bottom w:val="none" w:sz="0" w:space="0" w:color="auto"/>
                    <w:right w:val="none" w:sz="0" w:space="0" w:color="auto"/>
                  </w:divBdr>
                </w:div>
              </w:divsChild>
            </w:div>
            <w:div w:id="1092969435">
              <w:marLeft w:val="0"/>
              <w:marRight w:val="0"/>
              <w:marTop w:val="0"/>
              <w:marBottom w:val="0"/>
              <w:divBdr>
                <w:top w:val="none" w:sz="0" w:space="0" w:color="auto"/>
                <w:left w:val="none" w:sz="0" w:space="0" w:color="auto"/>
                <w:bottom w:val="none" w:sz="0" w:space="0" w:color="auto"/>
                <w:right w:val="none" w:sz="0" w:space="0" w:color="auto"/>
              </w:divBdr>
              <w:divsChild>
                <w:div w:id="1267080703">
                  <w:marLeft w:val="480"/>
                  <w:marRight w:val="0"/>
                  <w:marTop w:val="0"/>
                  <w:marBottom w:val="0"/>
                  <w:divBdr>
                    <w:top w:val="none" w:sz="0" w:space="0" w:color="auto"/>
                    <w:left w:val="none" w:sz="0" w:space="0" w:color="auto"/>
                    <w:bottom w:val="none" w:sz="0" w:space="0" w:color="auto"/>
                    <w:right w:val="none" w:sz="0" w:space="0" w:color="auto"/>
                  </w:divBdr>
                </w:div>
              </w:divsChild>
            </w:div>
            <w:div w:id="977416184">
              <w:marLeft w:val="0"/>
              <w:marRight w:val="0"/>
              <w:marTop w:val="0"/>
              <w:marBottom w:val="0"/>
              <w:divBdr>
                <w:top w:val="none" w:sz="0" w:space="0" w:color="auto"/>
                <w:left w:val="none" w:sz="0" w:space="0" w:color="auto"/>
                <w:bottom w:val="none" w:sz="0" w:space="0" w:color="auto"/>
                <w:right w:val="none" w:sz="0" w:space="0" w:color="auto"/>
              </w:divBdr>
              <w:divsChild>
                <w:div w:id="1793481015">
                  <w:marLeft w:val="480"/>
                  <w:marRight w:val="0"/>
                  <w:marTop w:val="0"/>
                  <w:marBottom w:val="0"/>
                  <w:divBdr>
                    <w:top w:val="none" w:sz="0" w:space="0" w:color="auto"/>
                    <w:left w:val="none" w:sz="0" w:space="0" w:color="auto"/>
                    <w:bottom w:val="none" w:sz="0" w:space="0" w:color="auto"/>
                    <w:right w:val="none" w:sz="0" w:space="0" w:color="auto"/>
                  </w:divBdr>
                </w:div>
              </w:divsChild>
            </w:div>
            <w:div w:id="1924754903">
              <w:marLeft w:val="0"/>
              <w:marRight w:val="0"/>
              <w:marTop w:val="0"/>
              <w:marBottom w:val="0"/>
              <w:divBdr>
                <w:top w:val="none" w:sz="0" w:space="0" w:color="auto"/>
                <w:left w:val="none" w:sz="0" w:space="0" w:color="auto"/>
                <w:bottom w:val="none" w:sz="0" w:space="0" w:color="auto"/>
                <w:right w:val="none" w:sz="0" w:space="0" w:color="auto"/>
              </w:divBdr>
              <w:divsChild>
                <w:div w:id="1385788500">
                  <w:marLeft w:val="480"/>
                  <w:marRight w:val="0"/>
                  <w:marTop w:val="0"/>
                  <w:marBottom w:val="0"/>
                  <w:divBdr>
                    <w:top w:val="none" w:sz="0" w:space="0" w:color="auto"/>
                    <w:left w:val="none" w:sz="0" w:space="0" w:color="auto"/>
                    <w:bottom w:val="none" w:sz="0" w:space="0" w:color="auto"/>
                    <w:right w:val="none" w:sz="0" w:space="0" w:color="auto"/>
                  </w:divBdr>
                </w:div>
              </w:divsChild>
            </w:div>
            <w:div w:id="1461650095">
              <w:marLeft w:val="0"/>
              <w:marRight w:val="0"/>
              <w:marTop w:val="0"/>
              <w:marBottom w:val="0"/>
              <w:divBdr>
                <w:top w:val="none" w:sz="0" w:space="0" w:color="auto"/>
                <w:left w:val="none" w:sz="0" w:space="0" w:color="auto"/>
                <w:bottom w:val="none" w:sz="0" w:space="0" w:color="auto"/>
                <w:right w:val="none" w:sz="0" w:space="0" w:color="auto"/>
              </w:divBdr>
              <w:divsChild>
                <w:div w:id="1906791866">
                  <w:marLeft w:val="480"/>
                  <w:marRight w:val="0"/>
                  <w:marTop w:val="0"/>
                  <w:marBottom w:val="0"/>
                  <w:divBdr>
                    <w:top w:val="none" w:sz="0" w:space="0" w:color="auto"/>
                    <w:left w:val="none" w:sz="0" w:space="0" w:color="auto"/>
                    <w:bottom w:val="none" w:sz="0" w:space="0" w:color="auto"/>
                    <w:right w:val="none" w:sz="0" w:space="0" w:color="auto"/>
                  </w:divBdr>
                </w:div>
              </w:divsChild>
            </w:div>
            <w:div w:id="825825345">
              <w:marLeft w:val="0"/>
              <w:marRight w:val="0"/>
              <w:marTop w:val="0"/>
              <w:marBottom w:val="0"/>
              <w:divBdr>
                <w:top w:val="none" w:sz="0" w:space="0" w:color="auto"/>
                <w:left w:val="none" w:sz="0" w:space="0" w:color="auto"/>
                <w:bottom w:val="none" w:sz="0" w:space="0" w:color="auto"/>
                <w:right w:val="none" w:sz="0" w:space="0" w:color="auto"/>
              </w:divBdr>
              <w:divsChild>
                <w:div w:id="44649889">
                  <w:marLeft w:val="480"/>
                  <w:marRight w:val="0"/>
                  <w:marTop w:val="0"/>
                  <w:marBottom w:val="0"/>
                  <w:divBdr>
                    <w:top w:val="none" w:sz="0" w:space="0" w:color="auto"/>
                    <w:left w:val="none" w:sz="0" w:space="0" w:color="auto"/>
                    <w:bottom w:val="none" w:sz="0" w:space="0" w:color="auto"/>
                    <w:right w:val="none" w:sz="0" w:space="0" w:color="auto"/>
                  </w:divBdr>
                </w:div>
              </w:divsChild>
            </w:div>
            <w:div w:id="48964920">
              <w:marLeft w:val="0"/>
              <w:marRight w:val="0"/>
              <w:marTop w:val="0"/>
              <w:marBottom w:val="0"/>
              <w:divBdr>
                <w:top w:val="none" w:sz="0" w:space="0" w:color="auto"/>
                <w:left w:val="none" w:sz="0" w:space="0" w:color="auto"/>
                <w:bottom w:val="none" w:sz="0" w:space="0" w:color="auto"/>
                <w:right w:val="none" w:sz="0" w:space="0" w:color="auto"/>
              </w:divBdr>
              <w:divsChild>
                <w:div w:id="112988511">
                  <w:marLeft w:val="480"/>
                  <w:marRight w:val="0"/>
                  <w:marTop w:val="0"/>
                  <w:marBottom w:val="0"/>
                  <w:divBdr>
                    <w:top w:val="none" w:sz="0" w:space="0" w:color="auto"/>
                    <w:left w:val="none" w:sz="0" w:space="0" w:color="auto"/>
                    <w:bottom w:val="none" w:sz="0" w:space="0" w:color="auto"/>
                    <w:right w:val="none" w:sz="0" w:space="0" w:color="auto"/>
                  </w:divBdr>
                </w:div>
              </w:divsChild>
            </w:div>
            <w:div w:id="98334010">
              <w:marLeft w:val="0"/>
              <w:marRight w:val="0"/>
              <w:marTop w:val="0"/>
              <w:marBottom w:val="0"/>
              <w:divBdr>
                <w:top w:val="none" w:sz="0" w:space="0" w:color="auto"/>
                <w:left w:val="none" w:sz="0" w:space="0" w:color="auto"/>
                <w:bottom w:val="none" w:sz="0" w:space="0" w:color="auto"/>
                <w:right w:val="none" w:sz="0" w:space="0" w:color="auto"/>
              </w:divBdr>
              <w:divsChild>
                <w:div w:id="1896113813">
                  <w:marLeft w:val="480"/>
                  <w:marRight w:val="0"/>
                  <w:marTop w:val="0"/>
                  <w:marBottom w:val="0"/>
                  <w:divBdr>
                    <w:top w:val="none" w:sz="0" w:space="0" w:color="auto"/>
                    <w:left w:val="none" w:sz="0" w:space="0" w:color="auto"/>
                    <w:bottom w:val="none" w:sz="0" w:space="0" w:color="auto"/>
                    <w:right w:val="none" w:sz="0" w:space="0" w:color="auto"/>
                  </w:divBdr>
                </w:div>
              </w:divsChild>
            </w:div>
            <w:div w:id="156845648">
              <w:marLeft w:val="0"/>
              <w:marRight w:val="0"/>
              <w:marTop w:val="0"/>
              <w:marBottom w:val="0"/>
              <w:divBdr>
                <w:top w:val="none" w:sz="0" w:space="0" w:color="auto"/>
                <w:left w:val="none" w:sz="0" w:space="0" w:color="auto"/>
                <w:bottom w:val="none" w:sz="0" w:space="0" w:color="auto"/>
                <w:right w:val="none" w:sz="0" w:space="0" w:color="auto"/>
              </w:divBdr>
              <w:divsChild>
                <w:div w:id="1406486743">
                  <w:marLeft w:val="480"/>
                  <w:marRight w:val="0"/>
                  <w:marTop w:val="0"/>
                  <w:marBottom w:val="0"/>
                  <w:divBdr>
                    <w:top w:val="none" w:sz="0" w:space="0" w:color="auto"/>
                    <w:left w:val="none" w:sz="0" w:space="0" w:color="auto"/>
                    <w:bottom w:val="none" w:sz="0" w:space="0" w:color="auto"/>
                    <w:right w:val="none" w:sz="0" w:space="0" w:color="auto"/>
                  </w:divBdr>
                </w:div>
              </w:divsChild>
            </w:div>
            <w:div w:id="1832091559">
              <w:marLeft w:val="0"/>
              <w:marRight w:val="0"/>
              <w:marTop w:val="0"/>
              <w:marBottom w:val="0"/>
              <w:divBdr>
                <w:top w:val="none" w:sz="0" w:space="0" w:color="auto"/>
                <w:left w:val="none" w:sz="0" w:space="0" w:color="auto"/>
                <w:bottom w:val="none" w:sz="0" w:space="0" w:color="auto"/>
                <w:right w:val="none" w:sz="0" w:space="0" w:color="auto"/>
              </w:divBdr>
              <w:divsChild>
                <w:div w:id="20763873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08978333">
          <w:marLeft w:val="0"/>
          <w:marRight w:val="0"/>
          <w:marTop w:val="0"/>
          <w:marBottom w:val="0"/>
          <w:divBdr>
            <w:top w:val="none" w:sz="0" w:space="0" w:color="auto"/>
            <w:left w:val="none" w:sz="0" w:space="0" w:color="auto"/>
            <w:bottom w:val="none" w:sz="0" w:space="0" w:color="auto"/>
            <w:right w:val="none" w:sz="0" w:space="0" w:color="auto"/>
          </w:divBdr>
        </w:div>
        <w:div w:id="1590192386">
          <w:marLeft w:val="0"/>
          <w:marRight w:val="0"/>
          <w:marTop w:val="0"/>
          <w:marBottom w:val="0"/>
          <w:divBdr>
            <w:top w:val="none" w:sz="0" w:space="0" w:color="auto"/>
            <w:left w:val="none" w:sz="0" w:space="0" w:color="auto"/>
            <w:bottom w:val="none" w:sz="0" w:space="0" w:color="auto"/>
            <w:right w:val="none" w:sz="0" w:space="0" w:color="auto"/>
          </w:divBdr>
        </w:div>
        <w:div w:id="621424613">
          <w:marLeft w:val="0"/>
          <w:marRight w:val="0"/>
          <w:marTop w:val="0"/>
          <w:marBottom w:val="0"/>
          <w:divBdr>
            <w:top w:val="none" w:sz="0" w:space="0" w:color="auto"/>
            <w:left w:val="none" w:sz="0" w:space="0" w:color="auto"/>
            <w:bottom w:val="none" w:sz="0" w:space="0" w:color="auto"/>
            <w:right w:val="none" w:sz="0" w:space="0" w:color="auto"/>
          </w:divBdr>
        </w:div>
        <w:div w:id="2103649682">
          <w:marLeft w:val="0"/>
          <w:marRight w:val="0"/>
          <w:marTop w:val="0"/>
          <w:marBottom w:val="0"/>
          <w:divBdr>
            <w:top w:val="none" w:sz="0" w:space="0" w:color="auto"/>
            <w:left w:val="none" w:sz="0" w:space="0" w:color="auto"/>
            <w:bottom w:val="none" w:sz="0" w:space="0" w:color="auto"/>
            <w:right w:val="none" w:sz="0" w:space="0" w:color="auto"/>
          </w:divBdr>
        </w:div>
        <w:div w:id="94327933">
          <w:marLeft w:val="0"/>
          <w:marRight w:val="0"/>
          <w:marTop w:val="0"/>
          <w:marBottom w:val="0"/>
          <w:divBdr>
            <w:top w:val="none" w:sz="0" w:space="0" w:color="auto"/>
            <w:left w:val="none" w:sz="0" w:space="0" w:color="auto"/>
            <w:bottom w:val="none" w:sz="0" w:space="0" w:color="auto"/>
            <w:right w:val="none" w:sz="0" w:space="0" w:color="auto"/>
          </w:divBdr>
          <w:divsChild>
            <w:div w:id="910819391">
              <w:marLeft w:val="0"/>
              <w:marRight w:val="0"/>
              <w:marTop w:val="0"/>
              <w:marBottom w:val="0"/>
              <w:divBdr>
                <w:top w:val="none" w:sz="0" w:space="0" w:color="auto"/>
                <w:left w:val="none" w:sz="0" w:space="0" w:color="auto"/>
                <w:bottom w:val="none" w:sz="0" w:space="0" w:color="auto"/>
                <w:right w:val="none" w:sz="0" w:space="0" w:color="auto"/>
              </w:divBdr>
              <w:divsChild>
                <w:div w:id="1789202781">
                  <w:marLeft w:val="480"/>
                  <w:marRight w:val="0"/>
                  <w:marTop w:val="0"/>
                  <w:marBottom w:val="0"/>
                  <w:divBdr>
                    <w:top w:val="none" w:sz="0" w:space="0" w:color="auto"/>
                    <w:left w:val="none" w:sz="0" w:space="0" w:color="auto"/>
                    <w:bottom w:val="none" w:sz="0" w:space="0" w:color="auto"/>
                    <w:right w:val="none" w:sz="0" w:space="0" w:color="auto"/>
                  </w:divBdr>
                </w:div>
              </w:divsChild>
            </w:div>
            <w:div w:id="1262685428">
              <w:marLeft w:val="0"/>
              <w:marRight w:val="0"/>
              <w:marTop w:val="0"/>
              <w:marBottom w:val="0"/>
              <w:divBdr>
                <w:top w:val="none" w:sz="0" w:space="0" w:color="auto"/>
                <w:left w:val="none" w:sz="0" w:space="0" w:color="auto"/>
                <w:bottom w:val="none" w:sz="0" w:space="0" w:color="auto"/>
                <w:right w:val="none" w:sz="0" w:space="0" w:color="auto"/>
              </w:divBdr>
              <w:divsChild>
                <w:div w:id="1822194759">
                  <w:marLeft w:val="480"/>
                  <w:marRight w:val="0"/>
                  <w:marTop w:val="0"/>
                  <w:marBottom w:val="0"/>
                  <w:divBdr>
                    <w:top w:val="none" w:sz="0" w:space="0" w:color="auto"/>
                    <w:left w:val="none" w:sz="0" w:space="0" w:color="auto"/>
                    <w:bottom w:val="none" w:sz="0" w:space="0" w:color="auto"/>
                    <w:right w:val="none" w:sz="0" w:space="0" w:color="auto"/>
                  </w:divBdr>
                </w:div>
              </w:divsChild>
            </w:div>
            <w:div w:id="1271544739">
              <w:marLeft w:val="0"/>
              <w:marRight w:val="0"/>
              <w:marTop w:val="0"/>
              <w:marBottom w:val="0"/>
              <w:divBdr>
                <w:top w:val="none" w:sz="0" w:space="0" w:color="auto"/>
                <w:left w:val="none" w:sz="0" w:space="0" w:color="auto"/>
                <w:bottom w:val="none" w:sz="0" w:space="0" w:color="auto"/>
                <w:right w:val="none" w:sz="0" w:space="0" w:color="auto"/>
              </w:divBdr>
              <w:divsChild>
                <w:div w:id="36856215">
                  <w:marLeft w:val="480"/>
                  <w:marRight w:val="0"/>
                  <w:marTop w:val="0"/>
                  <w:marBottom w:val="0"/>
                  <w:divBdr>
                    <w:top w:val="none" w:sz="0" w:space="0" w:color="auto"/>
                    <w:left w:val="none" w:sz="0" w:space="0" w:color="auto"/>
                    <w:bottom w:val="none" w:sz="0" w:space="0" w:color="auto"/>
                    <w:right w:val="none" w:sz="0" w:space="0" w:color="auto"/>
                  </w:divBdr>
                </w:div>
                <w:div w:id="219287902">
                  <w:marLeft w:val="0"/>
                  <w:marRight w:val="0"/>
                  <w:marTop w:val="0"/>
                  <w:marBottom w:val="0"/>
                  <w:divBdr>
                    <w:top w:val="none" w:sz="0" w:space="0" w:color="auto"/>
                    <w:left w:val="none" w:sz="0" w:space="0" w:color="auto"/>
                    <w:bottom w:val="none" w:sz="0" w:space="0" w:color="auto"/>
                    <w:right w:val="none" w:sz="0" w:space="0" w:color="auto"/>
                  </w:divBdr>
                  <w:divsChild>
                    <w:div w:id="84690919">
                      <w:marLeft w:val="720"/>
                      <w:marRight w:val="0"/>
                      <w:marTop w:val="0"/>
                      <w:marBottom w:val="0"/>
                      <w:divBdr>
                        <w:top w:val="none" w:sz="0" w:space="0" w:color="auto"/>
                        <w:left w:val="none" w:sz="0" w:space="0" w:color="auto"/>
                        <w:bottom w:val="none" w:sz="0" w:space="0" w:color="auto"/>
                        <w:right w:val="none" w:sz="0" w:space="0" w:color="auto"/>
                      </w:divBdr>
                    </w:div>
                  </w:divsChild>
                </w:div>
                <w:div w:id="1224103914">
                  <w:marLeft w:val="0"/>
                  <w:marRight w:val="0"/>
                  <w:marTop w:val="0"/>
                  <w:marBottom w:val="0"/>
                  <w:divBdr>
                    <w:top w:val="none" w:sz="0" w:space="0" w:color="auto"/>
                    <w:left w:val="none" w:sz="0" w:space="0" w:color="auto"/>
                    <w:bottom w:val="none" w:sz="0" w:space="0" w:color="auto"/>
                    <w:right w:val="none" w:sz="0" w:space="0" w:color="auto"/>
                  </w:divBdr>
                  <w:divsChild>
                    <w:div w:id="1618221863">
                      <w:marLeft w:val="720"/>
                      <w:marRight w:val="0"/>
                      <w:marTop w:val="0"/>
                      <w:marBottom w:val="0"/>
                      <w:divBdr>
                        <w:top w:val="none" w:sz="0" w:space="0" w:color="auto"/>
                        <w:left w:val="none" w:sz="0" w:space="0" w:color="auto"/>
                        <w:bottom w:val="none" w:sz="0" w:space="0" w:color="auto"/>
                        <w:right w:val="none" w:sz="0" w:space="0" w:color="auto"/>
                      </w:divBdr>
                    </w:div>
                  </w:divsChild>
                </w:div>
                <w:div w:id="355156747">
                  <w:marLeft w:val="0"/>
                  <w:marRight w:val="0"/>
                  <w:marTop w:val="0"/>
                  <w:marBottom w:val="0"/>
                  <w:divBdr>
                    <w:top w:val="none" w:sz="0" w:space="0" w:color="auto"/>
                    <w:left w:val="none" w:sz="0" w:space="0" w:color="auto"/>
                    <w:bottom w:val="none" w:sz="0" w:space="0" w:color="auto"/>
                    <w:right w:val="none" w:sz="0" w:space="0" w:color="auto"/>
                  </w:divBdr>
                  <w:divsChild>
                    <w:div w:id="1223099650">
                      <w:marLeft w:val="720"/>
                      <w:marRight w:val="0"/>
                      <w:marTop w:val="0"/>
                      <w:marBottom w:val="0"/>
                      <w:divBdr>
                        <w:top w:val="none" w:sz="0" w:space="0" w:color="auto"/>
                        <w:left w:val="none" w:sz="0" w:space="0" w:color="auto"/>
                        <w:bottom w:val="none" w:sz="0" w:space="0" w:color="auto"/>
                        <w:right w:val="none" w:sz="0" w:space="0" w:color="auto"/>
                      </w:divBdr>
                    </w:div>
                  </w:divsChild>
                </w:div>
                <w:div w:id="215511303">
                  <w:marLeft w:val="0"/>
                  <w:marRight w:val="0"/>
                  <w:marTop w:val="0"/>
                  <w:marBottom w:val="0"/>
                  <w:divBdr>
                    <w:top w:val="none" w:sz="0" w:space="0" w:color="auto"/>
                    <w:left w:val="none" w:sz="0" w:space="0" w:color="auto"/>
                    <w:bottom w:val="none" w:sz="0" w:space="0" w:color="auto"/>
                    <w:right w:val="none" w:sz="0" w:space="0" w:color="auto"/>
                  </w:divBdr>
                  <w:divsChild>
                    <w:div w:id="6123293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1850502">
              <w:marLeft w:val="0"/>
              <w:marRight w:val="0"/>
              <w:marTop w:val="0"/>
              <w:marBottom w:val="0"/>
              <w:divBdr>
                <w:top w:val="none" w:sz="0" w:space="0" w:color="auto"/>
                <w:left w:val="none" w:sz="0" w:space="0" w:color="auto"/>
                <w:bottom w:val="none" w:sz="0" w:space="0" w:color="auto"/>
                <w:right w:val="none" w:sz="0" w:space="0" w:color="auto"/>
              </w:divBdr>
              <w:divsChild>
                <w:div w:id="2087149848">
                  <w:marLeft w:val="480"/>
                  <w:marRight w:val="0"/>
                  <w:marTop w:val="0"/>
                  <w:marBottom w:val="0"/>
                  <w:divBdr>
                    <w:top w:val="none" w:sz="0" w:space="0" w:color="auto"/>
                    <w:left w:val="none" w:sz="0" w:space="0" w:color="auto"/>
                    <w:bottom w:val="none" w:sz="0" w:space="0" w:color="auto"/>
                    <w:right w:val="none" w:sz="0" w:space="0" w:color="auto"/>
                  </w:divBdr>
                </w:div>
              </w:divsChild>
            </w:div>
            <w:div w:id="2075279222">
              <w:marLeft w:val="0"/>
              <w:marRight w:val="0"/>
              <w:marTop w:val="0"/>
              <w:marBottom w:val="0"/>
              <w:divBdr>
                <w:top w:val="none" w:sz="0" w:space="0" w:color="auto"/>
                <w:left w:val="none" w:sz="0" w:space="0" w:color="auto"/>
                <w:bottom w:val="none" w:sz="0" w:space="0" w:color="auto"/>
                <w:right w:val="none" w:sz="0" w:space="0" w:color="auto"/>
              </w:divBdr>
              <w:divsChild>
                <w:div w:id="2093892209">
                  <w:marLeft w:val="480"/>
                  <w:marRight w:val="0"/>
                  <w:marTop w:val="0"/>
                  <w:marBottom w:val="0"/>
                  <w:divBdr>
                    <w:top w:val="none" w:sz="0" w:space="0" w:color="auto"/>
                    <w:left w:val="none" w:sz="0" w:space="0" w:color="auto"/>
                    <w:bottom w:val="none" w:sz="0" w:space="0" w:color="auto"/>
                    <w:right w:val="none" w:sz="0" w:space="0" w:color="auto"/>
                  </w:divBdr>
                </w:div>
              </w:divsChild>
            </w:div>
            <w:div w:id="1335260891">
              <w:marLeft w:val="0"/>
              <w:marRight w:val="0"/>
              <w:marTop w:val="0"/>
              <w:marBottom w:val="0"/>
              <w:divBdr>
                <w:top w:val="none" w:sz="0" w:space="0" w:color="auto"/>
                <w:left w:val="none" w:sz="0" w:space="0" w:color="auto"/>
                <w:bottom w:val="none" w:sz="0" w:space="0" w:color="auto"/>
                <w:right w:val="none" w:sz="0" w:space="0" w:color="auto"/>
              </w:divBdr>
              <w:divsChild>
                <w:div w:id="548879783">
                  <w:marLeft w:val="480"/>
                  <w:marRight w:val="0"/>
                  <w:marTop w:val="0"/>
                  <w:marBottom w:val="0"/>
                  <w:divBdr>
                    <w:top w:val="none" w:sz="0" w:space="0" w:color="auto"/>
                    <w:left w:val="none" w:sz="0" w:space="0" w:color="auto"/>
                    <w:bottom w:val="none" w:sz="0" w:space="0" w:color="auto"/>
                    <w:right w:val="none" w:sz="0" w:space="0" w:color="auto"/>
                  </w:divBdr>
                </w:div>
              </w:divsChild>
            </w:div>
            <w:div w:id="912080397">
              <w:marLeft w:val="0"/>
              <w:marRight w:val="0"/>
              <w:marTop w:val="0"/>
              <w:marBottom w:val="0"/>
              <w:divBdr>
                <w:top w:val="none" w:sz="0" w:space="0" w:color="auto"/>
                <w:left w:val="none" w:sz="0" w:space="0" w:color="auto"/>
                <w:bottom w:val="none" w:sz="0" w:space="0" w:color="auto"/>
                <w:right w:val="none" w:sz="0" w:space="0" w:color="auto"/>
              </w:divBdr>
              <w:divsChild>
                <w:div w:id="1373379884">
                  <w:marLeft w:val="480"/>
                  <w:marRight w:val="0"/>
                  <w:marTop w:val="0"/>
                  <w:marBottom w:val="0"/>
                  <w:divBdr>
                    <w:top w:val="none" w:sz="0" w:space="0" w:color="auto"/>
                    <w:left w:val="none" w:sz="0" w:space="0" w:color="auto"/>
                    <w:bottom w:val="none" w:sz="0" w:space="0" w:color="auto"/>
                    <w:right w:val="none" w:sz="0" w:space="0" w:color="auto"/>
                  </w:divBdr>
                </w:div>
              </w:divsChild>
            </w:div>
            <w:div w:id="720790562">
              <w:marLeft w:val="0"/>
              <w:marRight w:val="0"/>
              <w:marTop w:val="0"/>
              <w:marBottom w:val="0"/>
              <w:divBdr>
                <w:top w:val="none" w:sz="0" w:space="0" w:color="auto"/>
                <w:left w:val="none" w:sz="0" w:space="0" w:color="auto"/>
                <w:bottom w:val="none" w:sz="0" w:space="0" w:color="auto"/>
                <w:right w:val="none" w:sz="0" w:space="0" w:color="auto"/>
              </w:divBdr>
              <w:divsChild>
                <w:div w:id="2857465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89386350">
          <w:marLeft w:val="0"/>
          <w:marRight w:val="0"/>
          <w:marTop w:val="0"/>
          <w:marBottom w:val="0"/>
          <w:divBdr>
            <w:top w:val="none" w:sz="0" w:space="0" w:color="auto"/>
            <w:left w:val="none" w:sz="0" w:space="0" w:color="auto"/>
            <w:bottom w:val="none" w:sz="0" w:space="0" w:color="auto"/>
            <w:right w:val="none" w:sz="0" w:space="0" w:color="auto"/>
          </w:divBdr>
        </w:div>
        <w:div w:id="71045571">
          <w:marLeft w:val="0"/>
          <w:marRight w:val="0"/>
          <w:marTop w:val="0"/>
          <w:marBottom w:val="0"/>
          <w:divBdr>
            <w:top w:val="none" w:sz="0" w:space="0" w:color="auto"/>
            <w:left w:val="none" w:sz="0" w:space="0" w:color="auto"/>
            <w:bottom w:val="none" w:sz="0" w:space="0" w:color="auto"/>
            <w:right w:val="none" w:sz="0" w:space="0" w:color="auto"/>
          </w:divBdr>
          <w:divsChild>
            <w:div w:id="397293030">
              <w:marLeft w:val="0"/>
              <w:marRight w:val="0"/>
              <w:marTop w:val="0"/>
              <w:marBottom w:val="0"/>
              <w:divBdr>
                <w:top w:val="none" w:sz="0" w:space="0" w:color="auto"/>
                <w:left w:val="none" w:sz="0" w:space="0" w:color="auto"/>
                <w:bottom w:val="none" w:sz="0" w:space="0" w:color="auto"/>
                <w:right w:val="none" w:sz="0" w:space="0" w:color="auto"/>
              </w:divBdr>
              <w:divsChild>
                <w:div w:id="725758359">
                  <w:marLeft w:val="480"/>
                  <w:marRight w:val="0"/>
                  <w:marTop w:val="0"/>
                  <w:marBottom w:val="0"/>
                  <w:divBdr>
                    <w:top w:val="none" w:sz="0" w:space="0" w:color="auto"/>
                    <w:left w:val="none" w:sz="0" w:space="0" w:color="auto"/>
                    <w:bottom w:val="none" w:sz="0" w:space="0" w:color="auto"/>
                    <w:right w:val="none" w:sz="0" w:space="0" w:color="auto"/>
                  </w:divBdr>
                </w:div>
              </w:divsChild>
            </w:div>
            <w:div w:id="1054084191">
              <w:marLeft w:val="0"/>
              <w:marRight w:val="0"/>
              <w:marTop w:val="0"/>
              <w:marBottom w:val="0"/>
              <w:divBdr>
                <w:top w:val="none" w:sz="0" w:space="0" w:color="auto"/>
                <w:left w:val="none" w:sz="0" w:space="0" w:color="auto"/>
                <w:bottom w:val="none" w:sz="0" w:space="0" w:color="auto"/>
                <w:right w:val="none" w:sz="0" w:space="0" w:color="auto"/>
              </w:divBdr>
              <w:divsChild>
                <w:div w:id="1090738975">
                  <w:marLeft w:val="480"/>
                  <w:marRight w:val="0"/>
                  <w:marTop w:val="0"/>
                  <w:marBottom w:val="0"/>
                  <w:divBdr>
                    <w:top w:val="none" w:sz="0" w:space="0" w:color="auto"/>
                    <w:left w:val="none" w:sz="0" w:space="0" w:color="auto"/>
                    <w:bottom w:val="none" w:sz="0" w:space="0" w:color="auto"/>
                    <w:right w:val="none" w:sz="0" w:space="0" w:color="auto"/>
                  </w:divBdr>
                </w:div>
                <w:div w:id="1911648794">
                  <w:marLeft w:val="0"/>
                  <w:marRight w:val="0"/>
                  <w:marTop w:val="0"/>
                  <w:marBottom w:val="0"/>
                  <w:divBdr>
                    <w:top w:val="none" w:sz="0" w:space="0" w:color="auto"/>
                    <w:left w:val="none" w:sz="0" w:space="0" w:color="auto"/>
                    <w:bottom w:val="none" w:sz="0" w:space="0" w:color="auto"/>
                    <w:right w:val="none" w:sz="0" w:space="0" w:color="auto"/>
                  </w:divBdr>
                  <w:divsChild>
                    <w:div w:id="1695351117">
                      <w:marLeft w:val="720"/>
                      <w:marRight w:val="0"/>
                      <w:marTop w:val="0"/>
                      <w:marBottom w:val="0"/>
                      <w:divBdr>
                        <w:top w:val="none" w:sz="0" w:space="0" w:color="auto"/>
                        <w:left w:val="none" w:sz="0" w:space="0" w:color="auto"/>
                        <w:bottom w:val="none" w:sz="0" w:space="0" w:color="auto"/>
                        <w:right w:val="none" w:sz="0" w:space="0" w:color="auto"/>
                      </w:divBdr>
                    </w:div>
                  </w:divsChild>
                </w:div>
                <w:div w:id="133302431">
                  <w:marLeft w:val="0"/>
                  <w:marRight w:val="0"/>
                  <w:marTop w:val="0"/>
                  <w:marBottom w:val="0"/>
                  <w:divBdr>
                    <w:top w:val="none" w:sz="0" w:space="0" w:color="auto"/>
                    <w:left w:val="none" w:sz="0" w:space="0" w:color="auto"/>
                    <w:bottom w:val="none" w:sz="0" w:space="0" w:color="auto"/>
                    <w:right w:val="none" w:sz="0" w:space="0" w:color="auto"/>
                  </w:divBdr>
                  <w:divsChild>
                    <w:div w:id="2049525815">
                      <w:marLeft w:val="720"/>
                      <w:marRight w:val="0"/>
                      <w:marTop w:val="0"/>
                      <w:marBottom w:val="0"/>
                      <w:divBdr>
                        <w:top w:val="none" w:sz="0" w:space="0" w:color="auto"/>
                        <w:left w:val="none" w:sz="0" w:space="0" w:color="auto"/>
                        <w:bottom w:val="none" w:sz="0" w:space="0" w:color="auto"/>
                        <w:right w:val="none" w:sz="0" w:space="0" w:color="auto"/>
                      </w:divBdr>
                    </w:div>
                  </w:divsChild>
                </w:div>
                <w:div w:id="360478870">
                  <w:marLeft w:val="0"/>
                  <w:marRight w:val="0"/>
                  <w:marTop w:val="0"/>
                  <w:marBottom w:val="0"/>
                  <w:divBdr>
                    <w:top w:val="none" w:sz="0" w:space="0" w:color="auto"/>
                    <w:left w:val="none" w:sz="0" w:space="0" w:color="auto"/>
                    <w:bottom w:val="none" w:sz="0" w:space="0" w:color="auto"/>
                    <w:right w:val="none" w:sz="0" w:space="0" w:color="auto"/>
                  </w:divBdr>
                  <w:divsChild>
                    <w:div w:id="11166338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80953268">
              <w:marLeft w:val="0"/>
              <w:marRight w:val="0"/>
              <w:marTop w:val="0"/>
              <w:marBottom w:val="0"/>
              <w:divBdr>
                <w:top w:val="none" w:sz="0" w:space="0" w:color="auto"/>
                <w:left w:val="none" w:sz="0" w:space="0" w:color="auto"/>
                <w:bottom w:val="none" w:sz="0" w:space="0" w:color="auto"/>
                <w:right w:val="none" w:sz="0" w:space="0" w:color="auto"/>
              </w:divBdr>
              <w:divsChild>
                <w:div w:id="372926893">
                  <w:marLeft w:val="480"/>
                  <w:marRight w:val="0"/>
                  <w:marTop w:val="0"/>
                  <w:marBottom w:val="0"/>
                  <w:divBdr>
                    <w:top w:val="none" w:sz="0" w:space="0" w:color="auto"/>
                    <w:left w:val="none" w:sz="0" w:space="0" w:color="auto"/>
                    <w:bottom w:val="none" w:sz="0" w:space="0" w:color="auto"/>
                    <w:right w:val="none" w:sz="0" w:space="0" w:color="auto"/>
                  </w:divBdr>
                </w:div>
              </w:divsChild>
            </w:div>
            <w:div w:id="1691177786">
              <w:marLeft w:val="0"/>
              <w:marRight w:val="0"/>
              <w:marTop w:val="0"/>
              <w:marBottom w:val="0"/>
              <w:divBdr>
                <w:top w:val="none" w:sz="0" w:space="0" w:color="auto"/>
                <w:left w:val="none" w:sz="0" w:space="0" w:color="auto"/>
                <w:bottom w:val="none" w:sz="0" w:space="0" w:color="auto"/>
                <w:right w:val="none" w:sz="0" w:space="0" w:color="auto"/>
              </w:divBdr>
              <w:divsChild>
                <w:div w:id="843204529">
                  <w:marLeft w:val="480"/>
                  <w:marRight w:val="0"/>
                  <w:marTop w:val="0"/>
                  <w:marBottom w:val="0"/>
                  <w:divBdr>
                    <w:top w:val="none" w:sz="0" w:space="0" w:color="auto"/>
                    <w:left w:val="none" w:sz="0" w:space="0" w:color="auto"/>
                    <w:bottom w:val="none" w:sz="0" w:space="0" w:color="auto"/>
                    <w:right w:val="none" w:sz="0" w:space="0" w:color="auto"/>
                  </w:divBdr>
                </w:div>
              </w:divsChild>
            </w:div>
            <w:div w:id="1984969545">
              <w:marLeft w:val="0"/>
              <w:marRight w:val="0"/>
              <w:marTop w:val="0"/>
              <w:marBottom w:val="0"/>
              <w:divBdr>
                <w:top w:val="none" w:sz="0" w:space="0" w:color="auto"/>
                <w:left w:val="none" w:sz="0" w:space="0" w:color="auto"/>
                <w:bottom w:val="none" w:sz="0" w:space="0" w:color="auto"/>
                <w:right w:val="none" w:sz="0" w:space="0" w:color="auto"/>
              </w:divBdr>
              <w:divsChild>
                <w:div w:id="18480575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98654766">
          <w:marLeft w:val="0"/>
          <w:marRight w:val="0"/>
          <w:marTop w:val="0"/>
          <w:marBottom w:val="0"/>
          <w:divBdr>
            <w:top w:val="none" w:sz="0" w:space="0" w:color="auto"/>
            <w:left w:val="none" w:sz="0" w:space="0" w:color="auto"/>
            <w:bottom w:val="none" w:sz="0" w:space="0" w:color="auto"/>
            <w:right w:val="none" w:sz="0" w:space="0" w:color="auto"/>
          </w:divBdr>
        </w:div>
        <w:div w:id="155876738">
          <w:marLeft w:val="0"/>
          <w:marRight w:val="0"/>
          <w:marTop w:val="0"/>
          <w:marBottom w:val="0"/>
          <w:divBdr>
            <w:top w:val="none" w:sz="0" w:space="0" w:color="auto"/>
            <w:left w:val="none" w:sz="0" w:space="0" w:color="auto"/>
            <w:bottom w:val="none" w:sz="0" w:space="0" w:color="auto"/>
            <w:right w:val="none" w:sz="0" w:space="0" w:color="auto"/>
          </w:divBdr>
        </w:div>
        <w:div w:id="518199137">
          <w:marLeft w:val="0"/>
          <w:marRight w:val="0"/>
          <w:marTop w:val="0"/>
          <w:marBottom w:val="0"/>
          <w:divBdr>
            <w:top w:val="none" w:sz="0" w:space="0" w:color="auto"/>
            <w:left w:val="none" w:sz="0" w:space="0" w:color="auto"/>
            <w:bottom w:val="none" w:sz="0" w:space="0" w:color="auto"/>
            <w:right w:val="none" w:sz="0" w:space="0" w:color="auto"/>
          </w:divBdr>
        </w:div>
        <w:div w:id="1688485743">
          <w:marLeft w:val="0"/>
          <w:marRight w:val="0"/>
          <w:marTop w:val="0"/>
          <w:marBottom w:val="0"/>
          <w:divBdr>
            <w:top w:val="none" w:sz="0" w:space="0" w:color="auto"/>
            <w:left w:val="none" w:sz="0" w:space="0" w:color="auto"/>
            <w:bottom w:val="none" w:sz="0" w:space="0" w:color="auto"/>
            <w:right w:val="none" w:sz="0" w:space="0" w:color="auto"/>
          </w:divBdr>
        </w:div>
        <w:div w:id="2058435278">
          <w:marLeft w:val="0"/>
          <w:marRight w:val="0"/>
          <w:marTop w:val="0"/>
          <w:marBottom w:val="0"/>
          <w:divBdr>
            <w:top w:val="none" w:sz="0" w:space="0" w:color="auto"/>
            <w:left w:val="none" w:sz="0" w:space="0" w:color="auto"/>
            <w:bottom w:val="none" w:sz="0" w:space="0" w:color="auto"/>
            <w:right w:val="none" w:sz="0" w:space="0" w:color="auto"/>
          </w:divBdr>
          <w:divsChild>
            <w:div w:id="5381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http://lex.online.wolterskluwer.pl/WKPLOnline/index.rp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hyperlink" Target="mailto:m.popiolek@zacheta.art.pl" TargetMode="External"/><Relationship Id="rId2" Type="http://schemas.openxmlformats.org/officeDocument/2006/relationships/numbering" Target="numbering.xml"/><Relationship Id="rId16" Type="http://schemas.openxmlformats.org/officeDocument/2006/relationships/hyperlink" Target="mailto:a.sokolska@zacheta.art.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nik.pl/kodeksy/kodeks-pracy.htm" TargetMode="External"/><Relationship Id="rId5" Type="http://schemas.openxmlformats.org/officeDocument/2006/relationships/webSettings" Target="webSettings.xml"/><Relationship Id="rId15" Type="http://schemas.openxmlformats.org/officeDocument/2006/relationships/hyperlink" Target="mailto:m.popiolek@zacheta.art.pl" TargetMode="External"/><Relationship Id="rId10" Type="http://schemas.openxmlformats.org/officeDocument/2006/relationships/hyperlink" Target="http://www.infor.pl/prawo/praca/pracowni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awnik.pl/kodeksy/kodeks-pracy.htm" TargetMode="External"/><Relationship Id="rId14" Type="http://schemas.openxmlformats.org/officeDocument/2006/relationships/hyperlink" Target="mailto:a.sokolska@zacheta.art.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41D0-D85A-46A2-9B35-193CF63F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7280</Words>
  <Characters>43686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50865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2</cp:revision>
  <cp:lastPrinted>2017-01-02T11:00:00Z</cp:lastPrinted>
  <dcterms:created xsi:type="dcterms:W3CDTF">2018-01-19T13:33:00Z</dcterms:created>
  <dcterms:modified xsi:type="dcterms:W3CDTF">2018-01-19T13:33:00Z</dcterms:modified>
</cp:coreProperties>
</file>