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</w:t>
      </w:r>
      <w:r w:rsidR="005B40CA">
        <w:rPr>
          <w:rStyle w:val="FontStyle12"/>
        </w:rPr>
        <w:t xml:space="preserve">otwarcia ofert z </w:t>
      </w:r>
      <w:r>
        <w:rPr>
          <w:rStyle w:val="FontStyle12"/>
        </w:rPr>
        <w:t xml:space="preserve">dnia </w:t>
      </w:r>
      <w:r w:rsidR="005B40CA">
        <w:rPr>
          <w:rStyle w:val="FontStyle12"/>
        </w:rPr>
        <w:t>20.06.2018r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7A79A5" w:rsidRPr="00FA7228" w:rsidRDefault="00F0167C" w:rsidP="007A79A5">
      <w:pPr>
        <w:jc w:val="both"/>
        <w:rPr>
          <w:rFonts w:ascii="Calibri Light" w:hAnsi="Calibri Light"/>
          <w:sz w:val="22"/>
          <w:szCs w:val="22"/>
        </w:rPr>
      </w:pPr>
      <w:r w:rsidRPr="007A79A5">
        <w:rPr>
          <w:rFonts w:asciiTheme="minorHAnsi" w:hAnsiTheme="minorHAnsi"/>
          <w:sz w:val="22"/>
          <w:szCs w:val="22"/>
        </w:rPr>
        <w:t>Przedmiot zamówienia:</w:t>
      </w:r>
      <w:r w:rsidR="007A79A5" w:rsidRPr="007A79A5">
        <w:rPr>
          <w:rFonts w:asciiTheme="minorHAnsi" w:hAnsiTheme="minorHAnsi"/>
          <w:sz w:val="22"/>
          <w:szCs w:val="22"/>
        </w:rPr>
        <w:t xml:space="preserve"> </w:t>
      </w:r>
    </w:p>
    <w:p w:rsidR="005B40CA" w:rsidRPr="006B217B" w:rsidRDefault="005B40CA" w:rsidP="006B217B">
      <w:pPr>
        <w:pStyle w:val="Tytu"/>
        <w:jc w:val="both"/>
        <w:rPr>
          <w:rFonts w:ascii="Calibri" w:hAnsi="Calibri" w:cs="Arial"/>
          <w:sz w:val="22"/>
          <w:szCs w:val="22"/>
          <w:u w:val="none"/>
        </w:rPr>
      </w:pPr>
      <w:r w:rsidRPr="006B217B">
        <w:rPr>
          <w:rFonts w:ascii="Calibri" w:hAnsi="Calibri" w:cs="Arial"/>
          <w:sz w:val="22"/>
          <w:szCs w:val="22"/>
          <w:u w:val="none"/>
        </w:rPr>
        <w:t>Kompleksowa usługa sprzątania Zachęty – Narodowej Galerii Sztuki w Warszawie, plac Małachowskiego 3 oraz pomieszczeń galerii Miejsce Projektów Zachęty w Warszawie przy ul. Gałczyńskiego 3”</w:t>
      </w:r>
      <w:r w:rsidRPr="006B217B">
        <w:rPr>
          <w:rFonts w:ascii="Calibri" w:hAnsi="Calibri" w:cs="Arial"/>
          <w:sz w:val="22"/>
          <w:szCs w:val="22"/>
          <w:u w:val="none"/>
        </w:rPr>
        <w:t xml:space="preserve"> – nr sprawy ZP/03/2018</w:t>
      </w:r>
    </w:p>
    <w:p w:rsidR="007A79A5" w:rsidRPr="00694A9B" w:rsidRDefault="007A79A5" w:rsidP="007A79A5">
      <w:pPr>
        <w:pStyle w:val="Nagwek"/>
        <w:tabs>
          <w:tab w:val="clear" w:pos="4536"/>
          <w:tab w:val="clear" w:pos="9072"/>
        </w:tabs>
        <w:jc w:val="right"/>
        <w:rPr>
          <w:rFonts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ofertach.";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533877" w:rsidRPr="005B40CA" w:rsidRDefault="00A9116F" w:rsidP="005B40CA">
      <w:pPr>
        <w:pStyle w:val="Akapitzlist"/>
        <w:numPr>
          <w:ilvl w:val="0"/>
          <w:numId w:val="11"/>
        </w:numPr>
        <w:rPr>
          <w:rStyle w:val="FontStyle12"/>
          <w:rFonts w:ascii="Calibri Light" w:hAnsi="Calibri Light" w:cs="Arial"/>
          <w:b w:val="0"/>
        </w:rPr>
      </w:pPr>
      <w:r w:rsidRPr="007A79A5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7A79A5">
        <w:rPr>
          <w:rStyle w:val="FontStyle12"/>
          <w:rFonts w:ascii="Calibri Light" w:hAnsi="Calibri Light"/>
        </w:rPr>
        <w:t xml:space="preserve">: </w:t>
      </w:r>
    </w:p>
    <w:p w:rsidR="005B40CA" w:rsidRPr="005B40CA" w:rsidRDefault="005B40CA" w:rsidP="006B217B">
      <w:pPr>
        <w:pStyle w:val="Akapitzlist"/>
        <w:ind w:left="360"/>
        <w:jc w:val="both"/>
        <w:rPr>
          <w:rFonts w:cs="Arial"/>
          <w:bCs/>
          <w:sz w:val="22"/>
          <w:szCs w:val="22"/>
        </w:rPr>
      </w:pPr>
      <w:r w:rsidRPr="005B40CA">
        <w:rPr>
          <w:rFonts w:cs="Arial"/>
          <w:sz w:val="22"/>
          <w:szCs w:val="22"/>
        </w:rPr>
        <w:t xml:space="preserve">na zamówienie podstawowe kwotę </w:t>
      </w:r>
      <w:r w:rsidRPr="005B40CA">
        <w:rPr>
          <w:rFonts w:cs="Arial"/>
          <w:b/>
          <w:sz w:val="22"/>
          <w:szCs w:val="22"/>
          <w:u w:val="single"/>
        </w:rPr>
        <w:t>945 000,- zł brutto</w:t>
      </w:r>
      <w:r w:rsidRPr="005B40CA">
        <w:rPr>
          <w:rFonts w:cs="Arial"/>
          <w:sz w:val="22"/>
          <w:szCs w:val="22"/>
        </w:rPr>
        <w:t xml:space="preserve"> + na przewidywane zamówienia uzupełniające (do 5% wartości zamówienia podstawowego) </w:t>
      </w:r>
      <w:r w:rsidRPr="005B40CA">
        <w:rPr>
          <w:rFonts w:cs="Arial"/>
          <w:bCs/>
          <w:sz w:val="22"/>
          <w:szCs w:val="22"/>
        </w:rPr>
        <w:t>tj. 47 232,- zł brutto</w:t>
      </w:r>
      <w:r>
        <w:rPr>
          <w:rFonts w:cs="Arial"/>
          <w:bCs/>
          <w:sz w:val="22"/>
          <w:szCs w:val="22"/>
        </w:rPr>
        <w:t xml:space="preserve"> (w okresie 24 m-cy)</w:t>
      </w:r>
    </w:p>
    <w:p w:rsidR="005B40CA" w:rsidRPr="00FA7228" w:rsidRDefault="005B40CA" w:rsidP="005B40CA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</w:p>
    <w:p w:rsidR="007B3888" w:rsidRPr="00FA7228" w:rsidRDefault="007A79A5" w:rsidP="007A79A5">
      <w:pPr>
        <w:pStyle w:val="Style7"/>
        <w:widowControl/>
        <w:numPr>
          <w:ilvl w:val="0"/>
          <w:numId w:val="11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>
        <w:rPr>
          <w:rStyle w:val="FontStyle12"/>
          <w:rFonts w:ascii="Calibri Light" w:hAnsi="Calibri Light"/>
        </w:rPr>
        <w:t xml:space="preserve"> </w:t>
      </w:r>
      <w:r w:rsidR="00A9116F" w:rsidRPr="00FA7228">
        <w:rPr>
          <w:rStyle w:val="FontStyle12"/>
          <w:rFonts w:ascii="Calibri Light" w:hAnsi="Calibri Light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Do upływu terminu składania ofert</w:t>
      </w:r>
      <w:r w:rsidR="005B40CA">
        <w:rPr>
          <w:rStyle w:val="FontStyle11"/>
          <w:rFonts w:ascii="Calibri Light" w:hAnsi="Calibri Light"/>
        </w:rPr>
        <w:t xml:space="preserve"> do dnia 20</w:t>
      </w:r>
      <w:r w:rsidR="00587B6D">
        <w:rPr>
          <w:rStyle w:val="FontStyle11"/>
          <w:rFonts w:ascii="Calibri Light" w:hAnsi="Calibri Light"/>
        </w:rPr>
        <w:t>.0</w:t>
      </w:r>
      <w:r w:rsidR="005B40CA">
        <w:rPr>
          <w:rStyle w:val="FontStyle11"/>
          <w:rFonts w:ascii="Calibri Light" w:hAnsi="Calibri Light"/>
        </w:rPr>
        <w:t>6</w:t>
      </w:r>
      <w:r w:rsidR="00587B6D">
        <w:rPr>
          <w:rStyle w:val="FontStyle11"/>
          <w:rFonts w:ascii="Calibri Light" w:hAnsi="Calibri Light"/>
        </w:rPr>
        <w:t>.201</w:t>
      </w:r>
      <w:r w:rsidR="005B40CA">
        <w:rPr>
          <w:rStyle w:val="FontStyle11"/>
          <w:rFonts w:ascii="Calibri Light" w:hAnsi="Calibri Light"/>
        </w:rPr>
        <w:t>8</w:t>
      </w:r>
      <w:r w:rsidR="00587B6D">
        <w:rPr>
          <w:rStyle w:val="FontStyle11"/>
          <w:rFonts w:ascii="Calibri Light" w:hAnsi="Calibri Light"/>
        </w:rPr>
        <w:t xml:space="preserve"> do godz. 1</w:t>
      </w:r>
      <w:r w:rsidR="005B40CA">
        <w:rPr>
          <w:rStyle w:val="FontStyle11"/>
          <w:rFonts w:ascii="Calibri Light" w:hAnsi="Calibri Light"/>
        </w:rPr>
        <w:t>2</w:t>
      </w:r>
      <w:r w:rsidR="00587B6D">
        <w:rPr>
          <w:rStyle w:val="FontStyle11"/>
          <w:rFonts w:ascii="Calibri Light" w:hAnsi="Calibri Light"/>
        </w:rPr>
        <w:t>:00</w:t>
      </w:r>
      <w:r w:rsidRPr="00FA7228">
        <w:rPr>
          <w:rStyle w:val="FontStyle11"/>
          <w:rFonts w:ascii="Calibri Light" w:hAnsi="Calibri Light"/>
        </w:rPr>
        <w:t xml:space="preserve"> </w:t>
      </w:r>
      <w:r w:rsidRPr="005B40CA">
        <w:rPr>
          <w:rStyle w:val="FontStyle11"/>
          <w:rFonts w:ascii="Calibri Light" w:hAnsi="Calibri Light"/>
          <w:b/>
        </w:rPr>
        <w:t xml:space="preserve">złożono </w:t>
      </w:r>
      <w:r w:rsidR="005B40CA" w:rsidRPr="005B40CA">
        <w:rPr>
          <w:rStyle w:val="FontStyle11"/>
          <w:rFonts w:ascii="Calibri Light" w:hAnsi="Calibri Light"/>
          <w:b/>
        </w:rPr>
        <w:t>3</w:t>
      </w:r>
      <w:r w:rsidR="00F0167C" w:rsidRPr="005B40CA">
        <w:rPr>
          <w:rStyle w:val="FontStyle11"/>
          <w:rFonts w:ascii="Calibri Light" w:hAnsi="Calibri Light"/>
          <w:b/>
        </w:rPr>
        <w:t xml:space="preserve"> </w:t>
      </w:r>
      <w:r w:rsidR="007B351A" w:rsidRPr="005B40CA">
        <w:rPr>
          <w:rStyle w:val="FontStyle11"/>
          <w:rFonts w:ascii="Calibri Light" w:hAnsi="Calibri Light"/>
          <w:b/>
        </w:rPr>
        <w:t>ofert</w:t>
      </w:r>
      <w:r w:rsidR="005B40CA" w:rsidRPr="005B40CA">
        <w:rPr>
          <w:rStyle w:val="FontStyle11"/>
          <w:rFonts w:ascii="Calibri Light" w:hAnsi="Calibri Light"/>
          <w:b/>
        </w:rPr>
        <w:t>y</w:t>
      </w:r>
      <w:r w:rsidR="00587B6D" w:rsidRPr="005B40CA">
        <w:rPr>
          <w:rStyle w:val="FontStyle11"/>
          <w:rFonts w:ascii="Calibri Light" w:hAnsi="Calibri Light"/>
          <w:b/>
        </w:rPr>
        <w:t>:</w:t>
      </w:r>
      <w:r w:rsidR="00587B6D">
        <w:rPr>
          <w:rStyle w:val="FontStyle11"/>
          <w:rFonts w:ascii="Calibri Light" w:hAnsi="Calibri Light"/>
        </w:rPr>
        <w:t xml:space="preserve"> </w:t>
      </w:r>
    </w:p>
    <w:p w:rsidR="005B40CA" w:rsidRDefault="005B40CA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</w:p>
    <w:p w:rsidR="00587B6D" w:rsidRPr="00B85995" w:rsidRDefault="00587B6D" w:rsidP="005B40CA">
      <w:pPr>
        <w:pStyle w:val="Style2"/>
        <w:widowControl/>
        <w:numPr>
          <w:ilvl w:val="0"/>
          <w:numId w:val="12"/>
        </w:numPr>
        <w:spacing w:before="5" w:line="240" w:lineRule="auto"/>
        <w:rPr>
          <w:rStyle w:val="FontStyle11"/>
          <w:rFonts w:ascii="Calibri Light" w:hAnsi="Calibri Light" w:cs="Tahoma"/>
          <w:b/>
          <w:bCs/>
          <w:sz w:val="24"/>
          <w:szCs w:val="24"/>
        </w:rPr>
      </w:pPr>
      <w:r>
        <w:rPr>
          <w:rStyle w:val="FontStyle11"/>
          <w:rFonts w:ascii="Calibri Light" w:hAnsi="Calibri Light"/>
        </w:rPr>
        <w:t xml:space="preserve">Oferta Nr 1 złożona przez Wykonawcę </w:t>
      </w:r>
      <w:r w:rsidR="00D47231">
        <w:rPr>
          <w:rStyle w:val="FontStyle11"/>
          <w:rFonts w:ascii="Calibri Light" w:hAnsi="Calibri Light"/>
        </w:rPr>
        <w:t>–</w:t>
      </w:r>
      <w:r>
        <w:rPr>
          <w:rStyle w:val="FontStyle11"/>
          <w:rFonts w:ascii="Calibri Light" w:hAnsi="Calibri Light"/>
        </w:rPr>
        <w:t xml:space="preserve"> </w:t>
      </w:r>
      <w:r w:rsidR="00D47231">
        <w:rPr>
          <w:rStyle w:val="FontStyle11"/>
          <w:rFonts w:ascii="Calibri Light" w:hAnsi="Calibri Light"/>
        </w:rPr>
        <w:t>Impel Facility services Sp. z o.o.</w:t>
      </w:r>
    </w:p>
    <w:p w:rsidR="00B85995" w:rsidRPr="00D47231" w:rsidRDefault="00B85995" w:rsidP="00B85995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 w:cs="Tahoma"/>
          <w:b/>
          <w:bCs/>
          <w:sz w:val="24"/>
          <w:szCs w:val="24"/>
        </w:rPr>
      </w:pPr>
      <w:r>
        <w:rPr>
          <w:rStyle w:val="FontStyle11"/>
          <w:rFonts w:ascii="Calibri Light" w:hAnsi="Calibri Light"/>
        </w:rPr>
        <w:t>ul. Ślężna 118, 53-11 Wrocław</w:t>
      </w:r>
    </w:p>
    <w:p w:rsidR="00D47231" w:rsidRDefault="00D47231" w:rsidP="00D47231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>cena ofertowa – 892 235,52 zł</w:t>
      </w:r>
    </w:p>
    <w:p w:rsidR="00D47231" w:rsidRDefault="00D47231" w:rsidP="00D47231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 xml:space="preserve">Ilość osób zadeklarowanych jako zatrudnionych na podstawie umowy o pracę – 4 osoby (ponad wymagane przez Zamawiającego minimum ) </w:t>
      </w:r>
    </w:p>
    <w:p w:rsidR="00B85995" w:rsidRDefault="00B85995" w:rsidP="00D47231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</w:p>
    <w:p w:rsidR="00B85995" w:rsidRDefault="00D47231" w:rsidP="00D47231">
      <w:pPr>
        <w:pStyle w:val="Style2"/>
        <w:widowControl/>
        <w:numPr>
          <w:ilvl w:val="0"/>
          <w:numId w:val="12"/>
        </w:numPr>
        <w:spacing w:before="5" w:line="240" w:lineRule="auto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 xml:space="preserve">Oferta Nr </w:t>
      </w:r>
      <w:r>
        <w:rPr>
          <w:rStyle w:val="FontStyle11"/>
          <w:rFonts w:ascii="Calibri Light" w:hAnsi="Calibri Light"/>
        </w:rPr>
        <w:t>2</w:t>
      </w:r>
      <w:r>
        <w:rPr>
          <w:rStyle w:val="FontStyle11"/>
          <w:rFonts w:ascii="Calibri Light" w:hAnsi="Calibri Light"/>
        </w:rPr>
        <w:t xml:space="preserve"> złożona przez Wykonawcę</w:t>
      </w:r>
      <w:r>
        <w:rPr>
          <w:rStyle w:val="FontStyle11"/>
          <w:rFonts w:ascii="Calibri Light" w:hAnsi="Calibri Light"/>
        </w:rPr>
        <w:t xml:space="preserve"> AWIMA Spółka jawna B. Wiśniewski </w:t>
      </w:r>
    </w:p>
    <w:p w:rsidR="00B85995" w:rsidRDefault="006B217B" w:rsidP="00B85995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>u</w:t>
      </w:r>
      <w:r w:rsidR="00B85995">
        <w:rPr>
          <w:rStyle w:val="FontStyle11"/>
          <w:rFonts w:ascii="Calibri Light" w:hAnsi="Calibri Light"/>
        </w:rPr>
        <w:t>l. 3-go Maja 2B/22, 05-410 Józefów</w:t>
      </w:r>
    </w:p>
    <w:p w:rsidR="00D47231" w:rsidRDefault="00B85995" w:rsidP="00B85995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 xml:space="preserve">Cena ofertowa - </w:t>
      </w:r>
      <w:r w:rsidR="00D47231">
        <w:rPr>
          <w:rStyle w:val="FontStyle11"/>
          <w:rFonts w:ascii="Calibri Light" w:hAnsi="Calibri Light"/>
        </w:rPr>
        <w:t xml:space="preserve">985 651,60 </w:t>
      </w:r>
      <w:r>
        <w:rPr>
          <w:rStyle w:val="FontStyle11"/>
          <w:rFonts w:ascii="Calibri Light" w:hAnsi="Calibri Light"/>
        </w:rPr>
        <w:t>zł</w:t>
      </w:r>
    </w:p>
    <w:p w:rsidR="00B85995" w:rsidRDefault="00B85995" w:rsidP="00B85995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 xml:space="preserve">Ilość osób zadeklarowanych jako zatrudnionych na podstawie umowy o pracę – 4 osoby (ponad wymagane przez Zamawiającego minimum ) </w:t>
      </w:r>
    </w:p>
    <w:p w:rsidR="00B85995" w:rsidRDefault="00B85995" w:rsidP="00B85995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</w:p>
    <w:p w:rsidR="00B85995" w:rsidRDefault="00B85995" w:rsidP="00B85995">
      <w:pPr>
        <w:pStyle w:val="Style2"/>
        <w:widowControl/>
        <w:numPr>
          <w:ilvl w:val="0"/>
          <w:numId w:val="12"/>
        </w:numPr>
        <w:spacing w:before="5" w:line="240" w:lineRule="auto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>Almar ul. Rembielińskiego 6 lok 4, 09-400 Płock</w:t>
      </w:r>
    </w:p>
    <w:p w:rsidR="00B85995" w:rsidRDefault="00B85995" w:rsidP="006B217B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>Cena ofertowa – 910 000,- zł</w:t>
      </w:r>
    </w:p>
    <w:p w:rsidR="006B217B" w:rsidRDefault="006B217B" w:rsidP="006B217B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 xml:space="preserve">Ilość osób zadeklarowanych jako zatrudnionych na podstawie umowy o pracę – </w:t>
      </w:r>
      <w:r>
        <w:rPr>
          <w:rStyle w:val="FontStyle11"/>
          <w:rFonts w:ascii="Calibri Light" w:hAnsi="Calibri Light"/>
        </w:rPr>
        <w:t>7</w:t>
      </w:r>
      <w:r>
        <w:rPr>
          <w:rStyle w:val="FontStyle11"/>
          <w:rFonts w:ascii="Calibri Light" w:hAnsi="Calibri Light"/>
        </w:rPr>
        <w:t xml:space="preserve"> os</w:t>
      </w:r>
      <w:r>
        <w:rPr>
          <w:rStyle w:val="FontStyle11"/>
          <w:rFonts w:ascii="Calibri Light" w:hAnsi="Calibri Light"/>
        </w:rPr>
        <w:t xml:space="preserve">ób </w:t>
      </w:r>
      <w:r>
        <w:rPr>
          <w:rStyle w:val="FontStyle11"/>
          <w:rFonts w:ascii="Calibri Light" w:hAnsi="Calibri Light"/>
        </w:rPr>
        <w:t xml:space="preserve">(ponad wymagane przez Zamawiającego minimum ) </w:t>
      </w:r>
    </w:p>
    <w:p w:rsidR="00B85995" w:rsidRDefault="00B85995" w:rsidP="00B85995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</w:p>
    <w:p w:rsidR="006B217B" w:rsidRDefault="006B217B" w:rsidP="00B85995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  <w:r>
        <w:rPr>
          <w:rStyle w:val="FontStyle11"/>
          <w:rFonts w:ascii="Calibri Light" w:hAnsi="Calibri Light"/>
        </w:rPr>
        <w:t>Termin wykonania zamówienia – przez okres 24 miesięcy od daty zawarcia umowy</w:t>
      </w:r>
    </w:p>
    <w:p w:rsidR="00D47231" w:rsidRDefault="00D47231" w:rsidP="00D47231">
      <w:pPr>
        <w:pStyle w:val="Style2"/>
        <w:widowControl/>
        <w:spacing w:before="5" w:line="240" w:lineRule="auto"/>
        <w:ind w:left="720"/>
        <w:rPr>
          <w:rStyle w:val="FontStyle11"/>
          <w:rFonts w:ascii="Calibri Light" w:hAnsi="Calibri Light"/>
        </w:rPr>
      </w:pPr>
    </w:p>
    <w:p w:rsidR="002C0B46" w:rsidRDefault="00D24AE9" w:rsidP="006B217B">
      <w:pPr>
        <w:pStyle w:val="Nagwek6"/>
        <w:spacing w:before="0" w:after="0"/>
        <w:jc w:val="both"/>
        <w:rPr>
          <w:rFonts w:asciiTheme="majorHAnsi" w:hAnsiTheme="majorHAnsi"/>
        </w:rPr>
      </w:pPr>
      <w:r w:rsidRPr="00D24AE9">
        <w:rPr>
          <w:rFonts w:asciiTheme="majorHAnsi" w:hAnsiTheme="majorHAnsi"/>
          <w:b w:val="0"/>
        </w:rPr>
        <w:t>Wykonawc</w:t>
      </w:r>
      <w:r w:rsidR="006B217B">
        <w:rPr>
          <w:rFonts w:asciiTheme="majorHAnsi" w:hAnsiTheme="majorHAnsi"/>
          <w:b w:val="0"/>
        </w:rPr>
        <w:t>y</w:t>
      </w:r>
      <w:r w:rsidRPr="00D24AE9">
        <w:rPr>
          <w:rFonts w:asciiTheme="majorHAnsi" w:hAnsiTheme="majorHAnsi"/>
          <w:b w:val="0"/>
        </w:rPr>
        <w:t>, w terminie 3 dni od dnia przekazania informacji, o której mowa w art. 51 ust. 1a ustawy, art. 57 ust. 1 ustawy lub art. 60d ust. 1 ustawy, albo od zamieszczenia na stronie internetowej informacji, o której mowa w art. 86 ust. 5 us</w:t>
      </w:r>
      <w:r w:rsidR="00ED1CFC">
        <w:rPr>
          <w:rFonts w:asciiTheme="majorHAnsi" w:hAnsiTheme="majorHAnsi"/>
          <w:b w:val="0"/>
        </w:rPr>
        <w:t>-*+</w:t>
      </w:r>
      <w:r w:rsidRPr="00D24AE9">
        <w:rPr>
          <w:rFonts w:asciiTheme="majorHAnsi" w:hAnsiTheme="majorHAnsi"/>
          <w:b w:val="0"/>
        </w:rPr>
        <w:t>y, przekazuje zamawiającemu oświadczenie o przynależności lub braku przynależności do tej samej grupy kapitałowej, o której mowa w art. 24 ust. 1 pkt 23 ustawy.</w:t>
      </w:r>
      <w:r w:rsidR="006B217B">
        <w:rPr>
          <w:rFonts w:asciiTheme="majorHAnsi" w:hAnsiTheme="majorHAnsi"/>
          <w:b w:val="0"/>
        </w:rPr>
        <w:t xml:space="preserve"> </w:t>
      </w:r>
      <w:r w:rsidRPr="00D24AE9">
        <w:rPr>
          <w:rFonts w:asciiTheme="majorHAnsi" w:hAnsiTheme="majorHAnsi"/>
          <w:b w:val="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F2" w:rsidRDefault="005338F2">
      <w:r>
        <w:separator/>
      </w:r>
    </w:p>
  </w:endnote>
  <w:endnote w:type="continuationSeparator" w:id="0">
    <w:p w:rsidR="005338F2" w:rsidRDefault="0053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F2" w:rsidRDefault="005338F2">
      <w:r>
        <w:separator/>
      </w:r>
    </w:p>
  </w:footnote>
  <w:footnote w:type="continuationSeparator" w:id="0">
    <w:p w:rsidR="005338F2" w:rsidRDefault="0053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1295698"/>
    <w:multiLevelType w:val="hybridMultilevel"/>
    <w:tmpl w:val="DFC63558"/>
    <w:lvl w:ilvl="0" w:tplc="5E984D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8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25878B6"/>
    <w:multiLevelType w:val="hybridMultilevel"/>
    <w:tmpl w:val="C8E0CF04"/>
    <w:lvl w:ilvl="0" w:tplc="8516449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966C5"/>
    <w:rsid w:val="000E4218"/>
    <w:rsid w:val="0013482A"/>
    <w:rsid w:val="001D0562"/>
    <w:rsid w:val="00250BFD"/>
    <w:rsid w:val="002B5416"/>
    <w:rsid w:val="002C0B46"/>
    <w:rsid w:val="002C501C"/>
    <w:rsid w:val="003C4814"/>
    <w:rsid w:val="0044443E"/>
    <w:rsid w:val="00533877"/>
    <w:rsid w:val="005338F2"/>
    <w:rsid w:val="00587B6D"/>
    <w:rsid w:val="005B40CA"/>
    <w:rsid w:val="006B217B"/>
    <w:rsid w:val="007A79A5"/>
    <w:rsid w:val="007B351A"/>
    <w:rsid w:val="007B3888"/>
    <w:rsid w:val="00880BFD"/>
    <w:rsid w:val="0090305E"/>
    <w:rsid w:val="00A25720"/>
    <w:rsid w:val="00A84052"/>
    <w:rsid w:val="00A9116F"/>
    <w:rsid w:val="00B302E6"/>
    <w:rsid w:val="00B85995"/>
    <w:rsid w:val="00CB5197"/>
    <w:rsid w:val="00D2315D"/>
    <w:rsid w:val="00D24AE9"/>
    <w:rsid w:val="00D47231"/>
    <w:rsid w:val="00DB307A"/>
    <w:rsid w:val="00E7743D"/>
    <w:rsid w:val="00ED1CFC"/>
    <w:rsid w:val="00F0167C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9A5"/>
    <w:rPr>
      <w:rFonts w:hAnsi="Calibri"/>
      <w:sz w:val="16"/>
      <w:szCs w:val="16"/>
    </w:rPr>
  </w:style>
  <w:style w:type="paragraph" w:styleId="Tytu">
    <w:name w:val="Title"/>
    <w:basedOn w:val="Normalny"/>
    <w:link w:val="TytuZnak"/>
    <w:qFormat/>
    <w:rsid w:val="005B40C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B40CA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2018-06-20T14:57:00Z</dcterms:created>
  <dcterms:modified xsi:type="dcterms:W3CDTF">2018-06-20T14:57:00Z</dcterms:modified>
</cp:coreProperties>
</file>