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Pr="00AD7FA9" w:rsidRDefault="00A9116F">
      <w:pPr>
        <w:pStyle w:val="Style1"/>
        <w:widowControl/>
        <w:spacing w:before="53"/>
        <w:ind w:left="984" w:right="1056"/>
        <w:rPr>
          <w:rStyle w:val="FontStyle12"/>
          <w:rFonts w:asciiTheme="majorHAnsi" w:hAnsiTheme="majorHAnsi"/>
        </w:rPr>
      </w:pPr>
      <w:r w:rsidRPr="00AD7FA9">
        <w:rPr>
          <w:rStyle w:val="FontStyle12"/>
          <w:rFonts w:asciiTheme="majorHAnsi" w:hAnsiTheme="majorHAnsi"/>
        </w:rPr>
        <w:t xml:space="preserve">Informacja z </w:t>
      </w:r>
      <w:r w:rsidR="00870559" w:rsidRPr="00AD7FA9">
        <w:rPr>
          <w:rStyle w:val="FontStyle12"/>
          <w:rFonts w:asciiTheme="majorHAnsi" w:hAnsiTheme="majorHAnsi"/>
        </w:rPr>
        <w:t xml:space="preserve">otwarcia ofert </w:t>
      </w:r>
      <w:r w:rsidRPr="00AD7FA9">
        <w:rPr>
          <w:rStyle w:val="FontStyle12"/>
          <w:rFonts w:asciiTheme="majorHAnsi" w:hAnsiTheme="majorHAnsi"/>
        </w:rPr>
        <w:t>upubliczniana w związku z art. 86 ust. 5 ustawy Prawo zamówień publicznych</w:t>
      </w:r>
    </w:p>
    <w:p w:rsidR="007B3888" w:rsidRPr="00AD7FA9" w:rsidRDefault="007B3888">
      <w:pPr>
        <w:pStyle w:val="Style2"/>
        <w:widowControl/>
        <w:spacing w:line="240" w:lineRule="exact"/>
        <w:rPr>
          <w:rFonts w:asciiTheme="majorHAnsi" w:hAnsiTheme="majorHAnsi"/>
          <w:sz w:val="22"/>
          <w:szCs w:val="22"/>
        </w:rPr>
      </w:pPr>
    </w:p>
    <w:p w:rsidR="00B20459" w:rsidRPr="00AD7FA9" w:rsidRDefault="00B20459" w:rsidP="0087055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A79A5" w:rsidRPr="00AD7FA9" w:rsidRDefault="00F0167C" w:rsidP="00624AA3">
      <w:pPr>
        <w:rPr>
          <w:rFonts w:asciiTheme="majorHAnsi" w:hAnsiTheme="majorHAnsi"/>
          <w:sz w:val="22"/>
          <w:szCs w:val="22"/>
        </w:rPr>
      </w:pPr>
      <w:r w:rsidRPr="00AD7FA9">
        <w:rPr>
          <w:rFonts w:asciiTheme="majorHAnsi" w:hAnsiTheme="majorHAnsi"/>
          <w:sz w:val="22"/>
          <w:szCs w:val="22"/>
        </w:rPr>
        <w:t>Przedmiot zamówienia</w:t>
      </w:r>
      <w:r w:rsidR="00624AA3">
        <w:rPr>
          <w:rFonts w:asciiTheme="majorHAnsi" w:hAnsiTheme="majorHAnsi"/>
          <w:sz w:val="22"/>
          <w:szCs w:val="22"/>
        </w:rPr>
        <w:t xml:space="preserve"> </w:t>
      </w:r>
      <w:r w:rsidR="007A79A5" w:rsidRPr="00AD7FA9">
        <w:rPr>
          <w:rFonts w:asciiTheme="majorHAnsi" w:hAnsiTheme="majorHAnsi"/>
          <w:sz w:val="22"/>
          <w:szCs w:val="22"/>
        </w:rPr>
        <w:t>– ZP/</w:t>
      </w:r>
      <w:r w:rsidR="00624AA3">
        <w:rPr>
          <w:rFonts w:asciiTheme="majorHAnsi" w:hAnsiTheme="majorHAnsi"/>
          <w:sz w:val="22"/>
          <w:szCs w:val="22"/>
        </w:rPr>
        <w:t>01</w:t>
      </w:r>
      <w:r w:rsidR="007A79A5" w:rsidRPr="00AD7FA9">
        <w:rPr>
          <w:rFonts w:asciiTheme="majorHAnsi" w:hAnsiTheme="majorHAnsi"/>
          <w:sz w:val="22"/>
          <w:szCs w:val="22"/>
        </w:rPr>
        <w:t>/201</w:t>
      </w:r>
      <w:r w:rsidR="00624AA3">
        <w:rPr>
          <w:rFonts w:asciiTheme="majorHAnsi" w:hAnsiTheme="majorHAnsi"/>
          <w:sz w:val="22"/>
          <w:szCs w:val="22"/>
        </w:rPr>
        <w:t xml:space="preserve">9 </w:t>
      </w:r>
      <w:r w:rsidR="00624AA3" w:rsidRPr="00624AA3">
        <w:rPr>
          <w:rFonts w:asciiTheme="majorHAnsi" w:eastAsia="Times New Roman" w:hAnsiTheme="majorHAnsi"/>
          <w:bCs/>
          <w:sz w:val="22"/>
          <w:szCs w:val="22"/>
        </w:rPr>
        <w:t>Świadczenie usługi obsługi technicznej, oraz konserwacji instalacji klimatyzacji i wentylacji w budynku Zachęty – Narodowej Galerii Sztuki w Warszawie, plac Małachowskiego</w:t>
      </w:r>
      <w:r w:rsidR="00624AA3" w:rsidRPr="00624AA3">
        <w:rPr>
          <w:rFonts w:eastAsia="Times New Roman"/>
          <w:bCs/>
          <w:sz w:val="22"/>
          <w:szCs w:val="22"/>
        </w:rPr>
        <w:t xml:space="preserve"> </w:t>
      </w:r>
      <w:r w:rsidR="00624AA3" w:rsidRPr="00624AA3">
        <w:rPr>
          <w:rFonts w:asciiTheme="majorHAnsi" w:eastAsia="Times New Roman" w:hAnsiTheme="majorHAnsi"/>
          <w:bCs/>
          <w:sz w:val="22"/>
          <w:szCs w:val="22"/>
        </w:rPr>
        <w:t>3</w:t>
      </w:r>
      <w:r w:rsidR="00624AA3" w:rsidRPr="00624AA3">
        <w:rPr>
          <w:rFonts w:eastAsia="Times New Roman"/>
          <w:bCs/>
          <w:sz w:val="22"/>
          <w:szCs w:val="22"/>
        </w:rPr>
        <w:br/>
      </w:r>
    </w:p>
    <w:p w:rsidR="007A79A5" w:rsidRPr="00AD7FA9" w:rsidRDefault="007A79A5" w:rsidP="007A79A5">
      <w:pPr>
        <w:pStyle w:val="Nagwek"/>
        <w:tabs>
          <w:tab w:val="clear" w:pos="4536"/>
          <w:tab w:val="clear" w:pos="9072"/>
        </w:tabs>
        <w:jc w:val="right"/>
        <w:rPr>
          <w:rFonts w:asciiTheme="majorHAnsi" w:hAnsiTheme="majorHAnsi" w:cs="Arial"/>
          <w:sz w:val="22"/>
          <w:szCs w:val="22"/>
        </w:rPr>
      </w:pPr>
    </w:p>
    <w:p w:rsidR="007B3888" w:rsidRPr="00AD7FA9" w:rsidRDefault="00A9116F">
      <w:pPr>
        <w:pStyle w:val="Style2"/>
        <w:widowControl/>
        <w:spacing w:before="67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Niezwłocznie po otwarciu ofert zamawiający zamieszcza na stronie internetowej informacje dotyczące:</w:t>
      </w:r>
    </w:p>
    <w:p w:rsidR="007B3888" w:rsidRPr="00AD7FA9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kwoty, jaką zamierza przeznaczyć na sfinansowanie zamówienia;</w:t>
      </w:r>
    </w:p>
    <w:p w:rsidR="007B3888" w:rsidRPr="00AD7FA9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firm oraz adresów wykonawców, którzy złożyli oferty w terminie;</w:t>
      </w:r>
    </w:p>
    <w:p w:rsidR="007B3888" w:rsidRPr="00AD7FA9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ceny, terminu wykonania zamówienia, okresu gwarancji i warunków płatności zawartych w ofertach.</w:t>
      </w:r>
    </w:p>
    <w:p w:rsidR="007B3888" w:rsidRPr="00AD7FA9" w:rsidRDefault="007B3888">
      <w:pPr>
        <w:widowControl/>
        <w:rPr>
          <w:rFonts w:asciiTheme="majorHAnsi" w:hAnsiTheme="majorHAnsi"/>
          <w:sz w:val="22"/>
          <w:szCs w:val="22"/>
        </w:rPr>
      </w:pPr>
    </w:p>
    <w:p w:rsidR="007B351A" w:rsidRPr="00AD7FA9" w:rsidRDefault="007B351A" w:rsidP="007B351A">
      <w:pPr>
        <w:rPr>
          <w:rStyle w:val="FontStyle12"/>
          <w:rFonts w:asciiTheme="majorHAnsi" w:hAnsiTheme="majorHAnsi"/>
        </w:rPr>
      </w:pPr>
    </w:p>
    <w:p w:rsidR="00B20459" w:rsidRPr="00AD7FA9" w:rsidRDefault="00A9116F" w:rsidP="00957EEE">
      <w:pPr>
        <w:pStyle w:val="Akapitzlist"/>
        <w:numPr>
          <w:ilvl w:val="0"/>
          <w:numId w:val="11"/>
        </w:numPr>
        <w:rPr>
          <w:rStyle w:val="FontStyle12"/>
          <w:rFonts w:asciiTheme="majorHAnsi" w:hAnsiTheme="majorHAnsi" w:cs="Arial"/>
          <w:b w:val="0"/>
        </w:rPr>
      </w:pPr>
      <w:r w:rsidRPr="00AD7FA9">
        <w:rPr>
          <w:rStyle w:val="FontStyle12"/>
          <w:rFonts w:asciiTheme="majorHAnsi" w:hAnsiTheme="majorHAnsi"/>
        </w:rPr>
        <w:t xml:space="preserve">Kwota jaką Zamawiający zamierza przeznaczyć na sfinansowanie zamówienia </w:t>
      </w:r>
      <w:r w:rsidR="0044443E" w:rsidRPr="00AD7FA9">
        <w:rPr>
          <w:rStyle w:val="FontStyle12"/>
          <w:rFonts w:asciiTheme="majorHAnsi" w:hAnsiTheme="majorHAnsi"/>
        </w:rPr>
        <w:t xml:space="preserve">: </w:t>
      </w:r>
    </w:p>
    <w:p w:rsidR="00624AA3" w:rsidRPr="00624AA3" w:rsidRDefault="00624AA3" w:rsidP="00624AA3">
      <w:pPr>
        <w:widowControl/>
        <w:autoSpaceDE/>
        <w:autoSpaceDN/>
        <w:adjustRightInd/>
        <w:ind w:left="360"/>
        <w:rPr>
          <w:rFonts w:asciiTheme="majorHAnsi" w:hAnsiTheme="majorHAnsi"/>
          <w:sz w:val="22"/>
          <w:szCs w:val="22"/>
        </w:rPr>
      </w:pPr>
      <w:r w:rsidRPr="00624AA3">
        <w:rPr>
          <w:rFonts w:asciiTheme="majorHAnsi" w:hAnsiTheme="majorHAnsi"/>
          <w:sz w:val="22"/>
          <w:szCs w:val="22"/>
        </w:rPr>
        <w:t xml:space="preserve">276.000,00 PLN brutto </w:t>
      </w:r>
      <w:r w:rsidRPr="00624AA3">
        <w:rPr>
          <w:rFonts w:asciiTheme="majorHAnsi" w:hAnsiTheme="majorHAnsi"/>
          <w:sz w:val="22"/>
          <w:szCs w:val="22"/>
        </w:rPr>
        <w:t>( w okresie 24 m-cy)</w:t>
      </w:r>
    </w:p>
    <w:p w:rsidR="00957EEE" w:rsidRPr="00624AA3" w:rsidRDefault="00957EEE" w:rsidP="00957EEE">
      <w:pPr>
        <w:pStyle w:val="Akapitzlist"/>
        <w:ind w:left="360"/>
        <w:rPr>
          <w:rFonts w:asciiTheme="majorHAnsi" w:hAnsiTheme="majorHAnsi" w:cs="Arial"/>
          <w:bCs/>
          <w:sz w:val="22"/>
          <w:szCs w:val="22"/>
        </w:rPr>
      </w:pPr>
    </w:p>
    <w:p w:rsidR="007B3888" w:rsidRPr="00AD7FA9" w:rsidRDefault="00B20459" w:rsidP="007A79A5">
      <w:pPr>
        <w:pStyle w:val="Style7"/>
        <w:widowControl/>
        <w:numPr>
          <w:ilvl w:val="0"/>
          <w:numId w:val="11"/>
        </w:numPr>
        <w:tabs>
          <w:tab w:val="left" w:pos="168"/>
        </w:tabs>
        <w:spacing w:before="278"/>
        <w:rPr>
          <w:rStyle w:val="FontStyle12"/>
          <w:rFonts w:asciiTheme="majorHAnsi" w:hAnsiTheme="majorHAnsi"/>
        </w:rPr>
      </w:pPr>
      <w:r w:rsidRPr="00AD7FA9">
        <w:rPr>
          <w:rStyle w:val="FontStyle12"/>
          <w:rFonts w:asciiTheme="majorHAnsi" w:hAnsiTheme="majorHAnsi"/>
        </w:rPr>
        <w:t xml:space="preserve">  </w:t>
      </w:r>
      <w:r w:rsidR="00A9116F" w:rsidRPr="00AD7FA9">
        <w:rPr>
          <w:rStyle w:val="FontStyle12"/>
          <w:rFonts w:asciiTheme="majorHAnsi" w:hAnsiTheme="majorHAnsi"/>
        </w:rPr>
        <w:t>Zestawienie ofert</w:t>
      </w:r>
    </w:p>
    <w:p w:rsidR="007B3888" w:rsidRPr="00AD7FA9" w:rsidRDefault="00A9116F">
      <w:pPr>
        <w:pStyle w:val="Style2"/>
        <w:widowControl/>
        <w:spacing w:before="5" w:line="240" w:lineRule="auto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Do upływu terminu składania ofert</w:t>
      </w:r>
      <w:r w:rsidR="00587B6D" w:rsidRPr="00AD7FA9">
        <w:rPr>
          <w:rStyle w:val="FontStyle11"/>
          <w:rFonts w:asciiTheme="majorHAnsi" w:hAnsiTheme="majorHAnsi"/>
        </w:rPr>
        <w:t xml:space="preserve"> do dnia </w:t>
      </w:r>
      <w:r w:rsidR="00B20459" w:rsidRPr="00AD7FA9">
        <w:rPr>
          <w:rStyle w:val="FontStyle11"/>
          <w:rFonts w:asciiTheme="majorHAnsi" w:hAnsiTheme="majorHAnsi"/>
        </w:rPr>
        <w:t>2</w:t>
      </w:r>
      <w:r w:rsidR="00624AA3">
        <w:rPr>
          <w:rStyle w:val="FontStyle11"/>
          <w:rFonts w:asciiTheme="majorHAnsi" w:hAnsiTheme="majorHAnsi"/>
        </w:rPr>
        <w:t>1</w:t>
      </w:r>
      <w:r w:rsidR="00957EEE" w:rsidRPr="00AD7FA9">
        <w:rPr>
          <w:rStyle w:val="FontStyle11"/>
          <w:rFonts w:asciiTheme="majorHAnsi" w:hAnsiTheme="majorHAnsi"/>
        </w:rPr>
        <w:t>.0</w:t>
      </w:r>
      <w:r w:rsidR="00624AA3">
        <w:rPr>
          <w:rStyle w:val="FontStyle11"/>
          <w:rFonts w:asciiTheme="majorHAnsi" w:hAnsiTheme="majorHAnsi"/>
        </w:rPr>
        <w:t>1</w:t>
      </w:r>
      <w:r w:rsidR="00587B6D" w:rsidRPr="00AD7FA9">
        <w:rPr>
          <w:rStyle w:val="FontStyle11"/>
          <w:rFonts w:asciiTheme="majorHAnsi" w:hAnsiTheme="majorHAnsi"/>
        </w:rPr>
        <w:t>.201</w:t>
      </w:r>
      <w:r w:rsidR="00624AA3">
        <w:rPr>
          <w:rStyle w:val="FontStyle11"/>
          <w:rFonts w:asciiTheme="majorHAnsi" w:hAnsiTheme="majorHAnsi"/>
        </w:rPr>
        <w:t>9</w:t>
      </w:r>
      <w:r w:rsidR="00587B6D" w:rsidRPr="00AD7FA9">
        <w:rPr>
          <w:rStyle w:val="FontStyle11"/>
          <w:rFonts w:asciiTheme="majorHAnsi" w:hAnsiTheme="majorHAnsi"/>
        </w:rPr>
        <w:t xml:space="preserve"> do godz. 1</w:t>
      </w:r>
      <w:r w:rsidR="00870559" w:rsidRPr="00AD7FA9">
        <w:rPr>
          <w:rStyle w:val="FontStyle11"/>
          <w:rFonts w:asciiTheme="majorHAnsi" w:hAnsiTheme="majorHAnsi"/>
        </w:rPr>
        <w:t>2</w:t>
      </w:r>
      <w:r w:rsidR="00587B6D" w:rsidRPr="00AD7FA9">
        <w:rPr>
          <w:rStyle w:val="FontStyle11"/>
          <w:rFonts w:asciiTheme="majorHAnsi" w:hAnsiTheme="majorHAnsi"/>
        </w:rPr>
        <w:t>:00</w:t>
      </w:r>
      <w:r w:rsidRPr="00AD7FA9">
        <w:rPr>
          <w:rStyle w:val="FontStyle11"/>
          <w:rFonts w:asciiTheme="majorHAnsi" w:hAnsiTheme="majorHAnsi"/>
        </w:rPr>
        <w:t xml:space="preserve"> złożono </w:t>
      </w:r>
      <w:r w:rsidR="00957EEE" w:rsidRPr="00AD7FA9">
        <w:rPr>
          <w:rStyle w:val="FontStyle11"/>
          <w:rFonts w:asciiTheme="majorHAnsi" w:hAnsiTheme="majorHAnsi"/>
        </w:rPr>
        <w:t>1</w:t>
      </w:r>
      <w:r w:rsidR="00F0167C" w:rsidRPr="00AD7FA9">
        <w:rPr>
          <w:rStyle w:val="FontStyle11"/>
          <w:rFonts w:asciiTheme="majorHAnsi" w:hAnsiTheme="majorHAnsi"/>
        </w:rPr>
        <w:t xml:space="preserve"> </w:t>
      </w:r>
      <w:r w:rsidR="007B351A" w:rsidRPr="00AD7FA9">
        <w:rPr>
          <w:rStyle w:val="FontStyle11"/>
          <w:rFonts w:asciiTheme="majorHAnsi" w:hAnsiTheme="majorHAnsi"/>
        </w:rPr>
        <w:t>ofert</w:t>
      </w:r>
      <w:r w:rsidR="00957EEE" w:rsidRPr="00AD7FA9">
        <w:rPr>
          <w:rStyle w:val="FontStyle11"/>
          <w:rFonts w:asciiTheme="majorHAnsi" w:hAnsiTheme="majorHAnsi"/>
        </w:rPr>
        <w:t>ę</w:t>
      </w:r>
      <w:r w:rsidR="00870559" w:rsidRPr="00AD7FA9">
        <w:rPr>
          <w:rStyle w:val="FontStyle11"/>
          <w:rFonts w:asciiTheme="majorHAnsi" w:hAnsiTheme="majorHAnsi"/>
        </w:rPr>
        <w:t xml:space="preserve"> :</w:t>
      </w:r>
    </w:p>
    <w:p w:rsidR="00803E70" w:rsidRPr="00AD7FA9" w:rsidRDefault="00803E70">
      <w:pPr>
        <w:pStyle w:val="Style2"/>
        <w:widowControl/>
        <w:spacing w:before="5" w:line="240" w:lineRule="auto"/>
        <w:rPr>
          <w:rStyle w:val="FontStyle11"/>
          <w:rFonts w:asciiTheme="majorHAnsi" w:hAnsiTheme="majorHAnsi"/>
          <w:b/>
        </w:rPr>
      </w:pPr>
    </w:p>
    <w:p w:rsidR="00624AA3" w:rsidRPr="00624AA3" w:rsidRDefault="00B20459" w:rsidP="00624AA3">
      <w:pPr>
        <w:jc w:val="both"/>
        <w:rPr>
          <w:rFonts w:asciiTheme="majorHAnsi" w:hAnsiTheme="majorHAnsi" w:cs="Arial"/>
          <w:sz w:val="22"/>
          <w:szCs w:val="22"/>
        </w:rPr>
      </w:pPr>
      <w:r w:rsidRPr="00AD7FA9">
        <w:rPr>
          <w:rFonts w:asciiTheme="majorHAnsi" w:hAnsiTheme="majorHAnsi"/>
          <w:sz w:val="22"/>
          <w:szCs w:val="22"/>
        </w:rPr>
        <w:t xml:space="preserve">Oferta Nr 1 złożona przez </w:t>
      </w:r>
      <w:r w:rsidR="00AD7FA9">
        <w:rPr>
          <w:rFonts w:asciiTheme="majorHAnsi" w:hAnsiTheme="majorHAnsi"/>
          <w:sz w:val="22"/>
          <w:szCs w:val="22"/>
        </w:rPr>
        <w:t xml:space="preserve">Wykonawcę: </w:t>
      </w:r>
      <w:r w:rsidR="00624AA3" w:rsidRPr="00624AA3">
        <w:rPr>
          <w:rFonts w:asciiTheme="majorHAnsi" w:hAnsiTheme="majorHAnsi" w:cs="Arial"/>
          <w:sz w:val="22"/>
          <w:szCs w:val="22"/>
        </w:rPr>
        <w:t xml:space="preserve">P.H.U. „UNITERM” Włodzimierz Wargulak, z siedzibą w Wyszkowie, ul. Pułtuska 6, 07-299 Wyszków </w:t>
      </w:r>
    </w:p>
    <w:p w:rsidR="00B20459" w:rsidRPr="00AD7FA9" w:rsidRDefault="00B20459" w:rsidP="00624AA3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781A21" w:rsidRPr="005A3AE0" w:rsidRDefault="00781A21" w:rsidP="00781A21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sz w:val="22"/>
          <w:szCs w:val="22"/>
          <w:u w:val="single"/>
        </w:rPr>
      </w:pPr>
      <w:r w:rsidRPr="00AD7FA9">
        <w:rPr>
          <w:rFonts w:asciiTheme="majorHAnsi" w:hAnsiTheme="majorHAnsi"/>
          <w:sz w:val="22"/>
          <w:szCs w:val="22"/>
        </w:rPr>
        <w:t xml:space="preserve">Cena ofertowa zamówienia brutto – </w:t>
      </w:r>
      <w:r w:rsidR="005A3AE0" w:rsidRPr="005A3AE0">
        <w:rPr>
          <w:rFonts w:asciiTheme="majorHAnsi" w:hAnsiTheme="majorHAnsi"/>
          <w:sz w:val="22"/>
          <w:szCs w:val="22"/>
          <w:u w:val="single"/>
        </w:rPr>
        <w:t>250 920,00 zł (24 m-ce)</w:t>
      </w:r>
    </w:p>
    <w:p w:rsidR="005A3AE0" w:rsidRPr="00AD7FA9" w:rsidRDefault="005A3AE0" w:rsidP="00781A21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Cena ryczałtowa za 1 m-c – 10 455,00 zł brutto</w:t>
      </w:r>
    </w:p>
    <w:p w:rsidR="00781A21" w:rsidRPr="00AD7FA9" w:rsidRDefault="00624AA3" w:rsidP="00781A21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Czas reakcji serwisu </w:t>
      </w:r>
      <w:r w:rsidR="005A3AE0">
        <w:rPr>
          <w:rFonts w:asciiTheme="majorHAnsi" w:hAnsiTheme="majorHAnsi"/>
          <w:bCs/>
          <w:sz w:val="22"/>
          <w:szCs w:val="22"/>
        </w:rPr>
        <w:t>–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5A3AE0">
        <w:rPr>
          <w:rFonts w:asciiTheme="majorHAnsi" w:hAnsiTheme="majorHAnsi"/>
          <w:bCs/>
          <w:sz w:val="22"/>
          <w:szCs w:val="22"/>
        </w:rPr>
        <w:t xml:space="preserve">2 godziny </w:t>
      </w:r>
      <w:bookmarkStart w:id="0" w:name="_GoBack"/>
      <w:bookmarkEnd w:id="0"/>
    </w:p>
    <w:p w:rsidR="00B20459" w:rsidRPr="00AD7FA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B2045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F1310D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Sporządziła: sekretarz Komisji - Anna Sokólska</w:t>
      </w: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74" w:rsidRDefault="00750D74">
      <w:r>
        <w:separator/>
      </w:r>
    </w:p>
  </w:endnote>
  <w:endnote w:type="continuationSeparator" w:id="0">
    <w:p w:rsidR="00750D74" w:rsidRDefault="0075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74" w:rsidRDefault="00750D74">
      <w:r>
        <w:separator/>
      </w:r>
    </w:p>
  </w:footnote>
  <w:footnote w:type="continuationSeparator" w:id="0">
    <w:p w:rsidR="00750D74" w:rsidRDefault="0075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355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DFF"/>
    <w:multiLevelType w:val="singleLevel"/>
    <w:tmpl w:val="3038344E"/>
    <w:lvl w:ilvl="0">
      <w:start w:val="1"/>
      <w:numFmt w:val="decimal"/>
      <w:lvlText w:val="%1)"/>
      <w:legacy w:legacy="1" w:legacySpace="0" w:legacyIndent="221"/>
      <w:lvlJc w:val="left"/>
      <w:rPr>
        <w:rFonts w:asciiTheme="majorHAnsi" w:hAnsiTheme="majorHAnsi" w:hint="default"/>
      </w:rPr>
    </w:lvl>
  </w:abstractNum>
  <w:abstractNum w:abstractNumId="2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21295698"/>
    <w:multiLevelType w:val="hybridMultilevel"/>
    <w:tmpl w:val="AA96EA9E"/>
    <w:lvl w:ilvl="0" w:tplc="591E2A4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9" w15:restartNumberingAfterBreak="0">
    <w:nsid w:val="42533A7A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697B"/>
    <w:multiLevelType w:val="hybridMultilevel"/>
    <w:tmpl w:val="D6C04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11C4537"/>
    <w:multiLevelType w:val="hybridMultilevel"/>
    <w:tmpl w:val="D06C4F5E"/>
    <w:lvl w:ilvl="0" w:tplc="2A52107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24963"/>
    <w:rsid w:val="0005578A"/>
    <w:rsid w:val="000966C5"/>
    <w:rsid w:val="000E4218"/>
    <w:rsid w:val="0013482A"/>
    <w:rsid w:val="001D0562"/>
    <w:rsid w:val="00250BFD"/>
    <w:rsid w:val="002A3408"/>
    <w:rsid w:val="002B5416"/>
    <w:rsid w:val="002C0B46"/>
    <w:rsid w:val="002C501C"/>
    <w:rsid w:val="003126CA"/>
    <w:rsid w:val="003C4814"/>
    <w:rsid w:val="0044443E"/>
    <w:rsid w:val="00490672"/>
    <w:rsid w:val="005223CA"/>
    <w:rsid w:val="00533877"/>
    <w:rsid w:val="0053588E"/>
    <w:rsid w:val="00587B6D"/>
    <w:rsid w:val="005A3AE0"/>
    <w:rsid w:val="005D31AA"/>
    <w:rsid w:val="00624AA3"/>
    <w:rsid w:val="00630FD1"/>
    <w:rsid w:val="00636302"/>
    <w:rsid w:val="00750D74"/>
    <w:rsid w:val="00781A21"/>
    <w:rsid w:val="007A79A5"/>
    <w:rsid w:val="007B351A"/>
    <w:rsid w:val="007B3888"/>
    <w:rsid w:val="00803E70"/>
    <w:rsid w:val="00870559"/>
    <w:rsid w:val="00880BFD"/>
    <w:rsid w:val="0090305E"/>
    <w:rsid w:val="00957EEE"/>
    <w:rsid w:val="00A25720"/>
    <w:rsid w:val="00A84052"/>
    <w:rsid w:val="00A9116F"/>
    <w:rsid w:val="00AD7FA9"/>
    <w:rsid w:val="00B20459"/>
    <w:rsid w:val="00B302E6"/>
    <w:rsid w:val="00BB0C45"/>
    <w:rsid w:val="00CB5197"/>
    <w:rsid w:val="00CC13C5"/>
    <w:rsid w:val="00D2315D"/>
    <w:rsid w:val="00D24AE9"/>
    <w:rsid w:val="00DB307A"/>
    <w:rsid w:val="00E7743D"/>
    <w:rsid w:val="00ED1CFC"/>
    <w:rsid w:val="00ED7ACD"/>
    <w:rsid w:val="00F0167C"/>
    <w:rsid w:val="00F1310D"/>
    <w:rsid w:val="00F64DE1"/>
    <w:rsid w:val="00FA7228"/>
    <w:rsid w:val="00FB2C29"/>
    <w:rsid w:val="00FD6402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9A5"/>
    <w:rPr>
      <w:rFonts w:hAnsi="Calibri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81A21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2019-01-21T11:28:00Z</dcterms:created>
  <dcterms:modified xsi:type="dcterms:W3CDTF">2019-01-21T11:28:00Z</dcterms:modified>
</cp:coreProperties>
</file>