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6B" w:rsidRPr="00EE3A6B" w:rsidRDefault="00EE3A6B" w:rsidP="00EE3A6B">
      <w:pPr>
        <w:spacing w:after="24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t xml:space="preserve">Ogłoszenie nr 534478-N-2019 z dnia 2019-04-05 r. </w:t>
      </w:r>
    </w:p>
    <w:p w:rsidR="00EE3A6B" w:rsidRPr="00EE3A6B" w:rsidRDefault="00EE3A6B" w:rsidP="00EE3A6B">
      <w:pPr>
        <w:spacing w:after="0" w:line="240" w:lineRule="auto"/>
        <w:jc w:val="center"/>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Zachęta Narodowa Galeria Sztuki: Roboty budowlane polegające na przygotowaniu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w:t>
      </w:r>
      <w:r w:rsidRPr="00EE3A6B">
        <w:rPr>
          <w:rFonts w:ascii="Times New Roman" w:eastAsia="Times New Roman" w:hAnsi="Times New Roman" w:cs="Times New Roman"/>
          <w:sz w:val="24"/>
          <w:szCs w:val="24"/>
          <w:lang w:eastAsia="pl-PL"/>
        </w:rPr>
        <w:br/>
        <w:t xml:space="preserve">OGŁOSZENIE O ZAMÓWIENIU - Roboty budowlane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Zamieszczanie ogłoszenia:</w:t>
      </w:r>
      <w:r w:rsidRPr="00EE3A6B">
        <w:rPr>
          <w:rFonts w:ascii="Times New Roman" w:eastAsia="Times New Roman" w:hAnsi="Times New Roman" w:cs="Times New Roman"/>
          <w:sz w:val="24"/>
          <w:szCs w:val="24"/>
          <w:lang w:eastAsia="pl-PL"/>
        </w:rPr>
        <w:t xml:space="preserve"> Zamieszczanie obowiązkowe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Ogłoszenie dotyczy:</w:t>
      </w:r>
      <w:r w:rsidRPr="00EE3A6B">
        <w:rPr>
          <w:rFonts w:ascii="Times New Roman" w:eastAsia="Times New Roman" w:hAnsi="Times New Roman" w:cs="Times New Roman"/>
          <w:sz w:val="24"/>
          <w:szCs w:val="24"/>
          <w:lang w:eastAsia="pl-PL"/>
        </w:rPr>
        <w:t xml:space="preserve"> Zamówienia publicznego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Nazwa projektu lub programu</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u w:val="single"/>
          <w:lang w:eastAsia="pl-PL"/>
        </w:rPr>
        <w:t>SEKCJA I: ZAMAWIAJĄCY</w:t>
      </w:r>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Postępowanie przeprowadza centralny zamawiający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Informacje na temat podmiotu któremu zamawiający powierzył/powierzyli prowadzenie postępowania:</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Postępowanie jest przeprowadzane wspólnie przez zamawiających</w:t>
      </w:r>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Informacje dodatkowe:</w:t>
      </w:r>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 1) NAZWA I ADRES: </w:t>
      </w:r>
      <w:r w:rsidRPr="00EE3A6B">
        <w:rPr>
          <w:rFonts w:ascii="Times New Roman" w:eastAsia="Times New Roman" w:hAnsi="Times New Roman" w:cs="Times New Roman"/>
          <w:sz w:val="24"/>
          <w:szCs w:val="24"/>
          <w:lang w:eastAsia="pl-PL"/>
        </w:rPr>
        <w:t xml:space="preserve">Zachęta Narodowa Galeria Sztuki, krajowy numer identyfikacyjny 27594900000000, ul. Plac Małachowskiego  3 , 00-916  Warszawa, woj. mazowieckie, państwo Polska, tel. 22 556 96 01, e-mail a.sokolska@zacheta.art.pl, faks 228 277 886. </w:t>
      </w:r>
      <w:r w:rsidRPr="00EE3A6B">
        <w:rPr>
          <w:rFonts w:ascii="Times New Roman" w:eastAsia="Times New Roman" w:hAnsi="Times New Roman" w:cs="Times New Roman"/>
          <w:sz w:val="24"/>
          <w:szCs w:val="24"/>
          <w:lang w:eastAsia="pl-PL"/>
        </w:rPr>
        <w:br/>
        <w:t xml:space="preserve">Adres strony internetowej (URL): www.zacheta.art.pl </w:t>
      </w:r>
      <w:r w:rsidRPr="00EE3A6B">
        <w:rPr>
          <w:rFonts w:ascii="Times New Roman" w:eastAsia="Times New Roman" w:hAnsi="Times New Roman" w:cs="Times New Roman"/>
          <w:sz w:val="24"/>
          <w:szCs w:val="24"/>
          <w:lang w:eastAsia="pl-PL"/>
        </w:rPr>
        <w:br/>
        <w:t xml:space="preserve">Adres profilu nabywcy: </w:t>
      </w:r>
      <w:r w:rsidRPr="00EE3A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 2) RODZAJ ZAMAWIAJĄCEGO: </w:t>
      </w:r>
      <w:r w:rsidRPr="00EE3A6B">
        <w:rPr>
          <w:rFonts w:ascii="Times New Roman" w:eastAsia="Times New Roman" w:hAnsi="Times New Roman" w:cs="Times New Roman"/>
          <w:sz w:val="24"/>
          <w:szCs w:val="24"/>
          <w:lang w:eastAsia="pl-PL"/>
        </w:rPr>
        <w:t xml:space="preserve">Inny (proszę określić): </w:t>
      </w:r>
      <w:r w:rsidRPr="00EE3A6B">
        <w:rPr>
          <w:rFonts w:ascii="Times New Roman" w:eastAsia="Times New Roman" w:hAnsi="Times New Roman" w:cs="Times New Roman"/>
          <w:sz w:val="24"/>
          <w:szCs w:val="24"/>
          <w:lang w:eastAsia="pl-PL"/>
        </w:rPr>
        <w:br/>
        <w:t xml:space="preserve">państwowa instytucja kultury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I.3) WSPÓLNE UDZIELANIE ZAMÓWIENIA </w:t>
      </w:r>
      <w:r w:rsidRPr="00EE3A6B">
        <w:rPr>
          <w:rFonts w:ascii="Times New Roman" w:eastAsia="Times New Roman" w:hAnsi="Times New Roman" w:cs="Times New Roman"/>
          <w:b/>
          <w:bCs/>
          <w:i/>
          <w:iCs/>
          <w:sz w:val="24"/>
          <w:szCs w:val="24"/>
          <w:lang w:eastAsia="pl-PL"/>
        </w:rPr>
        <w:t>(jeżeli dotyczy)</w:t>
      </w:r>
      <w:r w:rsidRPr="00EE3A6B">
        <w:rPr>
          <w:rFonts w:ascii="Times New Roman" w:eastAsia="Times New Roman" w:hAnsi="Times New Roman" w:cs="Times New Roman"/>
          <w:b/>
          <w:bCs/>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I.4) KOMUNIKACJA: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Tak </w:t>
      </w:r>
      <w:r w:rsidRPr="00EE3A6B">
        <w:rPr>
          <w:rFonts w:ascii="Times New Roman" w:eastAsia="Times New Roman" w:hAnsi="Times New Roman" w:cs="Times New Roman"/>
          <w:sz w:val="24"/>
          <w:szCs w:val="24"/>
          <w:lang w:eastAsia="pl-PL"/>
        </w:rPr>
        <w:br/>
        <w:t xml:space="preserve">www.zacheta.art.pl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Tak </w:t>
      </w:r>
      <w:r w:rsidRPr="00EE3A6B">
        <w:rPr>
          <w:rFonts w:ascii="Times New Roman" w:eastAsia="Times New Roman" w:hAnsi="Times New Roman" w:cs="Times New Roman"/>
          <w:sz w:val="24"/>
          <w:szCs w:val="24"/>
          <w:lang w:eastAsia="pl-PL"/>
        </w:rPr>
        <w:br/>
        <w:t xml:space="preserve">www.zacheta.art.pl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Oferty lub wnioski o dopuszczenie do udziału w postępowaniu należy przesyłać:</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Elektronicznie</w:t>
      </w:r>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r w:rsidRPr="00EE3A6B">
        <w:rPr>
          <w:rFonts w:ascii="Times New Roman" w:eastAsia="Times New Roman" w:hAnsi="Times New Roman" w:cs="Times New Roman"/>
          <w:sz w:val="24"/>
          <w:szCs w:val="24"/>
          <w:lang w:eastAsia="pl-PL"/>
        </w:rPr>
        <w:br/>
        <w:t xml:space="preserve">adres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Nie </w:t>
      </w:r>
      <w:r w:rsidRPr="00EE3A6B">
        <w:rPr>
          <w:rFonts w:ascii="Times New Roman" w:eastAsia="Times New Roman" w:hAnsi="Times New Roman" w:cs="Times New Roman"/>
          <w:sz w:val="24"/>
          <w:szCs w:val="24"/>
          <w:lang w:eastAsia="pl-PL"/>
        </w:rPr>
        <w:br/>
        <w:t xml:space="preserve">Inny sposób: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Tak </w:t>
      </w:r>
      <w:r w:rsidRPr="00EE3A6B">
        <w:rPr>
          <w:rFonts w:ascii="Times New Roman" w:eastAsia="Times New Roman" w:hAnsi="Times New Roman" w:cs="Times New Roman"/>
          <w:sz w:val="24"/>
          <w:szCs w:val="24"/>
          <w:lang w:eastAsia="pl-PL"/>
        </w:rPr>
        <w:br/>
        <w:t xml:space="preserve">Inny sposób: </w:t>
      </w:r>
      <w:r w:rsidRPr="00EE3A6B">
        <w:rPr>
          <w:rFonts w:ascii="Times New Roman" w:eastAsia="Times New Roman" w:hAnsi="Times New Roman" w:cs="Times New Roman"/>
          <w:sz w:val="24"/>
          <w:szCs w:val="24"/>
          <w:lang w:eastAsia="pl-PL"/>
        </w:rPr>
        <w:br/>
        <w:t xml:space="preserve">oferty należy składać pisemnie na adres Zamawiającego </w:t>
      </w:r>
      <w:r w:rsidRPr="00EE3A6B">
        <w:rPr>
          <w:rFonts w:ascii="Times New Roman" w:eastAsia="Times New Roman" w:hAnsi="Times New Roman" w:cs="Times New Roman"/>
          <w:sz w:val="24"/>
          <w:szCs w:val="24"/>
          <w:lang w:eastAsia="pl-PL"/>
        </w:rPr>
        <w:br/>
        <w:t xml:space="preserve">Adres: </w:t>
      </w:r>
      <w:r w:rsidRPr="00EE3A6B">
        <w:rPr>
          <w:rFonts w:ascii="Times New Roman" w:eastAsia="Times New Roman" w:hAnsi="Times New Roman" w:cs="Times New Roman"/>
          <w:sz w:val="24"/>
          <w:szCs w:val="24"/>
          <w:lang w:eastAsia="pl-PL"/>
        </w:rPr>
        <w:br/>
        <w:t xml:space="preserve">Zachęta - Narodowa Galeria Sztuki, plac Małachowskiego 3, 00-916 Warszawa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r w:rsidRPr="00EE3A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u w:val="single"/>
          <w:lang w:eastAsia="pl-PL"/>
        </w:rPr>
        <w:t xml:space="preserve">SEKCJA II: PRZEDMIOT ZAMÓWIENIA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II.1) Nazwa nadana zamówieniu przez zamawiającego: </w:t>
      </w:r>
      <w:r w:rsidRPr="00EE3A6B">
        <w:rPr>
          <w:rFonts w:ascii="Times New Roman" w:eastAsia="Times New Roman" w:hAnsi="Times New Roman" w:cs="Times New Roman"/>
          <w:sz w:val="24"/>
          <w:szCs w:val="24"/>
          <w:lang w:eastAsia="pl-PL"/>
        </w:rPr>
        <w:t xml:space="preserve">Roboty budowlane polegające na przygotowaniu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Numer referencyjny: </w:t>
      </w:r>
      <w:r w:rsidRPr="00EE3A6B">
        <w:rPr>
          <w:rFonts w:ascii="Times New Roman" w:eastAsia="Times New Roman" w:hAnsi="Times New Roman" w:cs="Times New Roman"/>
          <w:sz w:val="24"/>
          <w:szCs w:val="24"/>
          <w:lang w:eastAsia="pl-PL"/>
        </w:rPr>
        <w:t xml:space="preserve">ZP/02/2019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3A6B" w:rsidRPr="00EE3A6B" w:rsidRDefault="00EE3A6B" w:rsidP="00EE3A6B">
      <w:pPr>
        <w:spacing w:after="0" w:line="240" w:lineRule="auto"/>
        <w:jc w:val="both"/>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II.2) Rodzaj zamówienia: </w:t>
      </w:r>
      <w:r w:rsidRPr="00EE3A6B">
        <w:rPr>
          <w:rFonts w:ascii="Times New Roman" w:eastAsia="Times New Roman" w:hAnsi="Times New Roman" w:cs="Times New Roman"/>
          <w:sz w:val="24"/>
          <w:szCs w:val="24"/>
          <w:lang w:eastAsia="pl-PL"/>
        </w:rPr>
        <w:t xml:space="preserve">Roboty budowlane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II.3) Informacja o możliwości składania ofert częściowych</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Zamówienie podzielone jest na części: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Oferty lub wnioski o dopuszczenie do udziału w postępowaniu można składać w odniesieniu do:</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II.4) Krótki opis przedmiotu zamówienia </w:t>
      </w:r>
      <w:r w:rsidRPr="00EE3A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3A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3A6B">
        <w:rPr>
          <w:rFonts w:ascii="Times New Roman" w:eastAsia="Times New Roman" w:hAnsi="Times New Roman" w:cs="Times New Roman"/>
          <w:sz w:val="24"/>
          <w:szCs w:val="24"/>
          <w:lang w:eastAsia="pl-PL"/>
        </w:rPr>
        <w:t xml:space="preserve">1. Przedmiotem zamówienia są roboty budowlane polegające na przygotowaniu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 CPV </w:t>
      </w:r>
      <w:r w:rsidRPr="00EE3A6B">
        <w:rPr>
          <w:rFonts w:ascii="Times New Roman" w:eastAsia="Times New Roman" w:hAnsi="Times New Roman" w:cs="Times New Roman"/>
          <w:sz w:val="24"/>
          <w:szCs w:val="24"/>
          <w:lang w:eastAsia="pl-PL"/>
        </w:rPr>
        <w:sym w:font="Symbol" w:char="F02D"/>
      </w:r>
      <w:r w:rsidRPr="00EE3A6B">
        <w:rPr>
          <w:rFonts w:ascii="Times New Roman" w:eastAsia="Times New Roman" w:hAnsi="Times New Roman" w:cs="Times New Roman"/>
          <w:sz w:val="24"/>
          <w:szCs w:val="24"/>
          <w:lang w:eastAsia="pl-PL"/>
        </w:rPr>
        <w:t xml:space="preserve"> 45000000-7 – roboty budowlane, </w:t>
      </w:r>
      <w:r w:rsidRPr="00EE3A6B">
        <w:rPr>
          <w:rFonts w:ascii="Times New Roman" w:eastAsia="Times New Roman" w:hAnsi="Times New Roman" w:cs="Times New Roman"/>
          <w:sz w:val="24"/>
          <w:szCs w:val="24"/>
          <w:lang w:eastAsia="pl-PL"/>
        </w:rPr>
        <w:sym w:font="Symbol" w:char="F02D"/>
      </w:r>
      <w:r w:rsidRPr="00EE3A6B">
        <w:rPr>
          <w:rFonts w:ascii="Times New Roman" w:eastAsia="Times New Roman" w:hAnsi="Times New Roman" w:cs="Times New Roman"/>
          <w:sz w:val="24"/>
          <w:szCs w:val="24"/>
          <w:lang w:eastAsia="pl-PL"/>
        </w:rPr>
        <w:t xml:space="preserve"> 45442100-8 – roboty malarskie, </w:t>
      </w:r>
      <w:r w:rsidRPr="00EE3A6B">
        <w:rPr>
          <w:rFonts w:ascii="Times New Roman" w:eastAsia="Times New Roman" w:hAnsi="Times New Roman" w:cs="Times New Roman"/>
          <w:sz w:val="24"/>
          <w:szCs w:val="24"/>
          <w:lang w:eastAsia="pl-PL"/>
        </w:rPr>
        <w:sym w:font="Symbol" w:char="F02D"/>
      </w:r>
      <w:r w:rsidRPr="00EE3A6B">
        <w:rPr>
          <w:rFonts w:ascii="Times New Roman" w:eastAsia="Times New Roman" w:hAnsi="Times New Roman" w:cs="Times New Roman"/>
          <w:sz w:val="24"/>
          <w:szCs w:val="24"/>
          <w:lang w:eastAsia="pl-PL"/>
        </w:rPr>
        <w:t xml:space="preserve"> 45442180-2 – powtórne malowanie, </w:t>
      </w:r>
      <w:r w:rsidRPr="00EE3A6B">
        <w:rPr>
          <w:rFonts w:ascii="Times New Roman" w:eastAsia="Times New Roman" w:hAnsi="Times New Roman" w:cs="Times New Roman"/>
          <w:sz w:val="24"/>
          <w:szCs w:val="24"/>
          <w:lang w:eastAsia="pl-PL"/>
        </w:rPr>
        <w:sym w:font="Symbol" w:char="F02D"/>
      </w:r>
      <w:r w:rsidRPr="00EE3A6B">
        <w:rPr>
          <w:rFonts w:ascii="Times New Roman" w:eastAsia="Times New Roman" w:hAnsi="Times New Roman" w:cs="Times New Roman"/>
          <w:sz w:val="24"/>
          <w:szCs w:val="24"/>
          <w:lang w:eastAsia="pl-PL"/>
        </w:rPr>
        <w:t xml:space="preserve"> 45454100-5 – odnawianie, </w:t>
      </w:r>
      <w:r w:rsidRPr="00EE3A6B">
        <w:rPr>
          <w:rFonts w:ascii="Times New Roman" w:eastAsia="Times New Roman" w:hAnsi="Times New Roman" w:cs="Times New Roman"/>
          <w:sz w:val="24"/>
          <w:szCs w:val="24"/>
          <w:lang w:eastAsia="pl-PL"/>
        </w:rPr>
        <w:sym w:font="Symbol" w:char="F02D"/>
      </w:r>
      <w:r w:rsidRPr="00EE3A6B">
        <w:rPr>
          <w:rFonts w:ascii="Times New Roman" w:eastAsia="Times New Roman" w:hAnsi="Times New Roman" w:cs="Times New Roman"/>
          <w:sz w:val="24"/>
          <w:szCs w:val="24"/>
          <w:lang w:eastAsia="pl-PL"/>
        </w:rPr>
        <w:t xml:space="preserve"> 45421152-4 – wstawienie ścianek działowych z KG, </w:t>
      </w:r>
      <w:r w:rsidRPr="00EE3A6B">
        <w:rPr>
          <w:rFonts w:ascii="Times New Roman" w:eastAsia="Times New Roman" w:hAnsi="Times New Roman" w:cs="Times New Roman"/>
          <w:sz w:val="24"/>
          <w:szCs w:val="24"/>
          <w:lang w:eastAsia="pl-PL"/>
        </w:rPr>
        <w:sym w:font="Symbol" w:char="F02D"/>
      </w:r>
      <w:r w:rsidRPr="00EE3A6B">
        <w:rPr>
          <w:rFonts w:ascii="Times New Roman" w:eastAsia="Times New Roman" w:hAnsi="Times New Roman" w:cs="Times New Roman"/>
          <w:sz w:val="24"/>
          <w:szCs w:val="24"/>
          <w:lang w:eastAsia="pl-PL"/>
        </w:rPr>
        <w:t xml:space="preserve"> 45400000-1 – roboty wykończeniowe w zakresie obiektów budowlanych, </w:t>
      </w:r>
      <w:r w:rsidRPr="00EE3A6B">
        <w:rPr>
          <w:rFonts w:ascii="Times New Roman" w:eastAsia="Times New Roman" w:hAnsi="Times New Roman" w:cs="Times New Roman"/>
          <w:sz w:val="24"/>
          <w:szCs w:val="24"/>
          <w:lang w:eastAsia="pl-PL"/>
        </w:rPr>
        <w:sym w:font="Symbol" w:char="F02D"/>
      </w:r>
      <w:r w:rsidRPr="00EE3A6B">
        <w:rPr>
          <w:rFonts w:ascii="Times New Roman" w:eastAsia="Times New Roman" w:hAnsi="Times New Roman" w:cs="Times New Roman"/>
          <w:sz w:val="24"/>
          <w:szCs w:val="24"/>
          <w:lang w:eastAsia="pl-PL"/>
        </w:rPr>
        <w:t xml:space="preserve"> 45455300-7 – roboty różne, jak: naprawy, zabezpieczenie folią podłóg, czujek, wywóz gruzu, roboty demontażowe, </w:t>
      </w:r>
      <w:r w:rsidRPr="00EE3A6B">
        <w:rPr>
          <w:rFonts w:ascii="Times New Roman" w:eastAsia="Times New Roman" w:hAnsi="Times New Roman" w:cs="Times New Roman"/>
          <w:sz w:val="24"/>
          <w:szCs w:val="24"/>
          <w:lang w:eastAsia="pl-PL"/>
        </w:rPr>
        <w:sym w:font="Symbol" w:char="F02D"/>
      </w:r>
      <w:r w:rsidRPr="00EE3A6B">
        <w:rPr>
          <w:rFonts w:ascii="Times New Roman" w:eastAsia="Times New Roman" w:hAnsi="Times New Roman" w:cs="Times New Roman"/>
          <w:sz w:val="24"/>
          <w:szCs w:val="24"/>
          <w:lang w:eastAsia="pl-PL"/>
        </w:rPr>
        <w:t xml:space="preserve"> 45450000-6 – roboty wykończeniowe pozostałe — naprawa urządzeń </w:t>
      </w:r>
      <w:proofErr w:type="spellStart"/>
      <w:r w:rsidRPr="00EE3A6B">
        <w:rPr>
          <w:rFonts w:ascii="Times New Roman" w:eastAsia="Times New Roman" w:hAnsi="Times New Roman" w:cs="Times New Roman"/>
          <w:sz w:val="24"/>
          <w:szCs w:val="24"/>
          <w:lang w:eastAsia="pl-PL"/>
        </w:rPr>
        <w:t>pomontażowych</w:t>
      </w:r>
      <w:proofErr w:type="spellEnd"/>
      <w:r w:rsidRPr="00EE3A6B">
        <w:rPr>
          <w:rFonts w:ascii="Times New Roman" w:eastAsia="Times New Roman" w:hAnsi="Times New Roman" w:cs="Times New Roman"/>
          <w:sz w:val="24"/>
          <w:szCs w:val="24"/>
          <w:lang w:eastAsia="pl-PL"/>
        </w:rPr>
        <w:t xml:space="preserve">. 2. Zakres prac obejmuje typowe powtarzające się prace określone w przedmiarze robót oraz inne nieprzewidziane wynikające w trakcie procesu projektowania wystaw m.in. 1) montaż i demontaż ścianek gipsowo-kartonowych na podwójnym lub pojedynczym ruszcie i pojedynczym lub podwójnym gips kartonie o wys. do 7m i różnych kształtach wg projektów artystów, scenografów, kuratorów; 2) budowa pomieszczeń ze ścianek gipsowo-kartonowych z sufitami, czasami wygłuszanych 3) malowanie ścianek i sufitów gipsowo-kartonowych; 4) malowanie ścian i sufitów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ekspozycyjnych farbami emulsyjnymi, często w kolorach intensywnych; 5) sporadyczne malowanie farbami olejnymi; 6) tymczasowa (na czas trwania ekspozycji) zabudowa okien, wnęk, otworów drzwiowych; 7) odpowiednie zabezpieczenia przed zniszczeniem podłóg lakierowanych na czas trwania robót; 8) montaż nietypowych elementów architektonicznych i scenograficznych do wcześniej przygotowanych rozwiązań konstrukcyjnych i projektowych, 9) demontaż tapet, druków i folii samoprzylepnych ze ścian, 10) oraz drobne bieżące prace remontowo-budowlane wykonywane w miarę bieżących potrzeb. 3. Opis przedmiotu zamówienia obejmujący podstawowy zakres robót do wykonania określają: specyfikacja techniczna wykonania i odbioru robót i przedmiar robót – Załączniki Nr 2A i 2B do SIWZ. 4. Przy realizacji prac związanych z realizacją projektów artystycznych polegających na aranżacji wnętrz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wystawowych, wymagana jest od Wykonawcy stała współpraca z kuratorami wystaw, scenografami, projektantami i pracownikami Działu Realizacji Wystaw w zakresie zastosowania materiałów i rozmieszczania elementów wystawowych oraz reakcji na wszelkie sugestie dotyczące realizacji przedmiotu zamówienia . Aranżacja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do wystawy sztuki współczesnej jest procesem niepowtarzalnym, niejednokrotnie bardzo skomplikowanym, wymagającym zaangażowania i dyspozycyjności, działania pod presją czasu i nie polega wyłącznie na wykonaniu prac wskazanych w przedmiarze robót jako podstawowe. Przedmiotu zamówienia polegającego na aranżacji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wystawowych nie można porównać do typowych robót budowlanych, wystawy sztuki współczesnej wymagają bowiem wykonania wielu nietypowych instalacji (np. tymczasowa zabudowa w przestrzeni sali wystawowej). W zakresie przedmiotu zamówienia będą również zlecane bieżące prace remontowe- budowlane, jednakże zdecydowana większość robót będzie polegała na aranżacji wnętrz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wystawowych stanowiących scenografię wystawy. 5. Zamawiający będzie udzielał zleceń częściowych na prace związane z przygotowaniem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ekspozycyjnych do wystaw z określeniem terminu wykonania robót, którego Wykonawca bezwzględnie musi dotrzymać. 6. Po zapoznaniu się z projektem scenografii wystawy jak również zakresem prac remontowych, które Zamawiający zamierza zlecić, Wykonawca przedstawi każdorazowo kosztorys wykonania danych prac do akceptacji Zamawiającego, kosztorys będzie poddany sprawdzeniu przez inspektora nadzoru . 7. Ramowy zakres prac do każdej wystawy będzie określony przez Zamawiającego z minimum tygodniowym wyprzedzeniem. 8. Wykonawca przyjmuje do wiadomości, że Zamawiający nie jest w stanie przewidzieć ostatecznego zakresu prac, gdyż wynika to każdorazowo z indywidualnych koncepcji artystycznych i procesu twórczego. Zamawiający zastrzega sobie także możliwość wprowadzania zmian w trakcie realizacji zlecenia bez możliwości wydłużania pierwotnie ustalonego terminu zakończenia wykonywania prac.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II.5) Główny kod CPV: </w:t>
      </w:r>
      <w:r w:rsidRPr="00EE3A6B">
        <w:rPr>
          <w:rFonts w:ascii="Times New Roman" w:eastAsia="Times New Roman" w:hAnsi="Times New Roman" w:cs="Times New Roman"/>
          <w:sz w:val="24"/>
          <w:szCs w:val="24"/>
          <w:lang w:eastAsia="pl-PL"/>
        </w:rPr>
        <w:t xml:space="preserve">45000000-7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Dodatkowe kody CPV:</w:t>
      </w:r>
      <w:r w:rsidRPr="00EE3A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Kod CPV</w:t>
            </w:r>
          </w:p>
        </w:tc>
      </w:tr>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45442100-8</w:t>
            </w:r>
          </w:p>
        </w:tc>
      </w:tr>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45442180-2</w:t>
            </w:r>
          </w:p>
        </w:tc>
      </w:tr>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45454100-5</w:t>
            </w:r>
          </w:p>
        </w:tc>
      </w:tr>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45421152-4</w:t>
            </w:r>
          </w:p>
        </w:tc>
      </w:tr>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45400000-1</w:t>
            </w:r>
          </w:p>
        </w:tc>
      </w:tr>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45450000-6</w:t>
            </w:r>
          </w:p>
        </w:tc>
      </w:tr>
    </w:tbl>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II.6) Całkowita wartość zamówienia </w:t>
      </w:r>
      <w:r w:rsidRPr="00EE3A6B">
        <w:rPr>
          <w:rFonts w:ascii="Times New Roman" w:eastAsia="Times New Roman" w:hAnsi="Times New Roman" w:cs="Times New Roman"/>
          <w:i/>
          <w:iCs/>
          <w:sz w:val="24"/>
          <w:szCs w:val="24"/>
          <w:lang w:eastAsia="pl-PL"/>
        </w:rPr>
        <w:t>(jeżeli zamawiający podaje informacje o wartości zamówienia)</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Wartość bez VAT: </w:t>
      </w:r>
      <w:r w:rsidRPr="00EE3A6B">
        <w:rPr>
          <w:rFonts w:ascii="Times New Roman" w:eastAsia="Times New Roman" w:hAnsi="Times New Roman" w:cs="Times New Roman"/>
          <w:sz w:val="24"/>
          <w:szCs w:val="24"/>
          <w:lang w:eastAsia="pl-PL"/>
        </w:rPr>
        <w:br/>
        <w:t xml:space="preserve">Waluta: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3A6B">
        <w:rPr>
          <w:rFonts w:ascii="Times New Roman" w:eastAsia="Times New Roman" w:hAnsi="Times New Roman" w:cs="Times New Roman"/>
          <w:b/>
          <w:bCs/>
          <w:sz w:val="24"/>
          <w:szCs w:val="24"/>
          <w:lang w:eastAsia="pl-PL"/>
        </w:rPr>
        <w:t>Pzp</w:t>
      </w:r>
      <w:proofErr w:type="spellEnd"/>
      <w:r w:rsidRPr="00EE3A6B">
        <w:rPr>
          <w:rFonts w:ascii="Times New Roman" w:eastAsia="Times New Roman" w:hAnsi="Times New Roman" w:cs="Times New Roman"/>
          <w:b/>
          <w:bCs/>
          <w:sz w:val="24"/>
          <w:szCs w:val="24"/>
          <w:lang w:eastAsia="pl-PL"/>
        </w:rPr>
        <w:t xml:space="preserve">: </w:t>
      </w:r>
      <w:r w:rsidRPr="00EE3A6B">
        <w:rPr>
          <w:rFonts w:ascii="Times New Roman" w:eastAsia="Times New Roman" w:hAnsi="Times New Roman" w:cs="Times New Roman"/>
          <w:sz w:val="24"/>
          <w:szCs w:val="24"/>
          <w:lang w:eastAsia="pl-PL"/>
        </w:rPr>
        <w:t xml:space="preserve">Tak </w:t>
      </w:r>
      <w:r w:rsidRPr="00EE3A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Przewiduje się udzielenie zamówień, o których mowa w art. 67 ust. 1 pkt 6 ustawy PZP, o wielkości do 10 % wartości zamówienia podstawowego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miesiącach:  18  </w:t>
      </w:r>
      <w:r w:rsidRPr="00EE3A6B">
        <w:rPr>
          <w:rFonts w:ascii="Times New Roman" w:eastAsia="Times New Roman" w:hAnsi="Times New Roman" w:cs="Times New Roman"/>
          <w:i/>
          <w:iCs/>
          <w:sz w:val="24"/>
          <w:szCs w:val="24"/>
          <w:lang w:eastAsia="pl-PL"/>
        </w:rPr>
        <w:t xml:space="preserve"> lub </w:t>
      </w:r>
      <w:r w:rsidRPr="00EE3A6B">
        <w:rPr>
          <w:rFonts w:ascii="Times New Roman" w:eastAsia="Times New Roman" w:hAnsi="Times New Roman" w:cs="Times New Roman"/>
          <w:b/>
          <w:bCs/>
          <w:sz w:val="24"/>
          <w:szCs w:val="24"/>
          <w:lang w:eastAsia="pl-PL"/>
        </w:rPr>
        <w:t>dniach:</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i/>
          <w:iCs/>
          <w:sz w:val="24"/>
          <w:szCs w:val="24"/>
          <w:lang w:eastAsia="pl-PL"/>
        </w:rPr>
        <w:t>lub</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data rozpoczęcia: </w:t>
      </w:r>
      <w:r w:rsidRPr="00EE3A6B">
        <w:rPr>
          <w:rFonts w:ascii="Times New Roman" w:eastAsia="Times New Roman" w:hAnsi="Times New Roman" w:cs="Times New Roman"/>
          <w:sz w:val="24"/>
          <w:szCs w:val="24"/>
          <w:lang w:eastAsia="pl-PL"/>
        </w:rPr>
        <w:t> </w:t>
      </w:r>
      <w:r w:rsidRPr="00EE3A6B">
        <w:rPr>
          <w:rFonts w:ascii="Times New Roman" w:eastAsia="Times New Roman" w:hAnsi="Times New Roman" w:cs="Times New Roman"/>
          <w:i/>
          <w:iCs/>
          <w:sz w:val="24"/>
          <w:szCs w:val="24"/>
          <w:lang w:eastAsia="pl-PL"/>
        </w:rPr>
        <w:t xml:space="preserve"> lub </w:t>
      </w:r>
      <w:r w:rsidRPr="00EE3A6B">
        <w:rPr>
          <w:rFonts w:ascii="Times New Roman" w:eastAsia="Times New Roman" w:hAnsi="Times New Roman" w:cs="Times New Roman"/>
          <w:b/>
          <w:bCs/>
          <w:sz w:val="24"/>
          <w:szCs w:val="24"/>
          <w:lang w:eastAsia="pl-PL"/>
        </w:rPr>
        <w:t xml:space="preserve">zakończenia: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II.9) Informacje dodatkowe: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III.1) WARUNKI UDZIAŁU W POSTĘPOWANIU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Określenie warunków: </w:t>
      </w:r>
      <w:r w:rsidRPr="00EE3A6B">
        <w:rPr>
          <w:rFonts w:ascii="Times New Roman" w:eastAsia="Times New Roman" w:hAnsi="Times New Roman" w:cs="Times New Roman"/>
          <w:sz w:val="24"/>
          <w:szCs w:val="24"/>
          <w:lang w:eastAsia="pl-PL"/>
        </w:rPr>
        <w:br/>
        <w:t xml:space="preserve">Informacje dodatkowe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III.1.2) Sytuacja finansowa lub ekonomiczna </w:t>
      </w:r>
      <w:r w:rsidRPr="00EE3A6B">
        <w:rPr>
          <w:rFonts w:ascii="Times New Roman" w:eastAsia="Times New Roman" w:hAnsi="Times New Roman" w:cs="Times New Roman"/>
          <w:sz w:val="24"/>
          <w:szCs w:val="24"/>
          <w:lang w:eastAsia="pl-PL"/>
        </w:rPr>
        <w:br/>
        <w:t xml:space="preserve">Określenie warunków: </w:t>
      </w:r>
      <w:r w:rsidRPr="00EE3A6B">
        <w:rPr>
          <w:rFonts w:ascii="Times New Roman" w:eastAsia="Times New Roman" w:hAnsi="Times New Roman" w:cs="Times New Roman"/>
          <w:sz w:val="24"/>
          <w:szCs w:val="24"/>
          <w:lang w:eastAsia="pl-PL"/>
        </w:rPr>
        <w:br/>
        <w:t xml:space="preserve">Informacje dodatkowe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III.1.3) Zdolność techniczna lub zawodowa </w:t>
      </w:r>
      <w:r w:rsidRPr="00EE3A6B">
        <w:rPr>
          <w:rFonts w:ascii="Times New Roman" w:eastAsia="Times New Roman" w:hAnsi="Times New Roman" w:cs="Times New Roman"/>
          <w:sz w:val="24"/>
          <w:szCs w:val="24"/>
          <w:lang w:eastAsia="pl-PL"/>
        </w:rPr>
        <w:br/>
        <w:t xml:space="preserve">Określenie warunków: iii. zdolności technicznej lub zawodowej Zamawiający wymaga by: w zakresie wiedzy i doświadczenia: Wykonawca wykazał, iż w okresie ostatnich pięciu latach przed upływem terminu składania ofert, a jeżeli okres prowadzenia działalności jest krótszy – w tym okresie, wykonał: co najmniej 2 podobne zamówienia (na mocy odrębnych umów) których zakres obejmował (m. in. roboty malarskie, stawianie ścianek i inne ogólnobudowlane), o wartości co najmniej 200 000,00 zł brutto każde (wartość każdej umowy) z czego jedno zamówienie polegające na przygotowaniu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ekspozycyjnych do wystaw –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oczekuje aby przedmiot zamówienia zrealizował doświadczony Wykonawca, posiadający zdolności do realizacji zamówienia, którego wiedza i doświadczenie będą stanowić indywidualny dorobek przedsiębiorstwa, na który składa się ogół wiadomości oraz umiejętności zdobytych w toku prowadzonej działalności gospodarczej – praca w trakcie procesu przygotowywania wystawy jest bowiem procesem wymagającym także dla wykonawcy przygotowującego salę do prezentacji sztuki a specyfika i dynamika pracy przy wystawach czasowych musi być znana wykonawcy. w zakresie dysponowania osobami odpowiednimi do realizacji zamówienia Wykonawca wykaże, że dysponuje: osobami zdolnymi do wykonania przedmiotu zamówienia w liczbie zapewniającej prawidłowe i terminowe jego wykonanie – tj. minimum 8 osobami, które będą wyznaczone do realizacji robót w Zachęcie - posiadających odpowiednie kwalifikacje zawodowe, właściwe do zakresu wykonywanych przez te osoby czynności, tj. co najmniej trzech malarzy (na umowę o pracę w wymiarze co najmniej ½ etatu); stolarza (na umowę o pracę w wymiarze co najmniej ½ etatu) , robotników budowlanych (dowolna forma zatrudnienia zgodna z przepisami prawa) Na wykazie osób Wykonawca wykaże ponadto kierownika robót osobę/y przewidzianą/e do kierowania robotami budowlanymi, która/e posiada uprawnienia do sprawowania samodzielnych funkcji technicznych w budownictwie w rozumieniu ustawy z dnia 7 lipca 1994 r. Prawo budowlane, w zakresie realizowanych robót, w specjalności </w:t>
      </w:r>
      <w:proofErr w:type="spellStart"/>
      <w:r w:rsidRPr="00EE3A6B">
        <w:rPr>
          <w:rFonts w:ascii="Times New Roman" w:eastAsia="Times New Roman" w:hAnsi="Times New Roman" w:cs="Times New Roman"/>
          <w:sz w:val="24"/>
          <w:szCs w:val="24"/>
          <w:lang w:eastAsia="pl-PL"/>
        </w:rPr>
        <w:t>konstrukcyjno</w:t>
      </w:r>
      <w:proofErr w:type="spellEnd"/>
      <w:r w:rsidRPr="00EE3A6B">
        <w:rPr>
          <w:rFonts w:ascii="Times New Roman" w:eastAsia="Times New Roman" w:hAnsi="Times New Roman" w:cs="Times New Roman"/>
          <w:sz w:val="24"/>
          <w:szCs w:val="24"/>
          <w:lang w:eastAsia="pl-PL"/>
        </w:rPr>
        <w:t xml:space="preserve"> budowlanej, i która jest członkiem właściwej izby samorządu zawodowego, zgodnie z ustawą z dnia 15 grudnia 2000 r. o samorządach zawodowych architektów, inżynierów budownictwa oraz urbanistów (</w:t>
      </w:r>
      <w:proofErr w:type="spellStart"/>
      <w:r w:rsidRPr="00EE3A6B">
        <w:rPr>
          <w:rFonts w:ascii="Times New Roman" w:eastAsia="Times New Roman" w:hAnsi="Times New Roman" w:cs="Times New Roman"/>
          <w:sz w:val="24"/>
          <w:szCs w:val="24"/>
          <w:lang w:eastAsia="pl-PL"/>
        </w:rPr>
        <w:t>t.j</w:t>
      </w:r>
      <w:proofErr w:type="spellEnd"/>
      <w:r w:rsidRPr="00EE3A6B">
        <w:rPr>
          <w:rFonts w:ascii="Times New Roman" w:eastAsia="Times New Roman" w:hAnsi="Times New Roman" w:cs="Times New Roman"/>
          <w:sz w:val="24"/>
          <w:szCs w:val="24"/>
          <w:lang w:eastAsia="pl-PL"/>
        </w:rPr>
        <w:t xml:space="preserve">. Dz. U. z 2016 r. poz. 1725, 1669) w celu wykazania powyższego należy przedstawić wykaz osób wg załącznika Nr 7 do SIWZ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EE3A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E3A6B">
        <w:rPr>
          <w:rFonts w:ascii="Times New Roman" w:eastAsia="Times New Roman" w:hAnsi="Times New Roman" w:cs="Times New Roman"/>
          <w:sz w:val="24"/>
          <w:szCs w:val="24"/>
          <w:lang w:eastAsia="pl-PL"/>
        </w:rPr>
        <w:br/>
        <w:t xml:space="preserve">Informacje dodatkowe: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III.2) PODSTAWY WYKLUCZENIA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3A6B">
        <w:rPr>
          <w:rFonts w:ascii="Times New Roman" w:eastAsia="Times New Roman" w:hAnsi="Times New Roman" w:cs="Times New Roman"/>
          <w:b/>
          <w:bCs/>
          <w:sz w:val="24"/>
          <w:szCs w:val="24"/>
          <w:lang w:eastAsia="pl-PL"/>
        </w:rPr>
        <w:t>Pzp</w:t>
      </w:r>
      <w:proofErr w:type="spellEnd"/>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3A6B">
        <w:rPr>
          <w:rFonts w:ascii="Times New Roman" w:eastAsia="Times New Roman" w:hAnsi="Times New Roman" w:cs="Times New Roman"/>
          <w:b/>
          <w:bCs/>
          <w:sz w:val="24"/>
          <w:szCs w:val="24"/>
          <w:lang w:eastAsia="pl-PL"/>
        </w:rPr>
        <w:t>Pzp</w:t>
      </w:r>
      <w:proofErr w:type="spellEnd"/>
      <w:r w:rsidRPr="00EE3A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3A6B">
        <w:rPr>
          <w:rFonts w:ascii="Times New Roman" w:eastAsia="Times New Roman" w:hAnsi="Times New Roman" w:cs="Times New Roman"/>
          <w:sz w:val="24"/>
          <w:szCs w:val="24"/>
          <w:lang w:eastAsia="pl-PL"/>
        </w:rPr>
        <w:br/>
        <w:t xml:space="preserve">Tak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Oświadczenie o spełnianiu kryteriów selekcji </w:t>
      </w:r>
      <w:r w:rsidRPr="00EE3A6B">
        <w:rPr>
          <w:rFonts w:ascii="Times New Roman" w:eastAsia="Times New Roman" w:hAnsi="Times New Roman" w:cs="Times New Roman"/>
          <w:sz w:val="24"/>
          <w:szCs w:val="24"/>
          <w:lang w:eastAsia="pl-PL"/>
        </w:rPr>
        <w:br/>
        <w:t xml:space="preserve">Nie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2) w celu wykazania braku podstaw do wykluczenia: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2.2. Jeżeli Wykonawca ma siedzibę lub miejsce zamieszkania poza terytorium Rzeczypospolitej Polskiej, na wezwanie Zamawiającego, zamiast dokumentów, o których mowa w ust. 2.1 pkt. a -c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2.3. Jeżeli w kraju, w którym wykonawca ma siedzibę lub miejsce zamieszkania lub miejsce zamieszkania ma osoba, której dokument dotyczy, nie wydaje się dokumentów, o których mowa w ust. 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2.4.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III.5.1) W ZAKRESIE SPEŁNIANIA WARUNKÓW UDZIAŁU W POSTĘPOWANIU:</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1) W celu wykazania spełniania warunków udziału postępowania, określonych w SIWZ w rozdziale VII pkt 1 </w:t>
      </w:r>
      <w:proofErr w:type="spellStart"/>
      <w:r w:rsidRPr="00EE3A6B">
        <w:rPr>
          <w:rFonts w:ascii="Times New Roman" w:eastAsia="Times New Roman" w:hAnsi="Times New Roman" w:cs="Times New Roman"/>
          <w:sz w:val="24"/>
          <w:szCs w:val="24"/>
          <w:lang w:eastAsia="pl-PL"/>
        </w:rPr>
        <w:t>b.iii</w:t>
      </w:r>
      <w:proofErr w:type="spellEnd"/>
      <w:r w:rsidRPr="00EE3A6B">
        <w:rPr>
          <w:rFonts w:ascii="Times New Roman" w:eastAsia="Times New Roman" w:hAnsi="Times New Roman" w:cs="Times New Roman"/>
          <w:sz w:val="24"/>
          <w:szCs w:val="24"/>
          <w:lang w:eastAsia="pl-PL"/>
        </w:rPr>
        <w:t xml:space="preserve"> w zakresie zdolności technicznej lub zawodowej Zamawiający będzie żądał złożenia przez Wykonawcę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III.5.2) W ZAKRESIE KRYTERIÓW SELEKCJI:</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III.7) INNE DOKUMENTY NIE WYMIENIONE W pkt III.3) - III.6)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1) Formularz ofertowy 2) Zobowiązanie podmiotu trzeciego - jeśli dotyczy 3) pełnomocnictwo do podpisania oferty - jeśli dotyczy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u w:val="single"/>
          <w:lang w:eastAsia="pl-PL"/>
        </w:rPr>
        <w:t xml:space="preserve">SEKCJA IV: PROCEDURA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 xml:space="preserve">IV.1) OPIS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IV.1.1) Tryb udzielenia zamówienia: </w:t>
      </w:r>
      <w:r w:rsidRPr="00EE3A6B">
        <w:rPr>
          <w:rFonts w:ascii="Times New Roman" w:eastAsia="Times New Roman" w:hAnsi="Times New Roman" w:cs="Times New Roman"/>
          <w:sz w:val="24"/>
          <w:szCs w:val="24"/>
          <w:lang w:eastAsia="pl-PL"/>
        </w:rPr>
        <w:t xml:space="preserve">Przetarg nieograniczony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IV.1.2) Zamawiający żąda wniesienia wadium:</w:t>
      </w:r>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Tak </w:t>
      </w:r>
      <w:r w:rsidRPr="00EE3A6B">
        <w:rPr>
          <w:rFonts w:ascii="Times New Roman" w:eastAsia="Times New Roman" w:hAnsi="Times New Roman" w:cs="Times New Roman"/>
          <w:sz w:val="24"/>
          <w:szCs w:val="24"/>
          <w:lang w:eastAsia="pl-PL"/>
        </w:rPr>
        <w:br/>
        <w:t xml:space="preserve">Informacja na temat wadium </w:t>
      </w:r>
      <w:r w:rsidRPr="00EE3A6B">
        <w:rPr>
          <w:rFonts w:ascii="Times New Roman" w:eastAsia="Times New Roman" w:hAnsi="Times New Roman" w:cs="Times New Roman"/>
          <w:sz w:val="24"/>
          <w:szCs w:val="24"/>
          <w:lang w:eastAsia="pl-PL"/>
        </w:rPr>
        <w:br/>
        <w:t xml:space="preserve">1. Zamawiający żąda od wykonawców wniesienia wadium w kwocie 2 000 zł (słownie: dwa tysiące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EE3A6B">
        <w:rPr>
          <w:rFonts w:ascii="Times New Roman" w:eastAsia="Times New Roman" w:hAnsi="Times New Roman" w:cs="Times New Roman"/>
          <w:sz w:val="24"/>
          <w:szCs w:val="24"/>
          <w:lang w:eastAsia="pl-PL"/>
        </w:rPr>
        <w:t>późn</w:t>
      </w:r>
      <w:proofErr w:type="spellEnd"/>
      <w:r w:rsidRPr="00EE3A6B">
        <w:rPr>
          <w:rFonts w:ascii="Times New Roman" w:eastAsia="Times New Roman" w:hAnsi="Times New Roman" w:cs="Times New Roman"/>
          <w:sz w:val="24"/>
          <w:szCs w:val="24"/>
          <w:lang w:eastAsia="pl-PL"/>
        </w:rPr>
        <w:t xml:space="preserve">. zm.) 3. Wadium wnoszone w pieniądzu należy wnieść na konto bankowe zamawiającego: Nr 17 1130 1017 0020 1460 8920 0002, z dopiskiem na przelewie: „Wadium w postępowaniu Nr ZP/02/2019 na Roboty budowlane polegające na przygotowaniu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 4. Wadium należy wnieść przed upływem terminu składania ofert. 5. Zamawiający zwraca i zatrzymuje wadium w przypadkach wskazanych w ustawie Prawo Zamówień Publicznych, w art. 46 ustawy.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IV.1.3) Przewiduje się udzielenie zaliczek na poczet wykonania zamówienia:</w:t>
      </w:r>
      <w:r w:rsidRPr="00EE3A6B">
        <w:rPr>
          <w:rFonts w:ascii="Times New Roman" w:eastAsia="Times New Roman" w:hAnsi="Times New Roman" w:cs="Times New Roman"/>
          <w:sz w:val="24"/>
          <w:szCs w:val="24"/>
          <w:lang w:eastAsia="pl-PL"/>
        </w:rPr>
        <w:t xml:space="preserv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r w:rsidRPr="00EE3A6B">
        <w:rPr>
          <w:rFonts w:ascii="Times New Roman" w:eastAsia="Times New Roman" w:hAnsi="Times New Roman" w:cs="Times New Roman"/>
          <w:sz w:val="24"/>
          <w:szCs w:val="24"/>
          <w:lang w:eastAsia="pl-PL"/>
        </w:rPr>
        <w:br/>
        <w:t xml:space="preserve">Należy podać informacje na temat udzielania zaliczek: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r w:rsidRPr="00EE3A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3A6B">
        <w:rPr>
          <w:rFonts w:ascii="Times New Roman" w:eastAsia="Times New Roman" w:hAnsi="Times New Roman" w:cs="Times New Roman"/>
          <w:sz w:val="24"/>
          <w:szCs w:val="24"/>
          <w:lang w:eastAsia="pl-PL"/>
        </w:rPr>
        <w:br/>
        <w:t xml:space="preserve">Nie </w:t>
      </w:r>
      <w:r w:rsidRPr="00EE3A6B">
        <w:rPr>
          <w:rFonts w:ascii="Times New Roman" w:eastAsia="Times New Roman" w:hAnsi="Times New Roman" w:cs="Times New Roman"/>
          <w:sz w:val="24"/>
          <w:szCs w:val="24"/>
          <w:lang w:eastAsia="pl-PL"/>
        </w:rPr>
        <w:br/>
        <w:t xml:space="preserve">Informacje dodatkowe: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IV.1.5.) Wymaga się złożenia oferty wariantowej: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Nie </w:t>
      </w:r>
      <w:r w:rsidRPr="00EE3A6B">
        <w:rPr>
          <w:rFonts w:ascii="Times New Roman" w:eastAsia="Times New Roman" w:hAnsi="Times New Roman" w:cs="Times New Roman"/>
          <w:sz w:val="24"/>
          <w:szCs w:val="24"/>
          <w:lang w:eastAsia="pl-PL"/>
        </w:rPr>
        <w:br/>
        <w:t xml:space="preserve">Dopuszcza się złożenie oferty wariantowej </w:t>
      </w:r>
      <w:r w:rsidRPr="00EE3A6B">
        <w:rPr>
          <w:rFonts w:ascii="Times New Roman" w:eastAsia="Times New Roman" w:hAnsi="Times New Roman" w:cs="Times New Roman"/>
          <w:sz w:val="24"/>
          <w:szCs w:val="24"/>
          <w:lang w:eastAsia="pl-PL"/>
        </w:rPr>
        <w:br/>
        <w:t xml:space="preserve">Nie </w:t>
      </w:r>
      <w:r w:rsidRPr="00EE3A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Liczba wykonawców   </w:t>
      </w:r>
      <w:r w:rsidRPr="00EE3A6B">
        <w:rPr>
          <w:rFonts w:ascii="Times New Roman" w:eastAsia="Times New Roman" w:hAnsi="Times New Roman" w:cs="Times New Roman"/>
          <w:sz w:val="24"/>
          <w:szCs w:val="24"/>
          <w:lang w:eastAsia="pl-PL"/>
        </w:rPr>
        <w:br/>
        <w:t xml:space="preserve">Przewidywana minimalna liczba wykonawców </w:t>
      </w:r>
      <w:r w:rsidRPr="00EE3A6B">
        <w:rPr>
          <w:rFonts w:ascii="Times New Roman" w:eastAsia="Times New Roman" w:hAnsi="Times New Roman" w:cs="Times New Roman"/>
          <w:sz w:val="24"/>
          <w:szCs w:val="24"/>
          <w:lang w:eastAsia="pl-PL"/>
        </w:rPr>
        <w:br/>
        <w:t xml:space="preserve">Maksymalna liczba wykonawców   </w:t>
      </w:r>
      <w:r w:rsidRPr="00EE3A6B">
        <w:rPr>
          <w:rFonts w:ascii="Times New Roman" w:eastAsia="Times New Roman" w:hAnsi="Times New Roman" w:cs="Times New Roman"/>
          <w:sz w:val="24"/>
          <w:szCs w:val="24"/>
          <w:lang w:eastAsia="pl-PL"/>
        </w:rPr>
        <w:br/>
        <w:t xml:space="preserve">Kryteria selekcji wykonawców: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IV.1.7) Informacje na temat umowy ramowej lub dynamicznego systemu zakupów: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Umowa ramowa będzie zawarta: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Czy przewiduje się ograniczenie liczby uczestników umowy ramowej: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Przewidziana maksymalna liczba uczestników umowy ramowej: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Informacje dodatkowe: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Zamówienie obejmuje ustanowienie dynamicznego systemu zakupów: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Informacje dodatkowe: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IV.1.8) Aukcja elektroniczna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Przewidziane jest przeprowadzenie aukcji elektronicznej </w:t>
      </w:r>
      <w:r w:rsidRPr="00EE3A6B">
        <w:rPr>
          <w:rFonts w:ascii="Times New Roman" w:eastAsia="Times New Roman" w:hAnsi="Times New Roman" w:cs="Times New Roman"/>
          <w:i/>
          <w:iCs/>
          <w:sz w:val="24"/>
          <w:szCs w:val="24"/>
          <w:lang w:eastAsia="pl-PL"/>
        </w:rPr>
        <w:t xml:space="preserve">(przetarg nieograniczony, przetarg ograniczony, negocjacje z ogłoszeniem) </w:t>
      </w:r>
      <w:r w:rsidRPr="00EE3A6B">
        <w:rPr>
          <w:rFonts w:ascii="Times New Roman" w:eastAsia="Times New Roman" w:hAnsi="Times New Roman" w:cs="Times New Roman"/>
          <w:sz w:val="24"/>
          <w:szCs w:val="24"/>
          <w:lang w:eastAsia="pl-PL"/>
        </w:rPr>
        <w:t xml:space="preserve">Nie </w:t>
      </w:r>
      <w:r w:rsidRPr="00EE3A6B">
        <w:rPr>
          <w:rFonts w:ascii="Times New Roman" w:eastAsia="Times New Roman" w:hAnsi="Times New Roman" w:cs="Times New Roman"/>
          <w:sz w:val="24"/>
          <w:szCs w:val="24"/>
          <w:lang w:eastAsia="pl-PL"/>
        </w:rPr>
        <w:br/>
        <w:t xml:space="preserve">Należy podać adres strony internetowej, na której aukcja będzie prowadzona: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3A6B">
        <w:rPr>
          <w:rFonts w:ascii="Times New Roman" w:eastAsia="Times New Roman" w:hAnsi="Times New Roman" w:cs="Times New Roman"/>
          <w:sz w:val="24"/>
          <w:szCs w:val="24"/>
          <w:lang w:eastAsia="pl-PL"/>
        </w:rPr>
        <w:br/>
        <w:t xml:space="preserve">Informacje dotyczące przebiegu aukcji elektronicznej: </w:t>
      </w:r>
      <w:r w:rsidRPr="00EE3A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3A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3A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3A6B">
        <w:rPr>
          <w:rFonts w:ascii="Times New Roman" w:eastAsia="Times New Roman" w:hAnsi="Times New Roman" w:cs="Times New Roman"/>
          <w:sz w:val="24"/>
          <w:szCs w:val="24"/>
          <w:lang w:eastAsia="pl-PL"/>
        </w:rPr>
        <w:br/>
        <w:t xml:space="preserve">Informacje o liczbie etapów aukcji elektronicznej i czasie ich trwania: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t xml:space="preserve">Czas trwania: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3A6B">
        <w:rPr>
          <w:rFonts w:ascii="Times New Roman" w:eastAsia="Times New Roman" w:hAnsi="Times New Roman" w:cs="Times New Roman"/>
          <w:sz w:val="24"/>
          <w:szCs w:val="24"/>
          <w:lang w:eastAsia="pl-PL"/>
        </w:rPr>
        <w:br/>
        <w:t xml:space="preserve">Warunki zamknięcia aukcji elektronicznej: </w:t>
      </w:r>
      <w:r w:rsidRPr="00EE3A6B">
        <w:rPr>
          <w:rFonts w:ascii="Times New Roman" w:eastAsia="Times New Roman" w:hAnsi="Times New Roman" w:cs="Times New Roman"/>
          <w:sz w:val="24"/>
          <w:szCs w:val="24"/>
          <w:lang w:eastAsia="pl-PL"/>
        </w:rPr>
        <w:br/>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IV.2) KRYTERIA OCENY OFERT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IV.2.1) Kryteria oceny ofert: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IV.2.2) Kryteria</w:t>
      </w:r>
      <w:r w:rsidRPr="00EE3A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2"/>
        <w:gridCol w:w="1016"/>
      </w:tblGrid>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Znaczenie</w:t>
            </w:r>
          </w:p>
        </w:tc>
      </w:tr>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60,00</w:t>
            </w:r>
          </w:p>
        </w:tc>
      </w:tr>
      <w:tr w:rsidR="00EE3A6B" w:rsidRPr="00EE3A6B" w:rsidTr="00EE3A6B">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klauzule społeczne - sposób zatrudnienia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40,00</w:t>
            </w:r>
          </w:p>
        </w:tc>
      </w:tr>
    </w:tbl>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3A6B">
        <w:rPr>
          <w:rFonts w:ascii="Times New Roman" w:eastAsia="Times New Roman" w:hAnsi="Times New Roman" w:cs="Times New Roman"/>
          <w:b/>
          <w:bCs/>
          <w:sz w:val="24"/>
          <w:szCs w:val="24"/>
          <w:lang w:eastAsia="pl-PL"/>
        </w:rPr>
        <w:t>Pzp</w:t>
      </w:r>
      <w:proofErr w:type="spellEnd"/>
      <w:r w:rsidRPr="00EE3A6B">
        <w:rPr>
          <w:rFonts w:ascii="Times New Roman" w:eastAsia="Times New Roman" w:hAnsi="Times New Roman" w:cs="Times New Roman"/>
          <w:b/>
          <w:bCs/>
          <w:sz w:val="24"/>
          <w:szCs w:val="24"/>
          <w:lang w:eastAsia="pl-PL"/>
        </w:rPr>
        <w:t xml:space="preserve"> </w:t>
      </w:r>
      <w:r w:rsidRPr="00EE3A6B">
        <w:rPr>
          <w:rFonts w:ascii="Times New Roman" w:eastAsia="Times New Roman" w:hAnsi="Times New Roman" w:cs="Times New Roman"/>
          <w:sz w:val="24"/>
          <w:szCs w:val="24"/>
          <w:lang w:eastAsia="pl-PL"/>
        </w:rPr>
        <w:t xml:space="preserve">(przetarg nieograniczony) </w:t>
      </w:r>
      <w:r w:rsidRPr="00EE3A6B">
        <w:rPr>
          <w:rFonts w:ascii="Times New Roman" w:eastAsia="Times New Roman" w:hAnsi="Times New Roman" w:cs="Times New Roman"/>
          <w:sz w:val="24"/>
          <w:szCs w:val="24"/>
          <w:lang w:eastAsia="pl-PL"/>
        </w:rPr>
        <w:br/>
        <w:t xml:space="preserve">Tak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IV.3) Negocjacje z ogłoszeniem, dialog konkurencyjny, partnerstwo innowacyjne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IV.3.1) Informacje na temat negocjacji z ogłoszeniem</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Minimalne wymagania, które muszą spełniać wszystkie oferty: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3A6B">
        <w:rPr>
          <w:rFonts w:ascii="Times New Roman" w:eastAsia="Times New Roman" w:hAnsi="Times New Roman" w:cs="Times New Roman"/>
          <w:sz w:val="24"/>
          <w:szCs w:val="24"/>
          <w:lang w:eastAsia="pl-PL"/>
        </w:rPr>
        <w:br/>
        <w:t xml:space="preserve">Przewidziany jest podział negocjacji na etapy w celu ograniczenia liczby ofert: </w:t>
      </w:r>
      <w:r w:rsidRPr="00EE3A6B">
        <w:rPr>
          <w:rFonts w:ascii="Times New Roman" w:eastAsia="Times New Roman" w:hAnsi="Times New Roman" w:cs="Times New Roman"/>
          <w:sz w:val="24"/>
          <w:szCs w:val="24"/>
          <w:lang w:eastAsia="pl-PL"/>
        </w:rPr>
        <w:br/>
        <w:t xml:space="preserve">Należy podać informacje na temat etapów negocjacji (w tym liczbę etapów):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Informacje dodatkowe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IV.3.2) Informacje na temat dialogu konkurencyjnego</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Wstępny harmonogram postępowania: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Podział dialogu na etapy w celu ograniczenia liczby rozwiązań: </w:t>
      </w:r>
      <w:r w:rsidRPr="00EE3A6B">
        <w:rPr>
          <w:rFonts w:ascii="Times New Roman" w:eastAsia="Times New Roman" w:hAnsi="Times New Roman" w:cs="Times New Roman"/>
          <w:sz w:val="24"/>
          <w:szCs w:val="24"/>
          <w:lang w:eastAsia="pl-PL"/>
        </w:rPr>
        <w:br/>
        <w:t xml:space="preserve">Należy podać informacje na temat etapów dialogu: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Informacje dodatkowe: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IV.3.3) Informacje na temat partnerstwa innowacyjnego</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Informacje dodatkowe: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IV.4) Licytacja elektroniczna </w:t>
      </w:r>
      <w:r w:rsidRPr="00EE3A6B">
        <w:rPr>
          <w:rFonts w:ascii="Times New Roman" w:eastAsia="Times New Roman" w:hAnsi="Times New Roman" w:cs="Times New Roman"/>
          <w:sz w:val="24"/>
          <w:szCs w:val="24"/>
          <w:lang w:eastAsia="pl-PL"/>
        </w:rPr>
        <w:br/>
        <w:t xml:space="preserve">Adres strony internetowej, na której będzie prowadzona licytacja elektroniczna: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Informacje o liczbie etapów licytacji elektronicznej i czasie ich trwania: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Czas trwania: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Termin składania wniosków o dopuszczenie do udziału w licytacji elektronicznej: </w:t>
      </w:r>
      <w:r w:rsidRPr="00EE3A6B">
        <w:rPr>
          <w:rFonts w:ascii="Times New Roman" w:eastAsia="Times New Roman" w:hAnsi="Times New Roman" w:cs="Times New Roman"/>
          <w:sz w:val="24"/>
          <w:szCs w:val="24"/>
          <w:lang w:eastAsia="pl-PL"/>
        </w:rPr>
        <w:br/>
        <w:t xml:space="preserve">Data: godzina: </w:t>
      </w:r>
      <w:r w:rsidRPr="00EE3A6B">
        <w:rPr>
          <w:rFonts w:ascii="Times New Roman" w:eastAsia="Times New Roman" w:hAnsi="Times New Roman" w:cs="Times New Roman"/>
          <w:sz w:val="24"/>
          <w:szCs w:val="24"/>
          <w:lang w:eastAsia="pl-PL"/>
        </w:rPr>
        <w:br/>
        <w:t xml:space="preserve">Termin otwarcia licytacji elektronicznej: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t xml:space="preserve">Termin i warunki zamknięcia licytacji elektronicznej: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t xml:space="preserve">Wymagania dotyczące zabezpieczenia należytego wykonania umowy: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br/>
        <w:t xml:space="preserve">Informacje dodatkowe: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b/>
          <w:bCs/>
          <w:sz w:val="24"/>
          <w:szCs w:val="24"/>
          <w:lang w:eastAsia="pl-PL"/>
        </w:rPr>
        <w:t>IV.5) ZMIANA UMOWY</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3A6B">
        <w:rPr>
          <w:rFonts w:ascii="Times New Roman" w:eastAsia="Times New Roman" w:hAnsi="Times New Roman" w:cs="Times New Roman"/>
          <w:sz w:val="24"/>
          <w:szCs w:val="24"/>
          <w:lang w:eastAsia="pl-PL"/>
        </w:rPr>
        <w:t xml:space="preserve"> Tak </w:t>
      </w:r>
      <w:r w:rsidRPr="00EE3A6B">
        <w:rPr>
          <w:rFonts w:ascii="Times New Roman" w:eastAsia="Times New Roman" w:hAnsi="Times New Roman" w:cs="Times New Roman"/>
          <w:sz w:val="24"/>
          <w:szCs w:val="24"/>
          <w:lang w:eastAsia="pl-PL"/>
        </w:rPr>
        <w:br/>
        <w:t xml:space="preserve">Należy wskazać zakres, charakter zmian oraz warunki wprowadzenia zmian: </w:t>
      </w:r>
      <w:r w:rsidRPr="00EE3A6B">
        <w:rPr>
          <w:rFonts w:ascii="Times New Roman" w:eastAsia="Times New Roman" w:hAnsi="Times New Roman" w:cs="Times New Roman"/>
          <w:sz w:val="24"/>
          <w:szCs w:val="24"/>
          <w:lang w:eastAsia="pl-PL"/>
        </w:rPr>
        <w:br/>
        <w:t xml:space="preserve">3. Zamawiający dopuszcza możliwość zmiany umowy w następujących przypadkach: 1. Przewiduje się możliwość dokonania zmiany zawartej Umowy w sytuacji, gdy: 1) zmiany dotyczą realizacji dodatkowych robót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robót zamówionych w ramach zamówienia podstawowego, b) zmiana wykonawcy spowodowałaby istotną niedogodność lub znaczne zwiększenie kosztów dla Zamawiającego, c) wartość każdej kolejnej zmiany nie przekracza 50% wartości zamówienia określonej pierwotnie w umowie, 2) zostały spełnione łącznie następujące warunki: a) konieczność zmiany umowy spowodowana jest okolicznościami, których Zamawiający, działając z należytą starannością, nie mógł przewidzieć, b) wartość zmiany nie przekracza 50% wartości określonej pierwotnie w umowie, c) zmiany, niezależnie od ich wartości, nie są istotne w rozumieniu art. 144 ust. 1 e ustawy, 2. Zamawiający dopuszcza możliwość wprowadzenia zmiany w treści umowy w zakresie: 1) zmiany osób wskazanych do realizacji zamówienia pod warunkiem, że nowo wskazane osoby będą posiadały minimum takie samo doświadczenie, kwalifikacje oraz formę zatrudnienia. Wykonawca może dokonać zmiany deklarowanych osób na etapie realizacji zamówienia 2) 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w celu wykazania spełniania warunków udziału w postępowaniu, o których mowa w art. 22 ust. 1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Wykonawca jest obowiązany wykazać Zamawiającemu, iż proponowany inny podwykonawca samodzielnie spełnia je w stopniu nie mniejszym niż wymagany w trakcie postępowania o udzielenie zamówienia. 3) możliwość zmiany umowy w zakresie sposobu przekazywania faktur zgodnie z przepisami prawa 3. Zamawiający dopuszcza możliwość zmiany wynagrodzenia w wypadku wystąpienia jednej ze zmian przepisów wskazanych w art. 142 ust. 5 ustawy Prawo Zamówień Publicznych tj. zmiany: a) stawki podatku od towarów i usług, b) wysokości minimalnego wynagrodzenia za pracę albo wysokości minimalnej stawki godzinowej, ustalonych na podstawie przepisów ustawy z dnia I0 października 2002 r. o minimalnym wynagrodzeniu za pracę c) zasad podlegania ubezpieczeniom społecznym lub ubezpieczeniu zdrowotnemu lub wysokości stawki składki na ubezpieczenie społeczne lub zdrowotne. - jeżeli zmiany powyższe będą miały wpływ na koszty wykonania zamówienia przez Wykonawcę. 3.1. Zmiana wysokości wynagrodzenia obowiązywać będzie od dnia wejścia w życie zmian, o których mowa w ust. 3 . 3.2. W wypadku zmiany, o której mowa w ust. 3 lit. a) wartość netto wynagrodzenia wykonawcy nie zmienia się, a określona w aneksie wartość brutto wynagrodzenia zostanie wyliczona na podstawie nowych przepisów. 3.3. 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 d kwoty wzrostu minimalnego wynagrodzenia. 3.4. W przypadku zmiany, o której mowa w ust. 3 lit. c)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3.5. Za wyjątkiem zmiany, o której mowa w ust. 3. lit' a) wprowadzenie zmian wysokości wynagrodzenia wymaga złożenia przez wykonawcę wniosku o zawarcie aneksu wraz z uzasadnieniem wysokości dodatkowych kosztów wynikających z wprowadzenia zmian, o których mowa w ust. 3 lit. b) i c).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IV.6) INFORMACJE ADMINISTRACYJNE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IV.6.1) Sposób udostępniania informacji o charakterze poufnym </w:t>
      </w:r>
      <w:r w:rsidRPr="00EE3A6B">
        <w:rPr>
          <w:rFonts w:ascii="Times New Roman" w:eastAsia="Times New Roman" w:hAnsi="Times New Roman" w:cs="Times New Roman"/>
          <w:i/>
          <w:iCs/>
          <w:sz w:val="24"/>
          <w:szCs w:val="24"/>
          <w:lang w:eastAsia="pl-PL"/>
        </w:rPr>
        <w:t xml:space="preserve">(jeżeli dotyczy):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Środki służące ochronie informacji o charakterze poufnym</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3A6B">
        <w:rPr>
          <w:rFonts w:ascii="Times New Roman" w:eastAsia="Times New Roman" w:hAnsi="Times New Roman" w:cs="Times New Roman"/>
          <w:sz w:val="24"/>
          <w:szCs w:val="24"/>
          <w:lang w:eastAsia="pl-PL"/>
        </w:rPr>
        <w:br/>
        <w:t xml:space="preserve">Data: 2019-04-23, godzina: 12:00, </w:t>
      </w:r>
      <w:r w:rsidRPr="00EE3A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3A6B">
        <w:rPr>
          <w:rFonts w:ascii="Times New Roman" w:eastAsia="Times New Roman" w:hAnsi="Times New Roman" w:cs="Times New Roman"/>
          <w:sz w:val="24"/>
          <w:szCs w:val="24"/>
          <w:lang w:eastAsia="pl-PL"/>
        </w:rPr>
        <w:br/>
        <w:t xml:space="preserve">Nie </w:t>
      </w:r>
      <w:r w:rsidRPr="00EE3A6B">
        <w:rPr>
          <w:rFonts w:ascii="Times New Roman" w:eastAsia="Times New Roman" w:hAnsi="Times New Roman" w:cs="Times New Roman"/>
          <w:sz w:val="24"/>
          <w:szCs w:val="24"/>
          <w:lang w:eastAsia="pl-PL"/>
        </w:rPr>
        <w:br/>
        <w:t xml:space="preserve">Wskazać powody: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3A6B">
        <w:rPr>
          <w:rFonts w:ascii="Times New Roman" w:eastAsia="Times New Roman" w:hAnsi="Times New Roman" w:cs="Times New Roman"/>
          <w:sz w:val="24"/>
          <w:szCs w:val="24"/>
          <w:lang w:eastAsia="pl-PL"/>
        </w:rPr>
        <w:br/>
        <w:t xml:space="preserve">&gt; polski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 xml:space="preserve">IV.6.3) Termin związania ofertą: </w:t>
      </w:r>
      <w:r w:rsidRPr="00EE3A6B">
        <w:rPr>
          <w:rFonts w:ascii="Times New Roman" w:eastAsia="Times New Roman" w:hAnsi="Times New Roman" w:cs="Times New Roman"/>
          <w:sz w:val="24"/>
          <w:szCs w:val="24"/>
          <w:lang w:eastAsia="pl-PL"/>
        </w:rPr>
        <w:t xml:space="preserve">do: okres w dniach: 30 (od ostatecznego terminu składania ofert)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3A6B">
        <w:rPr>
          <w:rFonts w:ascii="Times New Roman" w:eastAsia="Times New Roman" w:hAnsi="Times New Roman" w:cs="Times New Roman"/>
          <w:sz w:val="24"/>
          <w:szCs w:val="24"/>
          <w:lang w:eastAsia="pl-PL"/>
        </w:rPr>
        <w:t xml:space="preserve"> Nie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3A6B">
        <w:rPr>
          <w:rFonts w:ascii="Times New Roman" w:eastAsia="Times New Roman" w:hAnsi="Times New Roman" w:cs="Times New Roman"/>
          <w:sz w:val="24"/>
          <w:szCs w:val="24"/>
          <w:lang w:eastAsia="pl-PL"/>
        </w:rPr>
        <w:t xml:space="preserve"> Nie </w:t>
      </w:r>
      <w:r w:rsidRPr="00EE3A6B">
        <w:rPr>
          <w:rFonts w:ascii="Times New Roman" w:eastAsia="Times New Roman" w:hAnsi="Times New Roman" w:cs="Times New Roman"/>
          <w:sz w:val="24"/>
          <w:szCs w:val="24"/>
          <w:lang w:eastAsia="pl-PL"/>
        </w:rPr>
        <w:br/>
      </w:r>
      <w:r w:rsidRPr="00EE3A6B">
        <w:rPr>
          <w:rFonts w:ascii="Times New Roman" w:eastAsia="Times New Roman" w:hAnsi="Times New Roman" w:cs="Times New Roman"/>
          <w:b/>
          <w:bCs/>
          <w:sz w:val="24"/>
          <w:szCs w:val="24"/>
          <w:lang w:eastAsia="pl-PL"/>
        </w:rPr>
        <w:t>IV.6.6) Informacje dodatkowe:</w:t>
      </w:r>
      <w:r w:rsidRPr="00EE3A6B">
        <w:rPr>
          <w:rFonts w:ascii="Times New Roman" w:eastAsia="Times New Roman" w:hAnsi="Times New Roman" w:cs="Times New Roman"/>
          <w:sz w:val="24"/>
          <w:szCs w:val="24"/>
          <w:lang w:eastAsia="pl-PL"/>
        </w:rPr>
        <w:t xml:space="preserve"> </w:t>
      </w:r>
      <w:r w:rsidRPr="00EE3A6B">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danych osobowych jest Zachęta – Narodowa Galeria Sztuki b) z inspektorem ochrony danych osobowych można się kontaktować pod adresem: iodo@zacheta.art.pl c) dane osobowe przetwarzane będą na podstawie art. 6 ust. 1 lit. c RODO w celu związanym z postępowaniem o udzielenie zamówienia publicznego Nr ZP/02/2019 pn. Roboty budowlane polegające na przygotowaniu </w:t>
      </w:r>
      <w:proofErr w:type="spellStart"/>
      <w:r w:rsidRPr="00EE3A6B">
        <w:rPr>
          <w:rFonts w:ascii="Times New Roman" w:eastAsia="Times New Roman" w:hAnsi="Times New Roman" w:cs="Times New Roman"/>
          <w:sz w:val="24"/>
          <w:szCs w:val="24"/>
          <w:lang w:eastAsia="pl-PL"/>
        </w:rPr>
        <w:t>sal</w:t>
      </w:r>
      <w:proofErr w:type="spellEnd"/>
      <w:r w:rsidRPr="00EE3A6B">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 d) odbiorcami danych osobowych będą osoby lub podmioty, którym udostępniona zostanie dokumentacja postępowania w oparciu o art. 8 oraz art. 96 ust. 3 ustawy z dnia 29 stycznia 2004 r. – Prawo zamówień publicznych (</w:t>
      </w:r>
      <w:proofErr w:type="spellStart"/>
      <w:r w:rsidRPr="00EE3A6B">
        <w:rPr>
          <w:rFonts w:ascii="Times New Roman" w:eastAsia="Times New Roman" w:hAnsi="Times New Roman" w:cs="Times New Roman"/>
          <w:sz w:val="24"/>
          <w:szCs w:val="24"/>
          <w:lang w:eastAsia="pl-PL"/>
        </w:rPr>
        <w:t>t.j.Dz</w:t>
      </w:r>
      <w:proofErr w:type="spellEnd"/>
      <w:r w:rsidRPr="00EE3A6B">
        <w:rPr>
          <w:rFonts w:ascii="Times New Roman" w:eastAsia="Times New Roman" w:hAnsi="Times New Roman" w:cs="Times New Roman"/>
          <w:sz w:val="24"/>
          <w:szCs w:val="24"/>
          <w:lang w:eastAsia="pl-PL"/>
        </w:rPr>
        <w:t xml:space="preserve">. U. z 2018 r. poz. 1985, ze zm.), dalej „ustawa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e) Dane osobowe Wykonawcy będą przechowywane, zgodnie z art. 97 ust. 1 ustawy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f) obowiązek podania przez Wykonawcę danych osobowych jest wymogiem ustawowym określonym w przepisach ustawy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E3A6B">
        <w:rPr>
          <w:rFonts w:ascii="Times New Roman" w:eastAsia="Times New Roman" w:hAnsi="Times New Roman" w:cs="Times New Roman"/>
          <w:sz w:val="24"/>
          <w:szCs w:val="24"/>
          <w:lang w:eastAsia="pl-PL"/>
        </w:rPr>
        <w:t>Pzp</w:t>
      </w:r>
      <w:proofErr w:type="spellEnd"/>
      <w:r w:rsidRPr="00EE3A6B">
        <w:rPr>
          <w:rFonts w:ascii="Times New Roman" w:eastAsia="Times New Roman" w:hAnsi="Times New Roman" w:cs="Times New Roman"/>
          <w:sz w:val="24"/>
          <w:szCs w:val="24"/>
          <w:lang w:eastAsia="pl-PL"/>
        </w:rPr>
        <w:t xml:space="preserve">; g) w odniesieniu do danych osobowych Wykonawcy, decyzje nie będą podejmowane w sposób zautomatyzowany, stosowanie do art. 22 RODO; 2. Wykonawca posiada: a) na podstawie art. 15 RODO prawo dostępu do danych osobowych Państwa dotyczących, b) na podstawie art. 16 RODO prawo do sprostowania Pani/Pana danych osobowych, c) na podstawie art. 18 RODO prawo żądania od administratora ograniczenia przetwarzania danych osobowych z zastrzeżeniem przypadków, o których mowa w art. 18 ust. 2 RODO , d) prawo do wniesienia skargi do Prezesa Urzędu Ochrony Danych Osobowych, gdy Wykonawca uzna Pani/Pan, że przetwarzanie danych osobowych Pani/Pana dotyczących narusza przepisy RODO, 3. nie przysługuje Wykonawcy: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t>
      </w:r>
    </w:p>
    <w:p w:rsidR="00EE3A6B" w:rsidRPr="00EE3A6B" w:rsidRDefault="00EE3A6B" w:rsidP="00EE3A6B">
      <w:pPr>
        <w:spacing w:after="0" w:line="240" w:lineRule="auto"/>
        <w:jc w:val="center"/>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u w:val="single"/>
          <w:lang w:eastAsia="pl-PL"/>
        </w:rPr>
        <w:t xml:space="preserve">ZAŁĄCZNIK I - INFORMACJE DOTYCZĄCE OFERT CZĘŚCIOWYCH </w:t>
      </w:r>
    </w:p>
    <w:p w:rsidR="00EE3A6B" w:rsidRPr="00EE3A6B" w:rsidRDefault="00EE3A6B" w:rsidP="00EE3A6B">
      <w:pPr>
        <w:spacing w:after="0" w:line="240" w:lineRule="auto"/>
        <w:rPr>
          <w:rFonts w:ascii="Times New Roman" w:eastAsia="Times New Roman" w:hAnsi="Times New Roman" w:cs="Times New Roman"/>
          <w:sz w:val="24"/>
          <w:szCs w:val="24"/>
          <w:lang w:eastAsia="pl-PL"/>
        </w:rPr>
      </w:pPr>
    </w:p>
    <w:p w:rsidR="00EE3A6B" w:rsidRPr="00EE3A6B" w:rsidRDefault="00EE3A6B" w:rsidP="00EE3A6B">
      <w:pPr>
        <w:spacing w:after="0" w:line="240" w:lineRule="auto"/>
        <w:rPr>
          <w:rFonts w:ascii="Times New Roman" w:eastAsia="Times New Roman" w:hAnsi="Times New Roman" w:cs="Times New Roman"/>
          <w:sz w:val="24"/>
          <w:szCs w:val="24"/>
          <w:lang w:eastAsia="pl-PL"/>
        </w:rPr>
      </w:pPr>
    </w:p>
    <w:p w:rsidR="00EE3A6B" w:rsidRPr="00EE3A6B" w:rsidRDefault="00EE3A6B" w:rsidP="00EE3A6B">
      <w:pPr>
        <w:spacing w:after="240" w:line="240" w:lineRule="auto"/>
        <w:rPr>
          <w:rFonts w:ascii="Times New Roman" w:eastAsia="Times New Roman" w:hAnsi="Times New Roman" w:cs="Times New Roman"/>
          <w:sz w:val="24"/>
          <w:szCs w:val="24"/>
          <w:lang w:eastAsia="pl-PL"/>
        </w:rPr>
      </w:pPr>
    </w:p>
    <w:p w:rsidR="00EE3A6B" w:rsidRPr="00EE3A6B" w:rsidRDefault="00EE3A6B" w:rsidP="00EE3A6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E3A6B" w:rsidRPr="00EE3A6B" w:rsidTr="00EE3A6B">
        <w:trPr>
          <w:tblCellSpacing w:w="15" w:type="dxa"/>
        </w:trPr>
        <w:tc>
          <w:tcPr>
            <w:tcW w:w="0" w:type="auto"/>
            <w:vAlign w:val="center"/>
            <w:hideMark/>
          </w:tcPr>
          <w:p w:rsidR="00EE3A6B" w:rsidRPr="00EE3A6B" w:rsidRDefault="00EE3A6B" w:rsidP="00EE3A6B">
            <w:pPr>
              <w:spacing w:after="0" w:line="240" w:lineRule="auto"/>
              <w:rPr>
                <w:rFonts w:ascii="Times New Roman" w:eastAsia="Times New Roman" w:hAnsi="Times New Roman" w:cs="Times New Roman"/>
                <w:sz w:val="24"/>
                <w:szCs w:val="24"/>
                <w:lang w:eastAsia="pl-PL"/>
              </w:rPr>
            </w:pPr>
            <w:r w:rsidRPr="00EE3A6B">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34827" w:rsidRDefault="00334827">
      <w:bookmarkStart w:id="0" w:name="_GoBack"/>
      <w:bookmarkEnd w:id="0"/>
    </w:p>
    <w:sectPr w:rsidR="0033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6B"/>
    <w:rsid w:val="00334827"/>
    <w:rsid w:val="00EE3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A56-C4C9-4577-AEA3-94D054A9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8983">
      <w:bodyDiv w:val="1"/>
      <w:marLeft w:val="0"/>
      <w:marRight w:val="0"/>
      <w:marTop w:val="0"/>
      <w:marBottom w:val="0"/>
      <w:divBdr>
        <w:top w:val="none" w:sz="0" w:space="0" w:color="auto"/>
        <w:left w:val="none" w:sz="0" w:space="0" w:color="auto"/>
        <w:bottom w:val="none" w:sz="0" w:space="0" w:color="auto"/>
        <w:right w:val="none" w:sz="0" w:space="0" w:color="auto"/>
      </w:divBdr>
      <w:divsChild>
        <w:div w:id="65149917">
          <w:marLeft w:val="0"/>
          <w:marRight w:val="0"/>
          <w:marTop w:val="0"/>
          <w:marBottom w:val="0"/>
          <w:divBdr>
            <w:top w:val="none" w:sz="0" w:space="0" w:color="auto"/>
            <w:left w:val="none" w:sz="0" w:space="0" w:color="auto"/>
            <w:bottom w:val="none" w:sz="0" w:space="0" w:color="auto"/>
            <w:right w:val="none" w:sz="0" w:space="0" w:color="auto"/>
          </w:divBdr>
          <w:divsChild>
            <w:div w:id="158497851">
              <w:marLeft w:val="0"/>
              <w:marRight w:val="0"/>
              <w:marTop w:val="0"/>
              <w:marBottom w:val="0"/>
              <w:divBdr>
                <w:top w:val="none" w:sz="0" w:space="0" w:color="auto"/>
                <w:left w:val="none" w:sz="0" w:space="0" w:color="auto"/>
                <w:bottom w:val="none" w:sz="0" w:space="0" w:color="auto"/>
                <w:right w:val="none" w:sz="0" w:space="0" w:color="auto"/>
              </w:divBdr>
              <w:divsChild>
                <w:div w:id="362052384">
                  <w:marLeft w:val="0"/>
                  <w:marRight w:val="0"/>
                  <w:marTop w:val="0"/>
                  <w:marBottom w:val="0"/>
                  <w:divBdr>
                    <w:top w:val="none" w:sz="0" w:space="0" w:color="auto"/>
                    <w:left w:val="none" w:sz="0" w:space="0" w:color="auto"/>
                    <w:bottom w:val="none" w:sz="0" w:space="0" w:color="auto"/>
                    <w:right w:val="none" w:sz="0" w:space="0" w:color="auto"/>
                  </w:divBdr>
                </w:div>
                <w:div w:id="355429753">
                  <w:marLeft w:val="0"/>
                  <w:marRight w:val="0"/>
                  <w:marTop w:val="0"/>
                  <w:marBottom w:val="0"/>
                  <w:divBdr>
                    <w:top w:val="none" w:sz="0" w:space="0" w:color="auto"/>
                    <w:left w:val="none" w:sz="0" w:space="0" w:color="auto"/>
                    <w:bottom w:val="none" w:sz="0" w:space="0" w:color="auto"/>
                    <w:right w:val="none" w:sz="0" w:space="0" w:color="auto"/>
                  </w:divBdr>
                </w:div>
                <w:div w:id="474762820">
                  <w:marLeft w:val="0"/>
                  <w:marRight w:val="0"/>
                  <w:marTop w:val="0"/>
                  <w:marBottom w:val="0"/>
                  <w:divBdr>
                    <w:top w:val="none" w:sz="0" w:space="0" w:color="auto"/>
                    <w:left w:val="none" w:sz="0" w:space="0" w:color="auto"/>
                    <w:bottom w:val="none" w:sz="0" w:space="0" w:color="auto"/>
                    <w:right w:val="none" w:sz="0" w:space="0" w:color="auto"/>
                  </w:divBdr>
                  <w:divsChild>
                    <w:div w:id="1596088534">
                      <w:marLeft w:val="0"/>
                      <w:marRight w:val="0"/>
                      <w:marTop w:val="0"/>
                      <w:marBottom w:val="0"/>
                      <w:divBdr>
                        <w:top w:val="none" w:sz="0" w:space="0" w:color="auto"/>
                        <w:left w:val="none" w:sz="0" w:space="0" w:color="auto"/>
                        <w:bottom w:val="none" w:sz="0" w:space="0" w:color="auto"/>
                        <w:right w:val="none" w:sz="0" w:space="0" w:color="auto"/>
                      </w:divBdr>
                    </w:div>
                  </w:divsChild>
                </w:div>
                <w:div w:id="1809325277">
                  <w:marLeft w:val="0"/>
                  <w:marRight w:val="0"/>
                  <w:marTop w:val="0"/>
                  <w:marBottom w:val="0"/>
                  <w:divBdr>
                    <w:top w:val="none" w:sz="0" w:space="0" w:color="auto"/>
                    <w:left w:val="none" w:sz="0" w:space="0" w:color="auto"/>
                    <w:bottom w:val="none" w:sz="0" w:space="0" w:color="auto"/>
                    <w:right w:val="none" w:sz="0" w:space="0" w:color="auto"/>
                  </w:divBdr>
                  <w:divsChild>
                    <w:div w:id="347802471">
                      <w:marLeft w:val="0"/>
                      <w:marRight w:val="0"/>
                      <w:marTop w:val="0"/>
                      <w:marBottom w:val="0"/>
                      <w:divBdr>
                        <w:top w:val="none" w:sz="0" w:space="0" w:color="auto"/>
                        <w:left w:val="none" w:sz="0" w:space="0" w:color="auto"/>
                        <w:bottom w:val="none" w:sz="0" w:space="0" w:color="auto"/>
                        <w:right w:val="none" w:sz="0" w:space="0" w:color="auto"/>
                      </w:divBdr>
                    </w:div>
                  </w:divsChild>
                </w:div>
                <w:div w:id="1283002055">
                  <w:marLeft w:val="0"/>
                  <w:marRight w:val="0"/>
                  <w:marTop w:val="0"/>
                  <w:marBottom w:val="0"/>
                  <w:divBdr>
                    <w:top w:val="none" w:sz="0" w:space="0" w:color="auto"/>
                    <w:left w:val="none" w:sz="0" w:space="0" w:color="auto"/>
                    <w:bottom w:val="none" w:sz="0" w:space="0" w:color="auto"/>
                    <w:right w:val="none" w:sz="0" w:space="0" w:color="auto"/>
                  </w:divBdr>
                  <w:divsChild>
                    <w:div w:id="1771851033">
                      <w:marLeft w:val="0"/>
                      <w:marRight w:val="0"/>
                      <w:marTop w:val="0"/>
                      <w:marBottom w:val="0"/>
                      <w:divBdr>
                        <w:top w:val="none" w:sz="0" w:space="0" w:color="auto"/>
                        <w:left w:val="none" w:sz="0" w:space="0" w:color="auto"/>
                        <w:bottom w:val="none" w:sz="0" w:space="0" w:color="auto"/>
                        <w:right w:val="none" w:sz="0" w:space="0" w:color="auto"/>
                      </w:divBdr>
                    </w:div>
                    <w:div w:id="1155026208">
                      <w:marLeft w:val="0"/>
                      <w:marRight w:val="0"/>
                      <w:marTop w:val="0"/>
                      <w:marBottom w:val="0"/>
                      <w:divBdr>
                        <w:top w:val="none" w:sz="0" w:space="0" w:color="auto"/>
                        <w:left w:val="none" w:sz="0" w:space="0" w:color="auto"/>
                        <w:bottom w:val="none" w:sz="0" w:space="0" w:color="auto"/>
                        <w:right w:val="none" w:sz="0" w:space="0" w:color="auto"/>
                      </w:divBdr>
                    </w:div>
                    <w:div w:id="1529028353">
                      <w:marLeft w:val="0"/>
                      <w:marRight w:val="0"/>
                      <w:marTop w:val="0"/>
                      <w:marBottom w:val="0"/>
                      <w:divBdr>
                        <w:top w:val="none" w:sz="0" w:space="0" w:color="auto"/>
                        <w:left w:val="none" w:sz="0" w:space="0" w:color="auto"/>
                        <w:bottom w:val="none" w:sz="0" w:space="0" w:color="auto"/>
                        <w:right w:val="none" w:sz="0" w:space="0" w:color="auto"/>
                      </w:divBdr>
                    </w:div>
                    <w:div w:id="1918514622">
                      <w:marLeft w:val="0"/>
                      <w:marRight w:val="0"/>
                      <w:marTop w:val="0"/>
                      <w:marBottom w:val="0"/>
                      <w:divBdr>
                        <w:top w:val="none" w:sz="0" w:space="0" w:color="auto"/>
                        <w:left w:val="none" w:sz="0" w:space="0" w:color="auto"/>
                        <w:bottom w:val="none" w:sz="0" w:space="0" w:color="auto"/>
                        <w:right w:val="none" w:sz="0" w:space="0" w:color="auto"/>
                      </w:divBdr>
                    </w:div>
                  </w:divsChild>
                </w:div>
                <w:div w:id="583684456">
                  <w:marLeft w:val="0"/>
                  <w:marRight w:val="0"/>
                  <w:marTop w:val="0"/>
                  <w:marBottom w:val="0"/>
                  <w:divBdr>
                    <w:top w:val="none" w:sz="0" w:space="0" w:color="auto"/>
                    <w:left w:val="none" w:sz="0" w:space="0" w:color="auto"/>
                    <w:bottom w:val="none" w:sz="0" w:space="0" w:color="auto"/>
                    <w:right w:val="none" w:sz="0" w:space="0" w:color="auto"/>
                  </w:divBdr>
                  <w:divsChild>
                    <w:div w:id="2097626749">
                      <w:marLeft w:val="0"/>
                      <w:marRight w:val="0"/>
                      <w:marTop w:val="0"/>
                      <w:marBottom w:val="0"/>
                      <w:divBdr>
                        <w:top w:val="none" w:sz="0" w:space="0" w:color="auto"/>
                        <w:left w:val="none" w:sz="0" w:space="0" w:color="auto"/>
                        <w:bottom w:val="none" w:sz="0" w:space="0" w:color="auto"/>
                        <w:right w:val="none" w:sz="0" w:space="0" w:color="auto"/>
                      </w:divBdr>
                    </w:div>
                    <w:div w:id="1700810807">
                      <w:marLeft w:val="0"/>
                      <w:marRight w:val="0"/>
                      <w:marTop w:val="0"/>
                      <w:marBottom w:val="0"/>
                      <w:divBdr>
                        <w:top w:val="none" w:sz="0" w:space="0" w:color="auto"/>
                        <w:left w:val="none" w:sz="0" w:space="0" w:color="auto"/>
                        <w:bottom w:val="none" w:sz="0" w:space="0" w:color="auto"/>
                        <w:right w:val="none" w:sz="0" w:space="0" w:color="auto"/>
                      </w:divBdr>
                    </w:div>
                    <w:div w:id="1693797374">
                      <w:marLeft w:val="0"/>
                      <w:marRight w:val="0"/>
                      <w:marTop w:val="0"/>
                      <w:marBottom w:val="0"/>
                      <w:divBdr>
                        <w:top w:val="none" w:sz="0" w:space="0" w:color="auto"/>
                        <w:left w:val="none" w:sz="0" w:space="0" w:color="auto"/>
                        <w:bottom w:val="none" w:sz="0" w:space="0" w:color="auto"/>
                        <w:right w:val="none" w:sz="0" w:space="0" w:color="auto"/>
                      </w:divBdr>
                    </w:div>
                    <w:div w:id="2021345151">
                      <w:marLeft w:val="0"/>
                      <w:marRight w:val="0"/>
                      <w:marTop w:val="0"/>
                      <w:marBottom w:val="0"/>
                      <w:divBdr>
                        <w:top w:val="none" w:sz="0" w:space="0" w:color="auto"/>
                        <w:left w:val="none" w:sz="0" w:space="0" w:color="auto"/>
                        <w:bottom w:val="none" w:sz="0" w:space="0" w:color="auto"/>
                        <w:right w:val="none" w:sz="0" w:space="0" w:color="auto"/>
                      </w:divBdr>
                    </w:div>
                    <w:div w:id="1788695094">
                      <w:marLeft w:val="0"/>
                      <w:marRight w:val="0"/>
                      <w:marTop w:val="0"/>
                      <w:marBottom w:val="0"/>
                      <w:divBdr>
                        <w:top w:val="none" w:sz="0" w:space="0" w:color="auto"/>
                        <w:left w:val="none" w:sz="0" w:space="0" w:color="auto"/>
                        <w:bottom w:val="none" w:sz="0" w:space="0" w:color="auto"/>
                        <w:right w:val="none" w:sz="0" w:space="0" w:color="auto"/>
                      </w:divBdr>
                    </w:div>
                    <w:div w:id="152185510">
                      <w:marLeft w:val="0"/>
                      <w:marRight w:val="0"/>
                      <w:marTop w:val="0"/>
                      <w:marBottom w:val="0"/>
                      <w:divBdr>
                        <w:top w:val="none" w:sz="0" w:space="0" w:color="auto"/>
                        <w:left w:val="none" w:sz="0" w:space="0" w:color="auto"/>
                        <w:bottom w:val="none" w:sz="0" w:space="0" w:color="auto"/>
                        <w:right w:val="none" w:sz="0" w:space="0" w:color="auto"/>
                      </w:divBdr>
                    </w:div>
                    <w:div w:id="865480852">
                      <w:marLeft w:val="0"/>
                      <w:marRight w:val="0"/>
                      <w:marTop w:val="0"/>
                      <w:marBottom w:val="0"/>
                      <w:divBdr>
                        <w:top w:val="none" w:sz="0" w:space="0" w:color="auto"/>
                        <w:left w:val="none" w:sz="0" w:space="0" w:color="auto"/>
                        <w:bottom w:val="none" w:sz="0" w:space="0" w:color="auto"/>
                        <w:right w:val="none" w:sz="0" w:space="0" w:color="auto"/>
                      </w:divBdr>
                    </w:div>
                  </w:divsChild>
                </w:div>
                <w:div w:id="802382248">
                  <w:marLeft w:val="0"/>
                  <w:marRight w:val="0"/>
                  <w:marTop w:val="0"/>
                  <w:marBottom w:val="0"/>
                  <w:divBdr>
                    <w:top w:val="none" w:sz="0" w:space="0" w:color="auto"/>
                    <w:left w:val="none" w:sz="0" w:space="0" w:color="auto"/>
                    <w:bottom w:val="none" w:sz="0" w:space="0" w:color="auto"/>
                    <w:right w:val="none" w:sz="0" w:space="0" w:color="auto"/>
                  </w:divBdr>
                  <w:divsChild>
                    <w:div w:id="640041617">
                      <w:marLeft w:val="0"/>
                      <w:marRight w:val="0"/>
                      <w:marTop w:val="0"/>
                      <w:marBottom w:val="0"/>
                      <w:divBdr>
                        <w:top w:val="none" w:sz="0" w:space="0" w:color="auto"/>
                        <w:left w:val="none" w:sz="0" w:space="0" w:color="auto"/>
                        <w:bottom w:val="none" w:sz="0" w:space="0" w:color="auto"/>
                        <w:right w:val="none" w:sz="0" w:space="0" w:color="auto"/>
                      </w:divBdr>
                    </w:div>
                    <w:div w:id="131562616">
                      <w:marLeft w:val="0"/>
                      <w:marRight w:val="0"/>
                      <w:marTop w:val="0"/>
                      <w:marBottom w:val="0"/>
                      <w:divBdr>
                        <w:top w:val="none" w:sz="0" w:space="0" w:color="auto"/>
                        <w:left w:val="none" w:sz="0" w:space="0" w:color="auto"/>
                        <w:bottom w:val="none" w:sz="0" w:space="0" w:color="auto"/>
                        <w:right w:val="none" w:sz="0" w:space="0" w:color="auto"/>
                      </w:divBdr>
                    </w:div>
                  </w:divsChild>
                </w:div>
                <w:div w:id="1362047056">
                  <w:marLeft w:val="0"/>
                  <w:marRight w:val="0"/>
                  <w:marTop w:val="0"/>
                  <w:marBottom w:val="0"/>
                  <w:divBdr>
                    <w:top w:val="none" w:sz="0" w:space="0" w:color="auto"/>
                    <w:left w:val="none" w:sz="0" w:space="0" w:color="auto"/>
                    <w:bottom w:val="none" w:sz="0" w:space="0" w:color="auto"/>
                    <w:right w:val="none" w:sz="0" w:space="0" w:color="auto"/>
                  </w:divBdr>
                  <w:divsChild>
                    <w:div w:id="109052788">
                      <w:marLeft w:val="0"/>
                      <w:marRight w:val="0"/>
                      <w:marTop w:val="0"/>
                      <w:marBottom w:val="0"/>
                      <w:divBdr>
                        <w:top w:val="none" w:sz="0" w:space="0" w:color="auto"/>
                        <w:left w:val="none" w:sz="0" w:space="0" w:color="auto"/>
                        <w:bottom w:val="none" w:sz="0" w:space="0" w:color="auto"/>
                        <w:right w:val="none" w:sz="0" w:space="0" w:color="auto"/>
                      </w:divBdr>
                    </w:div>
                    <w:div w:id="1949508755">
                      <w:marLeft w:val="0"/>
                      <w:marRight w:val="0"/>
                      <w:marTop w:val="0"/>
                      <w:marBottom w:val="0"/>
                      <w:divBdr>
                        <w:top w:val="none" w:sz="0" w:space="0" w:color="auto"/>
                        <w:left w:val="none" w:sz="0" w:space="0" w:color="auto"/>
                        <w:bottom w:val="none" w:sz="0" w:space="0" w:color="auto"/>
                        <w:right w:val="none" w:sz="0" w:space="0" w:color="auto"/>
                      </w:divBdr>
                    </w:div>
                    <w:div w:id="891162174">
                      <w:marLeft w:val="0"/>
                      <w:marRight w:val="0"/>
                      <w:marTop w:val="0"/>
                      <w:marBottom w:val="0"/>
                      <w:divBdr>
                        <w:top w:val="none" w:sz="0" w:space="0" w:color="auto"/>
                        <w:left w:val="none" w:sz="0" w:space="0" w:color="auto"/>
                        <w:bottom w:val="none" w:sz="0" w:space="0" w:color="auto"/>
                        <w:right w:val="none" w:sz="0" w:space="0" w:color="auto"/>
                      </w:divBdr>
                    </w:div>
                    <w:div w:id="1812936882">
                      <w:marLeft w:val="0"/>
                      <w:marRight w:val="0"/>
                      <w:marTop w:val="0"/>
                      <w:marBottom w:val="0"/>
                      <w:divBdr>
                        <w:top w:val="none" w:sz="0" w:space="0" w:color="auto"/>
                        <w:left w:val="none" w:sz="0" w:space="0" w:color="auto"/>
                        <w:bottom w:val="none" w:sz="0" w:space="0" w:color="auto"/>
                        <w:right w:val="none" w:sz="0" w:space="0" w:color="auto"/>
                      </w:divBdr>
                    </w:div>
                    <w:div w:id="196044750">
                      <w:marLeft w:val="0"/>
                      <w:marRight w:val="0"/>
                      <w:marTop w:val="0"/>
                      <w:marBottom w:val="0"/>
                      <w:divBdr>
                        <w:top w:val="none" w:sz="0" w:space="0" w:color="auto"/>
                        <w:left w:val="none" w:sz="0" w:space="0" w:color="auto"/>
                        <w:bottom w:val="none" w:sz="0" w:space="0" w:color="auto"/>
                        <w:right w:val="none" w:sz="0" w:space="0" w:color="auto"/>
                      </w:divBdr>
                    </w:div>
                    <w:div w:id="1762676340">
                      <w:marLeft w:val="0"/>
                      <w:marRight w:val="0"/>
                      <w:marTop w:val="0"/>
                      <w:marBottom w:val="0"/>
                      <w:divBdr>
                        <w:top w:val="none" w:sz="0" w:space="0" w:color="auto"/>
                        <w:left w:val="none" w:sz="0" w:space="0" w:color="auto"/>
                        <w:bottom w:val="none" w:sz="0" w:space="0" w:color="auto"/>
                        <w:right w:val="none" w:sz="0" w:space="0" w:color="auto"/>
                      </w:divBdr>
                    </w:div>
                  </w:divsChild>
                </w:div>
                <w:div w:id="1563176524">
                  <w:marLeft w:val="0"/>
                  <w:marRight w:val="0"/>
                  <w:marTop w:val="0"/>
                  <w:marBottom w:val="0"/>
                  <w:divBdr>
                    <w:top w:val="none" w:sz="0" w:space="0" w:color="auto"/>
                    <w:left w:val="none" w:sz="0" w:space="0" w:color="auto"/>
                    <w:bottom w:val="none" w:sz="0" w:space="0" w:color="auto"/>
                    <w:right w:val="none" w:sz="0" w:space="0" w:color="auto"/>
                  </w:divBdr>
                  <w:divsChild>
                    <w:div w:id="1936863790">
                      <w:marLeft w:val="0"/>
                      <w:marRight w:val="0"/>
                      <w:marTop w:val="0"/>
                      <w:marBottom w:val="0"/>
                      <w:divBdr>
                        <w:top w:val="none" w:sz="0" w:space="0" w:color="auto"/>
                        <w:left w:val="none" w:sz="0" w:space="0" w:color="auto"/>
                        <w:bottom w:val="none" w:sz="0" w:space="0" w:color="auto"/>
                        <w:right w:val="none" w:sz="0" w:space="0" w:color="auto"/>
                      </w:divBdr>
                    </w:div>
                    <w:div w:id="676463747">
                      <w:marLeft w:val="0"/>
                      <w:marRight w:val="0"/>
                      <w:marTop w:val="0"/>
                      <w:marBottom w:val="0"/>
                      <w:divBdr>
                        <w:top w:val="none" w:sz="0" w:space="0" w:color="auto"/>
                        <w:left w:val="none" w:sz="0" w:space="0" w:color="auto"/>
                        <w:bottom w:val="none" w:sz="0" w:space="0" w:color="auto"/>
                        <w:right w:val="none" w:sz="0" w:space="0" w:color="auto"/>
                      </w:divBdr>
                    </w:div>
                    <w:div w:id="777456870">
                      <w:marLeft w:val="0"/>
                      <w:marRight w:val="0"/>
                      <w:marTop w:val="0"/>
                      <w:marBottom w:val="0"/>
                      <w:divBdr>
                        <w:top w:val="none" w:sz="0" w:space="0" w:color="auto"/>
                        <w:left w:val="none" w:sz="0" w:space="0" w:color="auto"/>
                        <w:bottom w:val="none" w:sz="0" w:space="0" w:color="auto"/>
                        <w:right w:val="none" w:sz="0" w:space="0" w:color="auto"/>
                      </w:divBdr>
                    </w:div>
                    <w:div w:id="1349600265">
                      <w:marLeft w:val="0"/>
                      <w:marRight w:val="0"/>
                      <w:marTop w:val="0"/>
                      <w:marBottom w:val="0"/>
                      <w:divBdr>
                        <w:top w:val="none" w:sz="0" w:space="0" w:color="auto"/>
                        <w:left w:val="none" w:sz="0" w:space="0" w:color="auto"/>
                        <w:bottom w:val="none" w:sz="0" w:space="0" w:color="auto"/>
                        <w:right w:val="none" w:sz="0" w:space="0" w:color="auto"/>
                      </w:divBdr>
                    </w:div>
                    <w:div w:id="587661758">
                      <w:marLeft w:val="0"/>
                      <w:marRight w:val="0"/>
                      <w:marTop w:val="0"/>
                      <w:marBottom w:val="0"/>
                      <w:divBdr>
                        <w:top w:val="none" w:sz="0" w:space="0" w:color="auto"/>
                        <w:left w:val="none" w:sz="0" w:space="0" w:color="auto"/>
                        <w:bottom w:val="none" w:sz="0" w:space="0" w:color="auto"/>
                        <w:right w:val="none" w:sz="0" w:space="0" w:color="auto"/>
                      </w:divBdr>
                    </w:div>
                    <w:div w:id="1578591912">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1319923655">
                      <w:marLeft w:val="0"/>
                      <w:marRight w:val="0"/>
                      <w:marTop w:val="0"/>
                      <w:marBottom w:val="0"/>
                      <w:divBdr>
                        <w:top w:val="none" w:sz="0" w:space="0" w:color="auto"/>
                        <w:left w:val="none" w:sz="0" w:space="0" w:color="auto"/>
                        <w:bottom w:val="none" w:sz="0" w:space="0" w:color="auto"/>
                        <w:right w:val="none" w:sz="0" w:space="0" w:color="auto"/>
                      </w:divBdr>
                    </w:div>
                  </w:divsChild>
                </w:div>
                <w:div w:id="565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5388</Words>
  <Characters>32334</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37647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2019-04-05T12:50:00Z</dcterms:created>
  <dcterms:modified xsi:type="dcterms:W3CDTF">2019-04-05T12:59:00Z</dcterms:modified>
</cp:coreProperties>
</file>