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684F5" w14:textId="77777777" w:rsidR="00D55999" w:rsidRPr="00D55999" w:rsidRDefault="00D55999" w:rsidP="00D55999">
      <w:pPr>
        <w:jc w:val="right"/>
        <w:rPr>
          <w:rFonts w:cstheme="minorHAnsi"/>
        </w:rPr>
      </w:pPr>
      <w:r w:rsidRPr="00D55999">
        <w:rPr>
          <w:rFonts w:cstheme="minorHAnsi"/>
        </w:rPr>
        <w:t xml:space="preserve">Załącznik Nr 4 do SIWZ </w:t>
      </w:r>
    </w:p>
    <w:p w14:paraId="3BA78FDC" w14:textId="77777777" w:rsidR="00D55999" w:rsidRPr="00D55999" w:rsidRDefault="00D55999" w:rsidP="00D55999">
      <w:pPr>
        <w:jc w:val="right"/>
        <w:rPr>
          <w:rFonts w:cstheme="minorHAnsi"/>
        </w:rPr>
      </w:pPr>
      <w:r w:rsidRPr="00D55999">
        <w:rPr>
          <w:rFonts w:cstheme="minorHAnsi"/>
        </w:rPr>
        <w:t>ZP/01/2020</w:t>
      </w:r>
    </w:p>
    <w:p w14:paraId="2646B122" w14:textId="77777777" w:rsidR="00D55999" w:rsidRPr="00D55999" w:rsidRDefault="00D55999" w:rsidP="00D55999">
      <w:pPr>
        <w:jc w:val="right"/>
        <w:rPr>
          <w:rFonts w:cstheme="minorHAnsi"/>
        </w:rPr>
      </w:pPr>
    </w:p>
    <w:p w14:paraId="01062066" w14:textId="77777777" w:rsidR="00D55999" w:rsidRPr="00D55999" w:rsidRDefault="00D55999" w:rsidP="00D55999">
      <w:pPr>
        <w:jc w:val="right"/>
        <w:rPr>
          <w:rFonts w:cstheme="minorHAnsi"/>
        </w:rPr>
      </w:pPr>
    </w:p>
    <w:p w14:paraId="6315A1A0" w14:textId="77777777" w:rsidR="00D55999" w:rsidRPr="00D55999" w:rsidRDefault="00D55999" w:rsidP="00D55999">
      <w:pPr>
        <w:pStyle w:val="Tytu"/>
        <w:pBdr>
          <w:top w:val="dotted" w:sz="2" w:space="1" w:color="632423"/>
          <w:bottom w:val="dotted" w:sz="2" w:space="6" w:color="632423"/>
        </w:pBdr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UMOWA</w:t>
      </w:r>
    </w:p>
    <w:p w14:paraId="4FE65649" w14:textId="77777777" w:rsidR="00D55999" w:rsidRPr="00D55999" w:rsidRDefault="00D55999" w:rsidP="00D55999">
      <w:pPr>
        <w:pStyle w:val="Tytu"/>
        <w:pBdr>
          <w:top w:val="dotted" w:sz="2" w:space="1" w:color="632423"/>
          <w:bottom w:val="dotted" w:sz="2" w:space="6" w:color="632423"/>
        </w:pBdr>
        <w:rPr>
          <w:rFonts w:asciiTheme="minorHAnsi" w:hAnsiTheme="minorHAnsi" w:cstheme="minorHAnsi"/>
          <w:sz w:val="22"/>
          <w:szCs w:val="22"/>
        </w:rPr>
      </w:pPr>
    </w:p>
    <w:p w14:paraId="528907AF" w14:textId="77777777" w:rsidR="00D55999" w:rsidRPr="00D55999" w:rsidRDefault="00D55999" w:rsidP="00D55999">
      <w:pPr>
        <w:pStyle w:val="Tytu"/>
        <w:pBdr>
          <w:top w:val="dotted" w:sz="2" w:space="1" w:color="632423"/>
          <w:bottom w:val="dotted" w:sz="2" w:space="6" w:color="632423"/>
        </w:pBdr>
        <w:rPr>
          <w:rFonts w:asciiTheme="minorHAnsi" w:hAnsiTheme="minorHAnsi" w:cstheme="minorHAnsi"/>
          <w:b w:val="0"/>
          <w:sz w:val="22"/>
          <w:szCs w:val="22"/>
        </w:rPr>
      </w:pPr>
    </w:p>
    <w:p w14:paraId="6DF8A441" w14:textId="77777777" w:rsidR="00D55999" w:rsidRPr="00D55999" w:rsidRDefault="00D55999" w:rsidP="00D55999">
      <w:pPr>
        <w:jc w:val="both"/>
        <w:rPr>
          <w:rFonts w:cstheme="minorHAnsi"/>
        </w:rPr>
      </w:pPr>
      <w:r w:rsidRPr="00D55999">
        <w:rPr>
          <w:rFonts w:cstheme="minorHAnsi"/>
        </w:rPr>
        <w:t xml:space="preserve">Zawarta w dniu ………………… w Warszawie, pomiędzy: </w:t>
      </w:r>
    </w:p>
    <w:p w14:paraId="76C25017" w14:textId="77777777" w:rsidR="00D55999" w:rsidRPr="00D55999" w:rsidRDefault="00D55999" w:rsidP="00D55999">
      <w:pPr>
        <w:jc w:val="both"/>
        <w:rPr>
          <w:rFonts w:cstheme="minorHAnsi"/>
        </w:rPr>
      </w:pPr>
    </w:p>
    <w:p w14:paraId="17877393" w14:textId="77777777" w:rsidR="00D55999" w:rsidRPr="00D55999" w:rsidRDefault="00D55999" w:rsidP="00D55999">
      <w:pPr>
        <w:jc w:val="both"/>
        <w:rPr>
          <w:rFonts w:cstheme="minorHAnsi"/>
        </w:rPr>
      </w:pPr>
      <w:r w:rsidRPr="00D55999">
        <w:rPr>
          <w:rFonts w:cstheme="minorHAnsi"/>
          <w:b/>
          <w:bCs/>
        </w:rPr>
        <w:t>Zachętą – Narodową Galerią Sztuki</w:t>
      </w:r>
      <w:r w:rsidRPr="00D55999">
        <w:rPr>
          <w:rFonts w:cstheme="minorHAnsi"/>
        </w:rPr>
        <w:t xml:space="preserve"> w Warszawie, Pl. Małachowskiego 3, wpisaną do Krajowego Rejestru Narodowych Instytucji Kultury pod nr 34/92, NIP: 526 025 12 10; Regon: 000275949, zwaną dalej „Zamawiającym”</w:t>
      </w:r>
    </w:p>
    <w:p w14:paraId="42699390" w14:textId="77777777" w:rsidR="00D55999" w:rsidRPr="00D55999" w:rsidRDefault="00D55999" w:rsidP="00D55999">
      <w:pPr>
        <w:pStyle w:val="Tekstpodstawowy"/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674EC7E3" w14:textId="77777777" w:rsidR="00D55999" w:rsidRPr="00D55999" w:rsidRDefault="00D55999" w:rsidP="00D55999">
      <w:pPr>
        <w:jc w:val="both"/>
        <w:rPr>
          <w:rFonts w:cstheme="minorHAnsi"/>
        </w:rPr>
      </w:pPr>
      <w:r w:rsidRPr="00D55999">
        <w:rPr>
          <w:rFonts w:cstheme="minorHAnsi"/>
        </w:rPr>
        <w:t> </w:t>
      </w:r>
    </w:p>
    <w:p w14:paraId="545741BB" w14:textId="77777777" w:rsidR="00D55999" w:rsidRPr="00D55999" w:rsidRDefault="00D55999" w:rsidP="00D55999">
      <w:pPr>
        <w:numPr>
          <w:ilvl w:val="0"/>
          <w:numId w:val="11"/>
        </w:numPr>
        <w:tabs>
          <w:tab w:val="num" w:pos="284"/>
        </w:tabs>
        <w:spacing w:after="0" w:line="240" w:lineRule="auto"/>
        <w:ind w:hanging="720"/>
        <w:jc w:val="both"/>
        <w:rPr>
          <w:rFonts w:cstheme="minorHAnsi"/>
        </w:rPr>
      </w:pPr>
      <w:r w:rsidRPr="00D55999">
        <w:rPr>
          <w:rFonts w:cstheme="minorHAnsi"/>
        </w:rPr>
        <w:t>Olgę Wysocką – zastępcę dyrektora</w:t>
      </w:r>
    </w:p>
    <w:p w14:paraId="32817CD9" w14:textId="77777777" w:rsidR="00D55999" w:rsidRPr="00D55999" w:rsidRDefault="00D55999" w:rsidP="00D55999">
      <w:pPr>
        <w:numPr>
          <w:ilvl w:val="0"/>
          <w:numId w:val="11"/>
        </w:numPr>
        <w:tabs>
          <w:tab w:val="num" w:pos="284"/>
        </w:tabs>
        <w:spacing w:after="0" w:line="240" w:lineRule="auto"/>
        <w:ind w:hanging="720"/>
        <w:jc w:val="both"/>
        <w:rPr>
          <w:rFonts w:cstheme="minorHAnsi"/>
        </w:rPr>
      </w:pPr>
      <w:r w:rsidRPr="00D55999">
        <w:rPr>
          <w:rFonts w:cstheme="minorHAnsi"/>
        </w:rPr>
        <w:t>Magdalenę Rosińską – główną księgową,</w:t>
      </w:r>
    </w:p>
    <w:p w14:paraId="2C9F6979" w14:textId="77777777" w:rsidR="00D55999" w:rsidRPr="00D55999" w:rsidRDefault="00D55999" w:rsidP="00D55999">
      <w:pPr>
        <w:jc w:val="both"/>
        <w:rPr>
          <w:rFonts w:cstheme="minorHAnsi"/>
        </w:rPr>
      </w:pPr>
      <w:r w:rsidRPr="00D55999">
        <w:rPr>
          <w:rFonts w:cstheme="minorHAnsi"/>
        </w:rPr>
        <w:t>a</w:t>
      </w:r>
    </w:p>
    <w:p w14:paraId="7A9E1C39" w14:textId="77777777" w:rsidR="00D55999" w:rsidRPr="00D55999" w:rsidRDefault="00D55999" w:rsidP="00D55999">
      <w:pPr>
        <w:jc w:val="both"/>
        <w:rPr>
          <w:rFonts w:cstheme="minorHAnsi"/>
        </w:rPr>
      </w:pPr>
      <w:r w:rsidRPr="00D55999">
        <w:rPr>
          <w:rFonts w:cstheme="minorHAnsi"/>
        </w:rPr>
        <w:t>………………………………………………………………………………………………. zwaną dalej „</w:t>
      </w:r>
      <w:r w:rsidRPr="00D55999">
        <w:rPr>
          <w:rFonts w:cstheme="minorHAnsi"/>
          <w:b/>
        </w:rPr>
        <w:t>Wykonawcą</w:t>
      </w:r>
      <w:r w:rsidRPr="00D55999">
        <w:rPr>
          <w:rFonts w:cstheme="minorHAnsi"/>
        </w:rPr>
        <w:t>”</w:t>
      </w:r>
    </w:p>
    <w:p w14:paraId="1EADABAC" w14:textId="77777777" w:rsidR="00D55999" w:rsidRPr="00D55999" w:rsidRDefault="00D55999" w:rsidP="00D55999">
      <w:pPr>
        <w:jc w:val="both"/>
        <w:rPr>
          <w:rFonts w:cstheme="minorHAnsi"/>
        </w:rPr>
      </w:pPr>
    </w:p>
    <w:p w14:paraId="079FADCB" w14:textId="77777777" w:rsidR="00D55999" w:rsidRPr="00D55999" w:rsidRDefault="00D55999" w:rsidP="00D55999">
      <w:pPr>
        <w:jc w:val="both"/>
        <w:rPr>
          <w:rFonts w:cstheme="minorHAnsi"/>
        </w:rPr>
      </w:pPr>
      <w:r w:rsidRPr="00D55999">
        <w:rPr>
          <w:rFonts w:cstheme="minorHAnsi"/>
        </w:rPr>
        <w:t xml:space="preserve">reprezentowaną przez </w:t>
      </w:r>
    </w:p>
    <w:p w14:paraId="13DB0317" w14:textId="77777777" w:rsidR="00D55999" w:rsidRPr="00D55999" w:rsidRDefault="00D55999" w:rsidP="00D55999">
      <w:pPr>
        <w:jc w:val="both"/>
        <w:rPr>
          <w:rFonts w:cstheme="minorHAnsi"/>
        </w:rPr>
      </w:pPr>
      <w:r w:rsidRPr="00D55999">
        <w:rPr>
          <w:rFonts w:cstheme="minorHAnsi"/>
        </w:rPr>
        <w:t>……………………………………………………………………….</w:t>
      </w:r>
    </w:p>
    <w:p w14:paraId="541241A0" w14:textId="77777777" w:rsidR="00D55999" w:rsidRPr="00D55999" w:rsidRDefault="00D55999" w:rsidP="00D55999">
      <w:pPr>
        <w:jc w:val="both"/>
        <w:rPr>
          <w:rFonts w:cstheme="minorHAnsi"/>
        </w:rPr>
      </w:pPr>
      <w:r w:rsidRPr="00D55999">
        <w:rPr>
          <w:rFonts w:cstheme="minorHAnsi"/>
        </w:rPr>
        <w:t>stanowiącymi dalej strony niniejszej umowy</w:t>
      </w:r>
    </w:p>
    <w:p w14:paraId="5B6C80C6" w14:textId="77777777" w:rsidR="00D55999" w:rsidRPr="00D55999" w:rsidRDefault="00D55999" w:rsidP="00D55999">
      <w:pPr>
        <w:jc w:val="both"/>
        <w:rPr>
          <w:rFonts w:cstheme="minorHAnsi"/>
        </w:rPr>
      </w:pPr>
    </w:p>
    <w:p w14:paraId="6C950A1D" w14:textId="77777777" w:rsidR="00D55999" w:rsidRPr="00D55999" w:rsidRDefault="00D55999" w:rsidP="00D55999">
      <w:pPr>
        <w:jc w:val="both"/>
        <w:rPr>
          <w:rFonts w:cstheme="minorHAnsi"/>
        </w:rPr>
      </w:pPr>
    </w:p>
    <w:p w14:paraId="2CB1E0BD" w14:textId="77777777" w:rsidR="00D55999" w:rsidRPr="00D55999" w:rsidRDefault="00D55999" w:rsidP="00D55999">
      <w:pPr>
        <w:jc w:val="both"/>
        <w:rPr>
          <w:rFonts w:cstheme="minorHAnsi"/>
        </w:rPr>
      </w:pPr>
      <w:r w:rsidRPr="00D55999">
        <w:rPr>
          <w:rFonts w:cstheme="minorHAnsi"/>
        </w:rPr>
        <w:t>Umowa niniejsza jest zamówieniem publicznym realizowanym zgodnie z wynikiem przetargu nieograniczonego Nr ZP/01/2020, przeprowadzonego na podstawie obowiązujących przepisów ustawy z dnia 29 stycznia 2004r Prawo zamówień publicznych (t.j. Dz. U. z 2019 roku, poz. 1843 ze zm.)</w:t>
      </w:r>
    </w:p>
    <w:p w14:paraId="3F078335" w14:textId="77777777" w:rsidR="00D55999" w:rsidRPr="00D55999" w:rsidRDefault="00D55999" w:rsidP="00D55999">
      <w:pPr>
        <w:jc w:val="both"/>
        <w:rPr>
          <w:rFonts w:cstheme="minorHAnsi"/>
        </w:rPr>
      </w:pPr>
    </w:p>
    <w:p w14:paraId="1E416C36" w14:textId="77777777" w:rsidR="00D55999" w:rsidRPr="00D55999" w:rsidRDefault="00D55999" w:rsidP="00D55999">
      <w:pPr>
        <w:jc w:val="center"/>
        <w:rPr>
          <w:rFonts w:cstheme="minorHAnsi"/>
          <w:bCs/>
        </w:rPr>
      </w:pPr>
      <w:r w:rsidRPr="00D55999">
        <w:rPr>
          <w:rFonts w:cstheme="minorHAnsi"/>
          <w:bCs/>
        </w:rPr>
        <w:t>§ 1</w:t>
      </w:r>
    </w:p>
    <w:p w14:paraId="4EE112EE" w14:textId="77777777" w:rsidR="00D55999" w:rsidRPr="00D55999" w:rsidRDefault="00D55999" w:rsidP="00D55999">
      <w:pPr>
        <w:jc w:val="center"/>
        <w:rPr>
          <w:rFonts w:cstheme="minorHAnsi"/>
          <w:bCs/>
        </w:rPr>
      </w:pPr>
      <w:r w:rsidRPr="00D55999">
        <w:rPr>
          <w:rFonts w:cstheme="minorHAnsi"/>
          <w:bCs/>
        </w:rPr>
        <w:t>Przedmiot umowy</w:t>
      </w:r>
    </w:p>
    <w:p w14:paraId="2BA020F5" w14:textId="77777777" w:rsidR="00D55999" w:rsidRPr="00D55999" w:rsidRDefault="00D55999" w:rsidP="00D55999">
      <w:pPr>
        <w:jc w:val="both"/>
        <w:rPr>
          <w:rFonts w:cstheme="minorHAnsi"/>
        </w:rPr>
      </w:pPr>
    </w:p>
    <w:p w14:paraId="391D3171" w14:textId="77777777" w:rsidR="00D55999" w:rsidRPr="00D55999" w:rsidRDefault="00D55999" w:rsidP="00D55999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</w:rPr>
      </w:pPr>
      <w:r w:rsidRPr="00D55999">
        <w:rPr>
          <w:rFonts w:cstheme="minorHAnsi"/>
        </w:rPr>
        <w:t>Zamawiający zleca, a Wykonawca przyjmuje do wykonania kompleksową usługę sprzątania polegającą na codziennym utrzymaniu czystości  pomieszczeń oraz otoczenia gmachu galerii Zachęta w Warszawie, Plac Małachowskiego 3 oraz pomieszczeń galerii miejsce Projektów Zachęty w Warszawie przy ul. Gałczyńskiego 3, co stanowi przedmiot umowy.</w:t>
      </w:r>
    </w:p>
    <w:p w14:paraId="2FFE9F1B" w14:textId="77777777" w:rsidR="00D55999" w:rsidRPr="00D55999" w:rsidRDefault="00D55999" w:rsidP="00D55999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D55999">
        <w:rPr>
          <w:rFonts w:cstheme="minorHAnsi"/>
        </w:rPr>
        <w:t>Zakres</w:t>
      </w:r>
      <w:r w:rsidRPr="00D55999">
        <w:rPr>
          <w:rFonts w:cstheme="minorHAnsi"/>
          <w:b/>
        </w:rPr>
        <w:t xml:space="preserve"> przedmiotu zamówienia obejmuje codzienne sprzątanie (od poniedziałku do piątku) dyżur 7 pracowników serwisu na dwie zmiany w godzinach: </w:t>
      </w:r>
    </w:p>
    <w:p w14:paraId="562AAD98" w14:textId="77777777" w:rsidR="00D55999" w:rsidRPr="00D55999" w:rsidRDefault="00D55999" w:rsidP="00D55999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b/>
          <w:sz w:val="22"/>
          <w:szCs w:val="22"/>
        </w:rPr>
        <w:lastRenderedPageBreak/>
        <w:t>3 osoby w godz. 6</w:t>
      </w:r>
      <w:r w:rsidRPr="00D55999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D55999">
        <w:rPr>
          <w:rFonts w:asciiTheme="minorHAnsi" w:hAnsiTheme="minorHAnsi" w:cstheme="minorHAnsi"/>
          <w:sz w:val="22"/>
          <w:szCs w:val="22"/>
        </w:rPr>
        <w:t xml:space="preserve"> – 14</w:t>
      </w:r>
      <w:r w:rsidRPr="00D55999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D55999">
        <w:rPr>
          <w:rFonts w:asciiTheme="minorHAnsi" w:hAnsiTheme="minorHAnsi" w:cstheme="minorHAnsi"/>
          <w:sz w:val="22"/>
          <w:szCs w:val="22"/>
        </w:rPr>
        <w:t xml:space="preserve">; oraz </w:t>
      </w:r>
    </w:p>
    <w:p w14:paraId="3E527171" w14:textId="77777777" w:rsidR="00D55999" w:rsidRPr="00D55999" w:rsidRDefault="00D55999" w:rsidP="00D55999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3 osoby w godzinach 14</w:t>
      </w:r>
      <w:r w:rsidRPr="00D55999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D55999">
        <w:rPr>
          <w:rFonts w:asciiTheme="minorHAnsi" w:hAnsiTheme="minorHAnsi" w:cstheme="minorHAnsi"/>
          <w:sz w:val="22"/>
          <w:szCs w:val="22"/>
        </w:rPr>
        <w:t xml:space="preserve"> – 22</w:t>
      </w:r>
      <w:r w:rsidRPr="00D55999">
        <w:rPr>
          <w:rFonts w:asciiTheme="minorHAnsi" w:hAnsiTheme="minorHAnsi" w:cstheme="minorHAnsi"/>
          <w:sz w:val="22"/>
          <w:szCs w:val="22"/>
          <w:vertAlign w:val="superscript"/>
        </w:rPr>
        <w:t>00 ;</w:t>
      </w:r>
      <w:r w:rsidRPr="00D559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D6D1FD" w14:textId="77777777" w:rsidR="00D55999" w:rsidRPr="00D55999" w:rsidRDefault="00D55999" w:rsidP="00D55999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 xml:space="preserve">1 osoba w godzinach 9.00 – 17.00 pełniąca rolę koordynatora obu zmian. Do zadań Koordynatora będzie należało organizowanie i sprawowanie nadzoru nad świadczeniem Usług oraz zarządzanie personelem Wykonawcy, a także realizacja usługi sprzątania wspólnie z pozostałymi osobami wskazanymi w ofercie. </w:t>
      </w:r>
    </w:p>
    <w:p w14:paraId="7B42E439" w14:textId="77777777" w:rsidR="00D55999" w:rsidRPr="00D55999" w:rsidRDefault="00D55999" w:rsidP="00D5599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 xml:space="preserve">Niezależnie od wyznaczenia koordynatora, Zamawiający oczekuje wskazania </w:t>
      </w:r>
      <w:r w:rsidRPr="00D55999">
        <w:rPr>
          <w:rFonts w:asciiTheme="minorHAnsi" w:hAnsiTheme="minorHAnsi" w:cstheme="minorHAnsi"/>
          <w:b/>
          <w:bCs/>
          <w:sz w:val="22"/>
          <w:szCs w:val="22"/>
          <w:u w:val="single"/>
        </w:rPr>
        <w:t>osoby kierownika,</w:t>
      </w:r>
      <w:r w:rsidRPr="00D55999">
        <w:rPr>
          <w:rFonts w:asciiTheme="minorHAnsi" w:hAnsiTheme="minorHAnsi" w:cstheme="minorHAnsi"/>
          <w:sz w:val="22"/>
          <w:szCs w:val="22"/>
        </w:rPr>
        <w:t xml:space="preserve"> który będzie w stałym kontakcie z telefonicznym z Zamawiającym, w przypadku problemów ze sposobem świadczenia usługi przez osoby przebywające w siedzibie Zamawiającego, a także w celu dokonywania bieżących ustaleń co do sposobu realizacji usługi. </w:t>
      </w:r>
    </w:p>
    <w:p w14:paraId="503A4EB9" w14:textId="77777777" w:rsidR="00D55999" w:rsidRPr="00D55999" w:rsidRDefault="00D55999" w:rsidP="00D55999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W soboty i niedziele - dyżur 2 pracowników: w godz. 8.00 – 16.00 - 1 osoba i 12.00 - 20.00 -osoba</w:t>
      </w:r>
    </w:p>
    <w:p w14:paraId="67EAFE53" w14:textId="77777777" w:rsidR="00D55999" w:rsidRPr="00D55999" w:rsidRDefault="00D55999" w:rsidP="00D55999">
      <w:pPr>
        <w:pStyle w:val="Tytu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D2B9E4E" w14:textId="77777777" w:rsidR="00D55999" w:rsidRPr="00D55999" w:rsidRDefault="00D55999" w:rsidP="00D55999">
      <w:pPr>
        <w:pStyle w:val="Tytu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55999">
        <w:rPr>
          <w:rFonts w:asciiTheme="minorHAnsi" w:hAnsiTheme="minorHAnsi" w:cstheme="minorHAnsi"/>
          <w:b w:val="0"/>
          <w:sz w:val="22"/>
          <w:szCs w:val="22"/>
        </w:rPr>
        <w:t>2.1. Pomieszczenia biurowe:</w:t>
      </w:r>
    </w:p>
    <w:p w14:paraId="4D64DC3E" w14:textId="77777777" w:rsidR="00D55999" w:rsidRPr="00D55999" w:rsidRDefault="00D55999" w:rsidP="00D55999">
      <w:pPr>
        <w:pStyle w:val="Nagwek6"/>
        <w:keepNext/>
        <w:numPr>
          <w:ilvl w:val="0"/>
          <w:numId w:val="8"/>
        </w:numPr>
        <w:spacing w:before="0" w:after="0"/>
        <w:jc w:val="both"/>
        <w:rPr>
          <w:rFonts w:asciiTheme="minorHAnsi" w:hAnsiTheme="minorHAnsi" w:cstheme="minorHAnsi"/>
          <w:b w:val="0"/>
        </w:rPr>
      </w:pPr>
      <w:r w:rsidRPr="00D55999">
        <w:rPr>
          <w:rFonts w:asciiTheme="minorHAnsi" w:hAnsiTheme="minorHAnsi" w:cstheme="minorHAnsi"/>
          <w:b w:val="0"/>
        </w:rPr>
        <w:t>sprzątanie w godzinach zgodnych z harmonogramem pracy zmianowej opracowanym przez Wykonawcę,</w:t>
      </w:r>
    </w:p>
    <w:p w14:paraId="3162226C" w14:textId="77777777" w:rsidR="00D55999" w:rsidRPr="00D55999" w:rsidRDefault="00D55999" w:rsidP="00D55999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 xml:space="preserve">dwa razy w tygodniu odkurzanie i  mycie na mokro podłóg, odkurzanie sprzętów: grzejniki, listwy, lampy, parapety, </w:t>
      </w:r>
    </w:p>
    <w:p w14:paraId="1CCF524B" w14:textId="77777777" w:rsidR="00D55999" w:rsidRPr="00D55999" w:rsidRDefault="00D55999" w:rsidP="00D55999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codzienne odkurzanie sprzętów (biurka, -  półki, telefony, komputery, krzesła, itp.),</w:t>
      </w:r>
    </w:p>
    <w:p w14:paraId="5894BE8B" w14:textId="77777777" w:rsidR="00D55999" w:rsidRPr="00D55999" w:rsidRDefault="00D55999" w:rsidP="00D55999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codzienne czyszczenie i opróżnianie  koszy na śmieci,</w:t>
      </w:r>
    </w:p>
    <w:p w14:paraId="5D5EB648" w14:textId="77777777" w:rsidR="00D55999" w:rsidRPr="00D55999" w:rsidRDefault="00D55999" w:rsidP="00D55999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codzienna dezynfekcja klamek</w:t>
      </w:r>
    </w:p>
    <w:p w14:paraId="1583D58E" w14:textId="77777777" w:rsidR="00D55999" w:rsidRPr="00D55999" w:rsidRDefault="00D55999" w:rsidP="00D55999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1 raz w tygodniu mycie, pastowanie i froterowanie posadzek drewnianych,</w:t>
      </w:r>
    </w:p>
    <w:p w14:paraId="7DA4638D" w14:textId="77777777" w:rsidR="00D55999" w:rsidRPr="00D55999" w:rsidRDefault="00D55999" w:rsidP="00D55999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1 raz w miesiącu mycie wszystkich listew,</w:t>
      </w:r>
    </w:p>
    <w:p w14:paraId="268C168E" w14:textId="77777777" w:rsidR="00D55999" w:rsidRPr="00D55999" w:rsidRDefault="00D55999" w:rsidP="00D55999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1 raz w miesiącu mycie wszystkich drzwi,</w:t>
      </w:r>
    </w:p>
    <w:p w14:paraId="674A02A7" w14:textId="77777777" w:rsidR="00D55999" w:rsidRPr="00D55999" w:rsidRDefault="00D55999" w:rsidP="00D55999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1 raz w miesiącu mycie wszystkich grzejników</w:t>
      </w:r>
    </w:p>
    <w:p w14:paraId="1D549BEF" w14:textId="77777777" w:rsidR="00D55999" w:rsidRPr="00D55999" w:rsidRDefault="00D55999" w:rsidP="00D55999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</w:p>
    <w:p w14:paraId="51EEDC71" w14:textId="77777777" w:rsidR="00D55999" w:rsidRPr="00D55999" w:rsidRDefault="00D55999" w:rsidP="00D55999">
      <w:pPr>
        <w:pStyle w:val="Tekstpodstawowy"/>
        <w:ind w:firstLine="360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2.2. Klatki schodowe, korytarze, hole, pomieszczenia zaplecza technicznego i administracyjne</w:t>
      </w:r>
    </w:p>
    <w:p w14:paraId="538BB2DE" w14:textId="77777777" w:rsidR="00D55999" w:rsidRPr="00D55999" w:rsidRDefault="00D55999" w:rsidP="00D55999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codzienne mycie na mokro posadzek kamiennych,</w:t>
      </w:r>
    </w:p>
    <w:p w14:paraId="3159C3FE" w14:textId="77777777" w:rsidR="00D55999" w:rsidRPr="00D55999" w:rsidRDefault="00D55999" w:rsidP="00D55999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codzienne odkurzanie lub mycie na mokro posadzek drewnianych,</w:t>
      </w:r>
    </w:p>
    <w:p w14:paraId="5BC0BCD7" w14:textId="77777777" w:rsidR="00D55999" w:rsidRPr="00D55999" w:rsidRDefault="00D55999" w:rsidP="00D55999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raz w tygodniu mycie i konserwacja elementów stalowych, luster kabin dźwigów osobowych wewnętrznych i zewnętrznych oraz kabiny dźwigu towarowego,</w:t>
      </w:r>
    </w:p>
    <w:p w14:paraId="0C196E95" w14:textId="77777777" w:rsidR="00D55999" w:rsidRPr="00D55999" w:rsidRDefault="00D55999" w:rsidP="00D55999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sprzątanie pomieszczeń technicznych tj. klimatyzatornia, pomieszczenie stacji uzdatniania wody, węzła cieplnego, wodomiar, archiwum zakładowe, magazyny działów (w obecności pracowników merytorycznych),</w:t>
      </w:r>
    </w:p>
    <w:p w14:paraId="46B401E0" w14:textId="77777777" w:rsidR="00D55999" w:rsidRPr="00D55999" w:rsidRDefault="00D55999" w:rsidP="00D55999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raz w tygodniu sprzątanie pomieszczeń poddasza, odkurzanie, mycie podłóg i ciągów komunikacyjnych i schodów, odkurzanie urządzeń, sprzątanie sanitariatu,</w:t>
      </w:r>
    </w:p>
    <w:p w14:paraId="02B8CD9D" w14:textId="77777777" w:rsidR="00D55999" w:rsidRPr="00D55999" w:rsidRDefault="00D55999" w:rsidP="00D55999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2 razy w miesiącu mycie, pastowanie i froterowanie posadzek drewnianych,</w:t>
      </w:r>
    </w:p>
    <w:p w14:paraId="06B4AE58" w14:textId="77777777" w:rsidR="00D55999" w:rsidRPr="00D55999" w:rsidRDefault="00D55999" w:rsidP="00D55999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codzienne odkurzanie wszystkich poręczy i cokołów,</w:t>
      </w:r>
    </w:p>
    <w:p w14:paraId="5C912330" w14:textId="77777777" w:rsidR="00D55999" w:rsidRPr="00D55999" w:rsidRDefault="00D55999" w:rsidP="00D55999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2 razy w miesiącu odkurzanie kutych krat pod poręczami, kandelabrów, kinkietów i żyrandoli (dot. holu głównego),</w:t>
      </w:r>
    </w:p>
    <w:p w14:paraId="46FFC244" w14:textId="77777777" w:rsidR="00D55999" w:rsidRPr="00D55999" w:rsidRDefault="00D55999" w:rsidP="00D55999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usuwanie (w miarę możliwości) zabrudzeń ze ścian i cokołów,</w:t>
      </w:r>
    </w:p>
    <w:p w14:paraId="5CCC9374" w14:textId="77777777" w:rsidR="00D55999" w:rsidRPr="00D55999" w:rsidRDefault="00D55999" w:rsidP="00D55999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1 raz w miesiącu mycie kinkietów,</w:t>
      </w:r>
    </w:p>
    <w:p w14:paraId="2F41A06F" w14:textId="77777777" w:rsidR="00D55999" w:rsidRPr="00D55999" w:rsidRDefault="00D55999" w:rsidP="00D55999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1 raz w miesiącu mycie drzwi,</w:t>
      </w:r>
    </w:p>
    <w:p w14:paraId="03B48D42" w14:textId="77777777" w:rsidR="00D55999" w:rsidRPr="00D55999" w:rsidRDefault="00D55999" w:rsidP="00D55999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1 raz w miesiącu mycie grzejników,</w:t>
      </w:r>
    </w:p>
    <w:p w14:paraId="409BC2AA" w14:textId="77777777" w:rsidR="00D55999" w:rsidRPr="00D55999" w:rsidRDefault="00D55999" w:rsidP="00D55999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1 raz w miesiącu konserwacja posadzek kamiennych</w:t>
      </w:r>
    </w:p>
    <w:p w14:paraId="3287DB9C" w14:textId="77777777" w:rsidR="00D55999" w:rsidRPr="00D55999" w:rsidRDefault="00D55999" w:rsidP="00D55999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</w:p>
    <w:p w14:paraId="2100C012" w14:textId="77777777" w:rsidR="00D55999" w:rsidRPr="00D55999" w:rsidRDefault="00D55999" w:rsidP="00D55999">
      <w:pPr>
        <w:pStyle w:val="Tekstpodstawowy"/>
        <w:ind w:firstLine="240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lastRenderedPageBreak/>
        <w:t>2.3. Pomieszczenia sanitarne biurowe i publiczne</w:t>
      </w:r>
    </w:p>
    <w:p w14:paraId="34D5488F" w14:textId="77777777" w:rsidR="00D55999" w:rsidRPr="00D55999" w:rsidRDefault="00D55999" w:rsidP="00D55999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serwis toalet dla publiczności co 1,5 godziny w godzinach 12.00 – 20.00</w:t>
      </w:r>
    </w:p>
    <w:p w14:paraId="754D5D81" w14:textId="77777777" w:rsidR="00D55999" w:rsidRPr="00D55999" w:rsidRDefault="00D55999" w:rsidP="00D55999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serwis toalet biurowych co 2 godziny w godzinach 8.00 – 16.00</w:t>
      </w:r>
    </w:p>
    <w:p w14:paraId="3409099C" w14:textId="77777777" w:rsidR="00D55999" w:rsidRPr="00D55999" w:rsidRDefault="00D55999" w:rsidP="00D55999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2 razy w miesiącu mycie glazury na ścianach,</w:t>
      </w:r>
    </w:p>
    <w:p w14:paraId="59C2874D" w14:textId="77777777" w:rsidR="00D55999" w:rsidRPr="00D55999" w:rsidRDefault="00D55999" w:rsidP="00D55999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1 raz w miesiącu przeprowadzenie procesu usuwania nieprzyjemnych zapachów</w:t>
      </w:r>
    </w:p>
    <w:p w14:paraId="16CD88D1" w14:textId="77777777" w:rsidR="00D55999" w:rsidRPr="00D55999" w:rsidRDefault="00D55999" w:rsidP="00D55999">
      <w:pPr>
        <w:pStyle w:val="Standard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D55999">
        <w:rPr>
          <w:rFonts w:asciiTheme="minorHAnsi" w:hAnsiTheme="minorHAnsi" w:cstheme="minorHAnsi"/>
          <w:szCs w:val="22"/>
        </w:rPr>
        <w:t>Zakres czynności codziennego serwisu toalet, zgodnie z kontrolką dyżuru serwisu:</w:t>
      </w:r>
    </w:p>
    <w:p w14:paraId="6606665B" w14:textId="77777777" w:rsidR="00D55999" w:rsidRPr="00D55999" w:rsidRDefault="00D55999" w:rsidP="00D55999">
      <w:pPr>
        <w:pStyle w:val="Standard"/>
        <w:numPr>
          <w:ilvl w:val="0"/>
          <w:numId w:val="19"/>
        </w:numPr>
        <w:rPr>
          <w:rFonts w:asciiTheme="minorHAnsi" w:hAnsiTheme="minorHAnsi" w:cstheme="minorHAnsi"/>
          <w:szCs w:val="22"/>
        </w:rPr>
      </w:pPr>
      <w:r w:rsidRPr="00D55999">
        <w:rPr>
          <w:rFonts w:asciiTheme="minorHAnsi" w:hAnsiTheme="minorHAnsi" w:cstheme="minorHAnsi"/>
          <w:szCs w:val="22"/>
        </w:rPr>
        <w:t>czyszczenie i dezynfekcja umywalek i blatów</w:t>
      </w:r>
    </w:p>
    <w:p w14:paraId="1E91A640" w14:textId="77777777" w:rsidR="00D55999" w:rsidRPr="00D55999" w:rsidRDefault="00D55999" w:rsidP="00D55999">
      <w:pPr>
        <w:pStyle w:val="Standard"/>
        <w:numPr>
          <w:ilvl w:val="0"/>
          <w:numId w:val="19"/>
        </w:numPr>
        <w:rPr>
          <w:rFonts w:asciiTheme="minorHAnsi" w:hAnsiTheme="minorHAnsi" w:cstheme="minorHAnsi"/>
          <w:szCs w:val="22"/>
        </w:rPr>
      </w:pPr>
      <w:r w:rsidRPr="00D55999">
        <w:rPr>
          <w:rFonts w:asciiTheme="minorHAnsi" w:hAnsiTheme="minorHAnsi" w:cstheme="minorHAnsi"/>
          <w:szCs w:val="22"/>
        </w:rPr>
        <w:t>czyszczenie luster</w:t>
      </w:r>
    </w:p>
    <w:p w14:paraId="54A39C06" w14:textId="77777777" w:rsidR="00D55999" w:rsidRPr="00D55999" w:rsidRDefault="00D55999" w:rsidP="00D55999">
      <w:pPr>
        <w:pStyle w:val="Standard"/>
        <w:numPr>
          <w:ilvl w:val="0"/>
          <w:numId w:val="19"/>
        </w:numPr>
        <w:rPr>
          <w:rFonts w:asciiTheme="minorHAnsi" w:hAnsiTheme="minorHAnsi" w:cstheme="minorHAnsi"/>
          <w:szCs w:val="22"/>
        </w:rPr>
      </w:pPr>
      <w:r w:rsidRPr="00D55999">
        <w:rPr>
          <w:rFonts w:asciiTheme="minorHAnsi" w:hAnsiTheme="minorHAnsi" w:cstheme="minorHAnsi"/>
          <w:szCs w:val="22"/>
        </w:rPr>
        <w:t>czyszczenie i dezynfekcja sedesów i desek</w:t>
      </w:r>
    </w:p>
    <w:p w14:paraId="23A5638E" w14:textId="77777777" w:rsidR="00D55999" w:rsidRPr="00D55999" w:rsidRDefault="00D55999" w:rsidP="00D55999">
      <w:pPr>
        <w:pStyle w:val="Standard"/>
        <w:numPr>
          <w:ilvl w:val="0"/>
          <w:numId w:val="19"/>
        </w:numPr>
        <w:rPr>
          <w:rFonts w:asciiTheme="minorHAnsi" w:hAnsiTheme="minorHAnsi" w:cstheme="minorHAnsi"/>
          <w:szCs w:val="22"/>
        </w:rPr>
      </w:pPr>
      <w:r w:rsidRPr="00D55999">
        <w:rPr>
          <w:rFonts w:asciiTheme="minorHAnsi" w:hAnsiTheme="minorHAnsi" w:cstheme="minorHAnsi"/>
          <w:szCs w:val="22"/>
        </w:rPr>
        <w:t>czyszczenie baterii, i wszystkich elementów metalowych (spłuczki, papiernice, podajniki ręczników, kosze)</w:t>
      </w:r>
    </w:p>
    <w:p w14:paraId="1AE8FC1B" w14:textId="77777777" w:rsidR="00D55999" w:rsidRPr="00D55999" w:rsidRDefault="00D55999" w:rsidP="00D55999">
      <w:pPr>
        <w:pStyle w:val="Standard"/>
        <w:numPr>
          <w:ilvl w:val="0"/>
          <w:numId w:val="19"/>
        </w:numPr>
        <w:rPr>
          <w:rFonts w:asciiTheme="minorHAnsi" w:hAnsiTheme="minorHAnsi" w:cstheme="minorHAnsi"/>
          <w:szCs w:val="22"/>
        </w:rPr>
      </w:pPr>
      <w:r w:rsidRPr="00D55999">
        <w:rPr>
          <w:rFonts w:asciiTheme="minorHAnsi" w:hAnsiTheme="minorHAnsi" w:cstheme="minorHAnsi"/>
          <w:szCs w:val="22"/>
        </w:rPr>
        <w:t>dezynfekcja klamek</w:t>
      </w:r>
    </w:p>
    <w:p w14:paraId="771C5027" w14:textId="77777777" w:rsidR="00D55999" w:rsidRPr="00D55999" w:rsidRDefault="00D55999" w:rsidP="00D55999">
      <w:pPr>
        <w:pStyle w:val="Standard"/>
        <w:numPr>
          <w:ilvl w:val="0"/>
          <w:numId w:val="19"/>
        </w:numPr>
        <w:rPr>
          <w:rFonts w:asciiTheme="minorHAnsi" w:hAnsiTheme="minorHAnsi" w:cstheme="minorHAnsi"/>
          <w:szCs w:val="22"/>
        </w:rPr>
      </w:pPr>
      <w:r w:rsidRPr="00D55999">
        <w:rPr>
          <w:rFonts w:asciiTheme="minorHAnsi" w:hAnsiTheme="minorHAnsi" w:cstheme="minorHAnsi"/>
          <w:szCs w:val="22"/>
        </w:rPr>
        <w:t>bieżące uzupełnianie środków czystości (papier, ręczniki, mydło, płyn dezynfekujący)</w:t>
      </w:r>
    </w:p>
    <w:p w14:paraId="143BD8CA" w14:textId="77777777" w:rsidR="00D55999" w:rsidRPr="00D55999" w:rsidRDefault="00D55999" w:rsidP="00D55999">
      <w:pPr>
        <w:pStyle w:val="Standard"/>
        <w:numPr>
          <w:ilvl w:val="0"/>
          <w:numId w:val="19"/>
        </w:numPr>
        <w:rPr>
          <w:rFonts w:asciiTheme="minorHAnsi" w:hAnsiTheme="minorHAnsi" w:cstheme="minorHAnsi"/>
          <w:szCs w:val="22"/>
        </w:rPr>
      </w:pPr>
      <w:r w:rsidRPr="00D55999">
        <w:rPr>
          <w:rFonts w:asciiTheme="minorHAnsi" w:hAnsiTheme="minorHAnsi" w:cstheme="minorHAnsi"/>
          <w:szCs w:val="22"/>
        </w:rPr>
        <w:t>bieżące opróżnianie koszy na śmieci</w:t>
      </w:r>
    </w:p>
    <w:p w14:paraId="56F87128" w14:textId="77777777" w:rsidR="00D55999" w:rsidRPr="00D55999" w:rsidRDefault="00D55999" w:rsidP="00D55999">
      <w:pPr>
        <w:pStyle w:val="Standard"/>
        <w:numPr>
          <w:ilvl w:val="0"/>
          <w:numId w:val="19"/>
        </w:numPr>
        <w:rPr>
          <w:rFonts w:asciiTheme="minorHAnsi" w:hAnsiTheme="minorHAnsi" w:cstheme="minorHAnsi"/>
          <w:szCs w:val="22"/>
        </w:rPr>
      </w:pPr>
      <w:r w:rsidRPr="00D55999">
        <w:rPr>
          <w:rFonts w:asciiTheme="minorHAnsi" w:hAnsiTheme="minorHAnsi" w:cstheme="minorHAnsi"/>
          <w:szCs w:val="22"/>
        </w:rPr>
        <w:t>mycie podłóg</w:t>
      </w:r>
    </w:p>
    <w:p w14:paraId="1419F914" w14:textId="77777777" w:rsidR="00D55999" w:rsidRPr="00D55999" w:rsidRDefault="00D55999" w:rsidP="00D55999">
      <w:pPr>
        <w:pStyle w:val="Standard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D55999">
        <w:rPr>
          <w:rFonts w:asciiTheme="minorHAnsi" w:hAnsiTheme="minorHAnsi" w:cstheme="minorHAnsi"/>
          <w:szCs w:val="22"/>
        </w:rPr>
        <w:t>Pozostałe czynności tj. mycie glazury, drzwi, kratek wentylacyjnych i inne wymienione w przedmiocie zamówienia należy wykonywać z częstotliwością podaną w opisie przedmiotu zamówienia.</w:t>
      </w:r>
    </w:p>
    <w:p w14:paraId="43753D2C" w14:textId="77777777" w:rsidR="00D55999" w:rsidRPr="00D55999" w:rsidRDefault="00D55999" w:rsidP="00D55999">
      <w:pPr>
        <w:pStyle w:val="Tekstpodstawowy"/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03B890B6" w14:textId="77777777" w:rsidR="00D55999" w:rsidRPr="00D55999" w:rsidRDefault="00D55999" w:rsidP="00D55999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</w:p>
    <w:p w14:paraId="5A9453C8" w14:textId="77777777" w:rsidR="00D55999" w:rsidRPr="00D55999" w:rsidRDefault="00D55999" w:rsidP="00D55999">
      <w:pPr>
        <w:pStyle w:val="Tekstpodstawowy"/>
        <w:ind w:firstLine="240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2.4. Sale wystawowe</w:t>
      </w:r>
    </w:p>
    <w:p w14:paraId="075F0C4E" w14:textId="77777777" w:rsidR="00D55999" w:rsidRPr="00D55999" w:rsidRDefault="00D55999" w:rsidP="00D55999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sprzątanie bieżące sal wystawowych, zgodnie z harmonogramem pracy zmianowej,</w:t>
      </w:r>
    </w:p>
    <w:p w14:paraId="6467CE59" w14:textId="77777777" w:rsidR="00D55999" w:rsidRPr="00D55999" w:rsidRDefault="00D55999" w:rsidP="00D55999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codzienne odkurzanie lub mycie na mokro posadzek drewnianych i betonowych,</w:t>
      </w:r>
    </w:p>
    <w:p w14:paraId="7D640724" w14:textId="77777777" w:rsidR="00D55999" w:rsidRPr="00D55999" w:rsidRDefault="00D55999" w:rsidP="00D55999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codzienne ścieranie kurzy (parapety, grzejniki, listwy),</w:t>
      </w:r>
    </w:p>
    <w:p w14:paraId="0172F5FB" w14:textId="77777777" w:rsidR="00D55999" w:rsidRPr="00D55999" w:rsidRDefault="00D55999" w:rsidP="00D55999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sprzątanie sal wystawowych po montażu i demontażu wystaw,</w:t>
      </w:r>
    </w:p>
    <w:p w14:paraId="32534213" w14:textId="77777777" w:rsidR="00D55999" w:rsidRPr="00D55999" w:rsidRDefault="00D55999" w:rsidP="00D55999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4 razy w miesiącu mycie, pastowanie i froterowanie posadzek oraz przed każdym wernisażem woskowanie całej powierzchni</w:t>
      </w:r>
    </w:p>
    <w:p w14:paraId="3F1AACF8" w14:textId="77777777" w:rsidR="00D55999" w:rsidRPr="00D55999" w:rsidRDefault="00D55999" w:rsidP="00D55999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1 raz w miesiącu mycie wszystkich listew</w:t>
      </w:r>
    </w:p>
    <w:p w14:paraId="7D6A71CE" w14:textId="77777777" w:rsidR="00D55999" w:rsidRPr="00D55999" w:rsidRDefault="00D55999" w:rsidP="00D55999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1 raz w miesiącu mycie wszystkich grzejników</w:t>
      </w:r>
    </w:p>
    <w:p w14:paraId="779CEDE9" w14:textId="77777777" w:rsidR="00D55999" w:rsidRPr="00D55999" w:rsidRDefault="00D55999" w:rsidP="00D55999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1 raz w miesiącu mycie drzwi</w:t>
      </w:r>
    </w:p>
    <w:p w14:paraId="5A5FEA12" w14:textId="77777777" w:rsidR="00D55999" w:rsidRPr="00D55999" w:rsidRDefault="00D55999" w:rsidP="00D55999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</w:p>
    <w:p w14:paraId="2CA39A12" w14:textId="77777777" w:rsidR="00D55999" w:rsidRPr="00D55999" w:rsidRDefault="00D55999" w:rsidP="00D55999">
      <w:pPr>
        <w:pStyle w:val="Tekstpodstawowy"/>
        <w:ind w:firstLine="240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2.5. Otoczenie gmachu</w:t>
      </w:r>
    </w:p>
    <w:p w14:paraId="1B5A5CBD" w14:textId="77777777" w:rsidR="00D55999" w:rsidRPr="00D55999" w:rsidRDefault="00D55999" w:rsidP="00D55999">
      <w:pPr>
        <w:pStyle w:val="Tekstpodstawowy"/>
        <w:numPr>
          <w:ilvl w:val="0"/>
          <w:numId w:val="4"/>
        </w:numPr>
        <w:spacing w:after="0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codzienne zamiatanie chodników i terenu wokół Galerii</w:t>
      </w:r>
    </w:p>
    <w:p w14:paraId="74A47AF9" w14:textId="77777777" w:rsidR="00D55999" w:rsidRPr="00D55999" w:rsidRDefault="00D55999" w:rsidP="00D55999">
      <w:pPr>
        <w:pStyle w:val="Tekstpodstawowy"/>
        <w:numPr>
          <w:ilvl w:val="0"/>
          <w:numId w:val="4"/>
        </w:numPr>
        <w:spacing w:after="0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w okresie jesiennym codzienne uprzątanie zalegających liści</w:t>
      </w:r>
    </w:p>
    <w:p w14:paraId="650EAB20" w14:textId="77777777" w:rsidR="00D55999" w:rsidRPr="00D55999" w:rsidRDefault="00D55999" w:rsidP="00D55999">
      <w:pPr>
        <w:pStyle w:val="Tekstpodstawowy"/>
        <w:numPr>
          <w:ilvl w:val="0"/>
          <w:numId w:val="4"/>
        </w:numPr>
        <w:spacing w:after="0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w okresie zimowym codzienne odśnieżanie (w zależności od warunków atmosferycznych) oraz zabezpieczanie przed poślizgiem</w:t>
      </w:r>
    </w:p>
    <w:p w14:paraId="7EC7D073" w14:textId="77777777" w:rsidR="00D55999" w:rsidRPr="00D55999" w:rsidRDefault="00D55999" w:rsidP="00D55999">
      <w:pPr>
        <w:pStyle w:val="Tekstpodstawowy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w okresie wiosenno-letnim wynoszenie i chowanie leżaków i sprzętów na trawnik placu Małachowskiego i prace porządkowe w okresie letnim</w:t>
      </w:r>
    </w:p>
    <w:p w14:paraId="5294C636" w14:textId="77777777" w:rsidR="00D55999" w:rsidRPr="00D55999" w:rsidRDefault="00D55999" w:rsidP="00D55999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</w:p>
    <w:p w14:paraId="3084D7F7" w14:textId="77777777" w:rsidR="00D55999" w:rsidRPr="00D55999" w:rsidRDefault="00D55999" w:rsidP="00D55999">
      <w:pPr>
        <w:pStyle w:val="Tekstpodstawowy"/>
        <w:ind w:firstLine="240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 xml:space="preserve">2.6. Pielęgnacja zieleni </w:t>
      </w:r>
    </w:p>
    <w:p w14:paraId="735DEA1B" w14:textId="77777777" w:rsidR="00D55999" w:rsidRPr="00D55999" w:rsidRDefault="00D55999" w:rsidP="00D55999">
      <w:pPr>
        <w:pStyle w:val="Tekstpodstawowy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pielęgnacja, koszenie i podlewanie trawników i kwietników w okresie wiosenno- letnim od maja do końca października ( przez 6 m-cy) od strony ul. Burschego</w:t>
      </w:r>
    </w:p>
    <w:p w14:paraId="74EB03AB" w14:textId="77777777" w:rsidR="00D55999" w:rsidRPr="00D55999" w:rsidRDefault="00D55999" w:rsidP="00D55999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</w:p>
    <w:p w14:paraId="76F8ACAE" w14:textId="77777777" w:rsidR="00D55999" w:rsidRPr="00D55999" w:rsidRDefault="00D55999" w:rsidP="00D55999">
      <w:pPr>
        <w:pStyle w:val="Tekstpodstawowy"/>
        <w:ind w:firstLine="240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2.7. Sprzątanie kwartalne</w:t>
      </w:r>
    </w:p>
    <w:p w14:paraId="3D058F44" w14:textId="77777777" w:rsidR="00D55999" w:rsidRPr="00D55999" w:rsidRDefault="00D55999" w:rsidP="00D55999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lastRenderedPageBreak/>
        <w:t>na początku każdego kwartału lub po uzgodnieniu terminu z Zamawiającym mycie wszystkich okien</w:t>
      </w:r>
    </w:p>
    <w:p w14:paraId="1955E784" w14:textId="77777777" w:rsidR="00D55999" w:rsidRPr="00D55999" w:rsidRDefault="00D55999" w:rsidP="00D55999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</w:p>
    <w:p w14:paraId="0F9F7531" w14:textId="77777777" w:rsidR="00D55999" w:rsidRPr="00D55999" w:rsidRDefault="00D55999" w:rsidP="00D55999">
      <w:pPr>
        <w:pStyle w:val="Tekstpodstawowy"/>
        <w:ind w:firstLine="240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2.8. Serwis dzienny</w:t>
      </w:r>
    </w:p>
    <w:p w14:paraId="735FA227" w14:textId="77777777" w:rsidR="00D55999" w:rsidRPr="00D55999" w:rsidRDefault="00D55999" w:rsidP="00D55999">
      <w:pPr>
        <w:pStyle w:val="Tytu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D55999">
        <w:rPr>
          <w:rFonts w:asciiTheme="minorHAnsi" w:hAnsiTheme="minorHAnsi" w:cstheme="minorHAnsi"/>
          <w:sz w:val="22"/>
          <w:szCs w:val="22"/>
        </w:rPr>
        <w:t>codzienny (od poniedziałku do piątku) dyżur 3 pracowników serwisu na dwie zmiany w godzinach: 3 osoby w godz. 6</w:t>
      </w:r>
      <w:r w:rsidRPr="00D55999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D55999">
        <w:rPr>
          <w:rFonts w:asciiTheme="minorHAnsi" w:hAnsiTheme="minorHAnsi" w:cstheme="minorHAnsi"/>
          <w:sz w:val="22"/>
          <w:szCs w:val="22"/>
        </w:rPr>
        <w:t xml:space="preserve"> – 14</w:t>
      </w:r>
      <w:r w:rsidRPr="00D55999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D55999">
        <w:rPr>
          <w:rFonts w:asciiTheme="minorHAnsi" w:hAnsiTheme="minorHAnsi" w:cstheme="minorHAnsi"/>
          <w:sz w:val="22"/>
          <w:szCs w:val="22"/>
        </w:rPr>
        <w:t>; oraz 3 osoby w godzinach 14</w:t>
      </w:r>
      <w:r w:rsidRPr="00D55999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D55999">
        <w:rPr>
          <w:rFonts w:asciiTheme="minorHAnsi" w:hAnsiTheme="minorHAnsi" w:cstheme="minorHAnsi"/>
          <w:sz w:val="22"/>
          <w:szCs w:val="22"/>
        </w:rPr>
        <w:t xml:space="preserve"> – 22</w:t>
      </w:r>
      <w:r w:rsidRPr="00D55999">
        <w:rPr>
          <w:rFonts w:asciiTheme="minorHAnsi" w:hAnsiTheme="minorHAnsi" w:cstheme="minorHAnsi"/>
          <w:sz w:val="22"/>
          <w:szCs w:val="22"/>
          <w:vertAlign w:val="superscript"/>
        </w:rPr>
        <w:t xml:space="preserve">00 </w:t>
      </w:r>
      <w:r w:rsidRPr="00D55999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oraz 1 osoba w godzinach 9.00 – 17.00 pełniąca rolę koordynatora obu zmian . </w:t>
      </w:r>
    </w:p>
    <w:p w14:paraId="36DCABB4" w14:textId="77777777" w:rsidR="00D55999" w:rsidRPr="00D55999" w:rsidRDefault="00D55999" w:rsidP="00D55999">
      <w:pPr>
        <w:pStyle w:val="Tytu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D55999">
        <w:rPr>
          <w:rFonts w:asciiTheme="minorHAnsi" w:hAnsiTheme="minorHAnsi" w:cstheme="minorHAnsi"/>
          <w:sz w:val="22"/>
          <w:szCs w:val="22"/>
        </w:rPr>
        <w:t xml:space="preserve">Do zadań Koordynatora będzie należało organizowanie i sprawowanie nadzoru nad świadczeniem Usług oraz zarządzanie personelem Wykonawcy, a także realizacja usługi sprzątania wspólnie z pozostałymi osobami wskazanymi w ofercie. </w:t>
      </w:r>
    </w:p>
    <w:p w14:paraId="4AB3E3D8" w14:textId="77777777" w:rsidR="00D55999" w:rsidRPr="00D55999" w:rsidRDefault="00D55999" w:rsidP="00D55999">
      <w:pPr>
        <w:pStyle w:val="Tytu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 xml:space="preserve">Niezależnie od wyznaczenia koordynatora, Zamawiający oczekuje wskazania osoby kierownika, który będzie w stałym kontakcie z telefonicznym z Zamawiającym, w przypadku problemów ze sposobem </w:t>
      </w:r>
      <w:r w:rsidRPr="00D55999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świadczenia</w:t>
      </w:r>
      <w:r w:rsidRPr="00D55999">
        <w:rPr>
          <w:rFonts w:asciiTheme="minorHAnsi" w:hAnsiTheme="minorHAnsi" w:cstheme="minorHAnsi"/>
          <w:sz w:val="22"/>
          <w:szCs w:val="22"/>
        </w:rPr>
        <w:t xml:space="preserve"> usługi przez osoby przebywające w siedzibie Zamawiającego, a także w celu dokonywania bieżących ustaleń co do sposobu realizacji usługi. </w:t>
      </w:r>
    </w:p>
    <w:p w14:paraId="7238ABEF" w14:textId="77777777" w:rsidR="00D55999" w:rsidRPr="00D55999" w:rsidRDefault="00D55999" w:rsidP="00D55999">
      <w:pPr>
        <w:pStyle w:val="Tytu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D55999">
        <w:rPr>
          <w:rFonts w:asciiTheme="minorHAnsi" w:hAnsiTheme="minorHAnsi" w:cstheme="minorHAnsi"/>
          <w:sz w:val="22"/>
          <w:szCs w:val="22"/>
        </w:rPr>
        <w:t>W soboty i niedziele dyżur 2 pracowników w godz. 8.00 – 16.00 - 1 osoba i 12.00 - 20.00 - 1 osoba.</w:t>
      </w:r>
    </w:p>
    <w:p w14:paraId="0328E132" w14:textId="77777777" w:rsidR="00D55999" w:rsidRPr="00D55999" w:rsidRDefault="00D55999" w:rsidP="00D55999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kontrola i stałe utrzymywanie czystości w części biurowej i wystawienniczej budynku a w szczególności: holu głównego, szatni i toalet dla zwiedzających.</w:t>
      </w:r>
    </w:p>
    <w:p w14:paraId="5253E7E5" w14:textId="77777777" w:rsidR="00D55999" w:rsidRPr="00D55999" w:rsidRDefault="00D55999" w:rsidP="00D55999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Sprzątanie pomieszczeń biurowych i magazynowych wyłączonych ze sprzątania z uwagi na ograniczenie dostępu po godzinie 16</w:t>
      </w:r>
      <w:r w:rsidRPr="00D55999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D55999">
        <w:rPr>
          <w:rFonts w:asciiTheme="minorHAnsi" w:hAnsiTheme="minorHAnsi" w:cstheme="minorHAnsi"/>
          <w:sz w:val="22"/>
          <w:szCs w:val="22"/>
        </w:rPr>
        <w:t>.</w:t>
      </w:r>
    </w:p>
    <w:p w14:paraId="77F426E3" w14:textId="77777777" w:rsidR="00D55999" w:rsidRPr="00D55999" w:rsidRDefault="00D55999" w:rsidP="00D55999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Sprzątanie 2 pokoi gościnnych galerii, w zakresie i czasie uzgodnionym z pracownikiem prowadzącym rezerwację i obsługę gości.</w:t>
      </w:r>
    </w:p>
    <w:p w14:paraId="6C84DC7B" w14:textId="77777777" w:rsidR="00D55999" w:rsidRPr="00D55999" w:rsidRDefault="00D55999" w:rsidP="00D55999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wykonywanie prac związanych z obsługą poczęstunków (kawa, herbata, wino itp. ), w trakcie wernisaży, konferencji prasowych i imprez edukacyjnych w galerii Zachęta i MPZ.</w:t>
      </w:r>
    </w:p>
    <w:p w14:paraId="400B4B00" w14:textId="77777777" w:rsidR="00D55999" w:rsidRPr="00D55999" w:rsidRDefault="00D55999" w:rsidP="00D55999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 xml:space="preserve">Wykonywanie drobnych prac gospodarczych i fizycznych w budynku na zlecenie kierownictwa administracji galerii obejmujących: itp. prace porządkowe w pomieszczeniach zaplecza technicznego i magazynach, prace pomocnicze przy organizacji imprez ( ustawianie, przenoszenie krzeseł stołów, rekwizytów), itp. również po godz. 22.00 ( na podstawie odrębnych ustaleń z dz. administracji). </w:t>
      </w:r>
    </w:p>
    <w:p w14:paraId="0C4923A2" w14:textId="77777777" w:rsidR="00D55999" w:rsidRPr="00D55999" w:rsidRDefault="00D55999" w:rsidP="00D55999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</w:p>
    <w:p w14:paraId="6CE8AF27" w14:textId="77777777" w:rsidR="00D55999" w:rsidRPr="00D55999" w:rsidRDefault="00D55999" w:rsidP="00D55999">
      <w:pPr>
        <w:pStyle w:val="Tekstpodstawowy"/>
        <w:ind w:firstLine="240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2.9. Galeria Miejsce Projektów Zachęty, ul. Gałczyńskiego 3</w:t>
      </w:r>
    </w:p>
    <w:p w14:paraId="359458F0" w14:textId="77777777" w:rsidR="00D55999" w:rsidRPr="00D55999" w:rsidRDefault="00D55999" w:rsidP="00D55999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sprzątanie 5 razy w tygodniu pomieszczenia o pow. 124,44 m</w:t>
      </w:r>
      <w:r w:rsidRPr="00D5599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D559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24CD13" w14:textId="77777777" w:rsidR="00D55999" w:rsidRPr="00D55999" w:rsidRDefault="00D55999" w:rsidP="00D55999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codzienne sprzątanie i dezynfekcja sanitariatu, mycie glazury, uzupełnianie środków czystości oraz mycie podłóg  kamiennych i drewnianych, przecieranie parapetów i grzejników</w:t>
      </w:r>
    </w:p>
    <w:p w14:paraId="79DC1C3A" w14:textId="77777777" w:rsidR="00D55999" w:rsidRPr="00D55999" w:rsidRDefault="00D55999" w:rsidP="00D55999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raz w tygodniu mycie okien i drzwi wejściowych</w:t>
      </w:r>
    </w:p>
    <w:p w14:paraId="0C33E478" w14:textId="77777777" w:rsidR="00D55999" w:rsidRPr="00D55999" w:rsidRDefault="00D55999" w:rsidP="00D55999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 xml:space="preserve">raz w miesiącu lub po montażu wystawy czyszczenie maszynowe posadzki kamiennej i drewnianej </w:t>
      </w:r>
    </w:p>
    <w:p w14:paraId="3DD08BC3" w14:textId="77777777" w:rsidR="00D55999" w:rsidRPr="00D55999" w:rsidRDefault="00D55999" w:rsidP="00D55999">
      <w:pPr>
        <w:pStyle w:val="Tekstpodstawowy"/>
        <w:ind w:firstLine="132"/>
        <w:rPr>
          <w:rFonts w:asciiTheme="minorHAnsi" w:hAnsiTheme="minorHAnsi" w:cstheme="minorHAnsi"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2.10 dodatkowe informacje</w:t>
      </w:r>
    </w:p>
    <w:p w14:paraId="048E8C37" w14:textId="77777777" w:rsidR="00D55999" w:rsidRPr="00D55999" w:rsidRDefault="00D55999" w:rsidP="00D55999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  <w:vertAlign w:val="superscript"/>
        </w:rPr>
      </w:pPr>
      <w:r w:rsidRPr="00D55999">
        <w:rPr>
          <w:rFonts w:asciiTheme="minorHAnsi" w:hAnsiTheme="minorHAnsi" w:cstheme="minorHAnsi"/>
          <w:sz w:val="22"/>
          <w:szCs w:val="22"/>
        </w:rPr>
        <w:t>Ogólny metraż powierzchni sprzątanej wynosi 4 202,40 m</w:t>
      </w:r>
      <w:r w:rsidRPr="00D5599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D55999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 xml:space="preserve">, </w:t>
      </w:r>
      <w:r w:rsidRPr="00D55999">
        <w:rPr>
          <w:rFonts w:asciiTheme="minorHAnsi" w:hAnsiTheme="minorHAnsi" w:cstheme="minorHAnsi"/>
          <w:sz w:val="22"/>
          <w:szCs w:val="22"/>
        </w:rPr>
        <w:t>w tym:</w:t>
      </w:r>
    </w:p>
    <w:p w14:paraId="6BA5BB52" w14:textId="77777777" w:rsidR="00D55999" w:rsidRPr="00D55999" w:rsidRDefault="00D55999" w:rsidP="00D55999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pomieszczenia z posadzką drewnianą 2 713,40 m</w:t>
      </w:r>
      <w:r w:rsidRPr="00D55999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50103279" w14:textId="77777777" w:rsidR="00D55999" w:rsidRPr="00D55999" w:rsidRDefault="00D55999" w:rsidP="00D55999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pomieszczenia z posadzką kamienną 1 489,40 m</w:t>
      </w:r>
      <w:r w:rsidRPr="00D55999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186D2533" w14:textId="77777777" w:rsidR="00D55999" w:rsidRPr="00D55999" w:rsidRDefault="00D55999" w:rsidP="00D55999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Ogólny metraż powierzchni do sprzątania terenów zewnętrznych 1 614,80 m2 , w tym trawniki ok. 95 m</w:t>
      </w:r>
      <w:r w:rsidRPr="00D55999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2E38D5D1" w14:textId="77777777" w:rsidR="00D55999" w:rsidRPr="00D55999" w:rsidRDefault="00D55999" w:rsidP="00D55999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Sprzątanie galerii MPZ – 124,44 m</w:t>
      </w:r>
      <w:r w:rsidRPr="00D5599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D55999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556F86EB" w14:textId="77777777" w:rsidR="00D55999" w:rsidRPr="00D55999" w:rsidRDefault="00D55999" w:rsidP="00D55999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D55999">
        <w:rPr>
          <w:rFonts w:asciiTheme="minorHAnsi" w:hAnsiTheme="minorHAnsi" w:cstheme="minorHAnsi"/>
          <w:sz w:val="22"/>
          <w:szCs w:val="22"/>
        </w:rPr>
        <w:t>Ogólny metraż okien w galerii Zachęta 375,0 m2, Podany metraż okien liczony jest jednostronnie.</w:t>
      </w:r>
    </w:p>
    <w:p w14:paraId="3297D6F7" w14:textId="77777777" w:rsidR="00D55999" w:rsidRPr="00D55999" w:rsidRDefault="00D55999" w:rsidP="00D55999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Ogólny metraż okien w galerii MPZ – 28,72 m2 </w:t>
      </w:r>
      <w:r w:rsidRPr="00D55999">
        <w:rPr>
          <w:rFonts w:asciiTheme="minorHAnsi" w:hAnsiTheme="minorHAnsi" w:cstheme="minorHAnsi"/>
        </w:rPr>
        <w:t>Podany metraż okien liczony jest jednostronnie.</w:t>
      </w:r>
    </w:p>
    <w:p w14:paraId="061E834C" w14:textId="77777777" w:rsidR="00D55999" w:rsidRPr="00D55999" w:rsidRDefault="00D55999" w:rsidP="00D55999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12 pomieszczeń sanitarnych ( 27 szt. sedesów w tym 12 szt. w toaletach ogólnodostępnych).</w:t>
      </w:r>
    </w:p>
    <w:p w14:paraId="5B9FAB9C" w14:textId="77777777" w:rsidR="00D55999" w:rsidRPr="00D55999" w:rsidRDefault="00D55999" w:rsidP="00D55999">
      <w:pPr>
        <w:pStyle w:val="Bezodstpw"/>
        <w:ind w:left="132" w:firstLine="708"/>
        <w:rPr>
          <w:rFonts w:asciiTheme="minorHAnsi" w:hAnsiTheme="minorHAnsi" w:cstheme="minorHAnsi"/>
          <w:lang w:val="pl-PL"/>
        </w:rPr>
      </w:pPr>
      <w:r w:rsidRPr="00D55999">
        <w:rPr>
          <w:rFonts w:asciiTheme="minorHAnsi" w:hAnsiTheme="minorHAnsi" w:cstheme="minorHAnsi"/>
          <w:lang w:val="pl-PL"/>
        </w:rPr>
        <w:t>Orientacyjna liczba koszy wynosi ok. 70.</w:t>
      </w:r>
    </w:p>
    <w:p w14:paraId="178777EF" w14:textId="77777777" w:rsidR="00D55999" w:rsidRPr="00D55999" w:rsidRDefault="00D55999" w:rsidP="00D55999">
      <w:pPr>
        <w:pStyle w:val="Bezodstpw"/>
        <w:ind w:left="840"/>
        <w:rPr>
          <w:rFonts w:asciiTheme="minorHAnsi" w:hAnsiTheme="minorHAnsi" w:cstheme="minorHAnsi"/>
          <w:lang w:val="pl-PL"/>
        </w:rPr>
      </w:pPr>
      <w:r w:rsidRPr="00D55999">
        <w:rPr>
          <w:rFonts w:asciiTheme="minorHAnsi" w:hAnsiTheme="minorHAnsi" w:cstheme="minorHAnsi"/>
          <w:lang w:val="pl-PL"/>
        </w:rPr>
        <w:t>Zamawiający nie ma wiedzy co do ilości zużywanych artykułów higienicznych (bieżące zapotrzebowanie jest w gestii Wykonawcy wykonującego usługę sprzątania)</w:t>
      </w:r>
    </w:p>
    <w:p w14:paraId="4310D3C1" w14:textId="77777777" w:rsidR="00D55999" w:rsidRPr="00D55999" w:rsidRDefault="00D55999" w:rsidP="00D55999">
      <w:pPr>
        <w:pStyle w:val="Bezodstpw"/>
        <w:ind w:left="840"/>
        <w:rPr>
          <w:rFonts w:asciiTheme="minorHAnsi" w:hAnsiTheme="minorHAnsi" w:cstheme="minorHAnsi"/>
          <w:lang w:val="pl-PL"/>
        </w:rPr>
      </w:pPr>
      <w:r w:rsidRPr="00D55999">
        <w:rPr>
          <w:rFonts w:asciiTheme="minorHAnsi" w:hAnsiTheme="minorHAnsi" w:cstheme="minorHAnsi"/>
          <w:lang w:val="pl-PL"/>
        </w:rPr>
        <w:t>W Zachęcie pracuje na stałe  70 osób ; odwiedzających  w skali m-ca jest od 3000 do 5000 osób.</w:t>
      </w:r>
    </w:p>
    <w:p w14:paraId="77987B56" w14:textId="77777777" w:rsidR="00D55999" w:rsidRPr="00D55999" w:rsidRDefault="00D55999" w:rsidP="00D55999">
      <w:pPr>
        <w:pStyle w:val="Tekstpodstawowy"/>
        <w:rPr>
          <w:rFonts w:asciiTheme="minorHAnsi" w:hAnsiTheme="minorHAnsi" w:cstheme="minorHAnsi"/>
          <w:b/>
          <w:i/>
          <w:sz w:val="22"/>
          <w:szCs w:val="22"/>
        </w:rPr>
      </w:pPr>
    </w:p>
    <w:p w14:paraId="2FC0857C" w14:textId="77777777" w:rsidR="00D55999" w:rsidRPr="00D55999" w:rsidRDefault="00D55999" w:rsidP="00D55999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D55999">
        <w:rPr>
          <w:rFonts w:cstheme="minorHAnsi"/>
        </w:rPr>
        <w:t>Zamawiający przewiduje również realizację zamówienia w godzinach nadliczbowych w razie potrzeby (obsługa imprez po godz. 22 oraz dodatkowe zlecanie usług związanych z działalnością Zachęty powodującej zapotrzebowanie na zwiększoną ilość godzin usługi i zwiększoną obsadę) – prognozowaną liczbę godzin w okresie 12 miesięcy ustala się na 500 godzin. Pracę w godzinach nadliczbowych zleca kierownik Działu Administracji lub jego zastępca. Rozliczenie godzin nadliczbowych odbywać się będzie miesięcznie na podstawie listy obecności zgodnie z faktycznie przepracowaną liczbą godzin w miesiącu którego dotyczy rozliczenie.</w:t>
      </w:r>
    </w:p>
    <w:p w14:paraId="07CDA79D" w14:textId="77777777" w:rsidR="00D55999" w:rsidRPr="00D55999" w:rsidRDefault="00D55999" w:rsidP="00D55999">
      <w:pPr>
        <w:pStyle w:val="Akapitzlist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77A3E309" w14:textId="77777777" w:rsidR="00D55999" w:rsidRPr="00D55999" w:rsidRDefault="00D55999" w:rsidP="00D55999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D55999">
        <w:rPr>
          <w:rFonts w:cstheme="minorHAnsi"/>
          <w:b/>
        </w:rPr>
        <w:t>Inne postanowienia i</w:t>
      </w:r>
      <w:r w:rsidRPr="00D55999">
        <w:rPr>
          <w:rFonts w:cstheme="minorHAnsi"/>
          <w:b/>
          <w:color w:val="000000"/>
        </w:rPr>
        <w:t xml:space="preserve"> wymagania Zamawiającego związane z realizacją przedmiotu zamówienia odnoszące się do personelu realizującego usługę.</w:t>
      </w:r>
    </w:p>
    <w:p w14:paraId="6549C887" w14:textId="77777777" w:rsidR="00D55999" w:rsidRPr="00D55999" w:rsidRDefault="00D55999" w:rsidP="00D55999">
      <w:pPr>
        <w:pStyle w:val="Akapitzlist"/>
        <w:numPr>
          <w:ilvl w:val="0"/>
          <w:numId w:val="27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Wykonawca zobowiązany jest wykonywać swoje obowiązki zatrudniając osoby doświadczone, niekarane, cechujące się kulturą osobistą,</w:t>
      </w:r>
    </w:p>
    <w:p w14:paraId="5A9ED169" w14:textId="77777777" w:rsidR="00D55999" w:rsidRPr="00D55999" w:rsidRDefault="00D55999" w:rsidP="00D55999">
      <w:pPr>
        <w:pStyle w:val="Akapitzlist"/>
        <w:numPr>
          <w:ilvl w:val="0"/>
          <w:numId w:val="27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 xml:space="preserve">W przypadku istotnych zastrzeżeń lub wątpliwości co do predyspozycji  do pracy osób przeznaczonych do realizacji usługi, Zamawiający zastrzega sobie prawo żądania zmiany przedstawionego składu zespołu na inny, o odpowiednim przygotowaniu, </w:t>
      </w:r>
    </w:p>
    <w:p w14:paraId="19D49857" w14:textId="77777777" w:rsidR="00D55999" w:rsidRPr="00D55999" w:rsidRDefault="00D55999" w:rsidP="00D55999">
      <w:pPr>
        <w:pStyle w:val="Akapitzlist"/>
        <w:numPr>
          <w:ilvl w:val="0"/>
          <w:numId w:val="27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Wykonawca powiadomi Zamawiającego o zamiarze wprowadzenia na obiekt nowych pracowników (nie ujętych w wykazie) z co najmniej 3 dniowym wyprzedzeniem lub natychmiast w nagłych przypadkach (np. choroba lub inna nagła nieobecność pracownika),</w:t>
      </w:r>
    </w:p>
    <w:p w14:paraId="0BE50A5D" w14:textId="77777777" w:rsidR="00D55999" w:rsidRPr="00D55999" w:rsidRDefault="00D55999" w:rsidP="00D55999">
      <w:pPr>
        <w:pStyle w:val="Akapitzlist"/>
        <w:numPr>
          <w:ilvl w:val="0"/>
          <w:numId w:val="27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 xml:space="preserve">Wykonawca zobowiązuje się do </w:t>
      </w:r>
      <w:r w:rsidRPr="00D55999">
        <w:rPr>
          <w:rFonts w:asciiTheme="minorHAnsi" w:hAnsiTheme="minorHAnsi" w:cstheme="minorHAnsi"/>
          <w:b/>
          <w:sz w:val="22"/>
          <w:szCs w:val="22"/>
        </w:rPr>
        <w:t>natychmiastowej</w:t>
      </w:r>
      <w:r w:rsidRPr="00D55999">
        <w:rPr>
          <w:rFonts w:asciiTheme="minorHAnsi" w:hAnsiTheme="minorHAnsi" w:cstheme="minorHAnsi"/>
          <w:sz w:val="22"/>
          <w:szCs w:val="22"/>
        </w:rPr>
        <w:t xml:space="preserve"> wymiany pracownika w przypadku uzasadnionych zastrzeżeń, co do wypełniania przez niego obowiązków. Ponadto Zamawiający  zastrzega sobie prawo zgłaszania uwag,  co do możliwości wymiany pracownika na inną osobę.</w:t>
      </w:r>
    </w:p>
    <w:p w14:paraId="6CCB5392" w14:textId="77777777" w:rsidR="00D55999" w:rsidRPr="00D55999" w:rsidRDefault="00D55999" w:rsidP="00D55999">
      <w:pPr>
        <w:pStyle w:val="Akapitzlist"/>
        <w:numPr>
          <w:ilvl w:val="0"/>
          <w:numId w:val="27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Wykonawca wyznaczy z ramienia firmy jedną osobę – kierownika zespołu do kontaktu z Zamawiającym przez cały czas trwania umowy w celu ustalania bieżących spraw, zgłaszania uwag itp.</w:t>
      </w:r>
    </w:p>
    <w:p w14:paraId="4F51F44F" w14:textId="77777777" w:rsidR="00D55999" w:rsidRPr="00D55999" w:rsidRDefault="00D55999" w:rsidP="00D55999">
      <w:pPr>
        <w:pStyle w:val="Akapitzlist"/>
        <w:numPr>
          <w:ilvl w:val="0"/>
          <w:numId w:val="27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Zamawiający zastrzega sobie możliwość ciągłego nadzoru nad sposobem wykonywania usługi. Ze strony Zamawiającego kontrole będą przeprowadzać: kierownik działu administracji lub jego zastępca albo inna wyznaczona w tym celu osoba</w:t>
      </w:r>
    </w:p>
    <w:p w14:paraId="161666AC" w14:textId="77777777" w:rsidR="00D55999" w:rsidRPr="00D55999" w:rsidRDefault="00D55999" w:rsidP="00D55999">
      <w:pPr>
        <w:pStyle w:val="Akapitzlist"/>
        <w:numPr>
          <w:ilvl w:val="0"/>
          <w:numId w:val="27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Wykonawca zobowiązany jest do utrzymywania wymaganej ilości pracowników dla zapewnienia ciągłości usługi przy uwzględnieniu nagłych okoliczności, których nie da się przewidzieć, wymagających zmiany pracowników w trakcie trwania zmiany (np zasłabnięcie, nagła choroba, itp.),</w:t>
      </w:r>
    </w:p>
    <w:p w14:paraId="746DA481" w14:textId="77777777" w:rsidR="00D55999" w:rsidRPr="00D55999" w:rsidRDefault="00D55999" w:rsidP="00D55999">
      <w:pPr>
        <w:pStyle w:val="Akapitzlist"/>
        <w:numPr>
          <w:ilvl w:val="0"/>
          <w:numId w:val="27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Wykonawca zapewni pracownikom lub współpracownikom świadczącym usługę u Zamawiającego odpowiednie warunki pracy wynikające z przepisów BHP i kodeksu pracy lub innych przepisów prawa mających zastosowanie w przypadku rodzaju usługi świadczonej przez pracowników i współpracowników Wykonawcy.</w:t>
      </w:r>
    </w:p>
    <w:p w14:paraId="2D4CE8C4" w14:textId="77777777" w:rsidR="00D55999" w:rsidRPr="00D55999" w:rsidRDefault="00D55999" w:rsidP="00D55999">
      <w:pPr>
        <w:pStyle w:val="Akapitzlist"/>
        <w:numPr>
          <w:ilvl w:val="0"/>
          <w:numId w:val="27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Sprzątanie pomieszczeń objętych kontrolą dostępu może odbywać się jedynie w  obecności pracowników Zachęty,</w:t>
      </w:r>
    </w:p>
    <w:p w14:paraId="7A8A8370" w14:textId="77777777" w:rsidR="00D55999" w:rsidRPr="00D55999" w:rsidRDefault="00D55999" w:rsidP="00D55999">
      <w:pPr>
        <w:pStyle w:val="Akapitzlist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lastRenderedPageBreak/>
        <w:t>Osoby realizujące usługę zobowiązane są do zachowania szczególnej ostrożności przy wykonywaniu czynności sprzątania pomieszczeń  biurowych, magazynowych oraz sal wystawowych w których znajdują się obiekty i przedmioty wystawiennicze,</w:t>
      </w:r>
    </w:p>
    <w:p w14:paraId="2EE15088" w14:textId="77777777" w:rsidR="00D55999" w:rsidRPr="00D55999" w:rsidRDefault="00D55999" w:rsidP="00D55999">
      <w:pPr>
        <w:pStyle w:val="Akapitzlist"/>
        <w:numPr>
          <w:ilvl w:val="0"/>
          <w:numId w:val="27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Osoby sprzątające nie mają prawa przeglądania dokumentów pozostawionych na biurkach, stolikach itp. oraz korzystania z telefonów do celów prywatnych pod nieobecność pracowników Zachęty,</w:t>
      </w:r>
    </w:p>
    <w:p w14:paraId="14DB3A2A" w14:textId="77777777" w:rsidR="00D55999" w:rsidRPr="00D55999" w:rsidRDefault="00D55999" w:rsidP="00D55999">
      <w:pPr>
        <w:pStyle w:val="Akapitzlist"/>
        <w:numPr>
          <w:ilvl w:val="0"/>
          <w:numId w:val="27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Zabrania się palenia papierosów na terenie Zachęty i MPZ,</w:t>
      </w:r>
    </w:p>
    <w:p w14:paraId="39531F0C" w14:textId="77777777" w:rsidR="00D55999" w:rsidRPr="00D55999" w:rsidRDefault="00D55999" w:rsidP="00D55999">
      <w:pPr>
        <w:pStyle w:val="Akapitzlist"/>
        <w:numPr>
          <w:ilvl w:val="0"/>
          <w:numId w:val="27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Osoby realizujące usługę zobowiązane są przestrzegać zasady należytego zachowania się i dbania o wygląd zewnętrzny.</w:t>
      </w:r>
    </w:p>
    <w:p w14:paraId="44DAD544" w14:textId="77777777" w:rsidR="00D55999" w:rsidRPr="00D55999" w:rsidRDefault="00D55999" w:rsidP="00D55999">
      <w:pPr>
        <w:pStyle w:val="Akapitzlist"/>
        <w:numPr>
          <w:ilvl w:val="0"/>
          <w:numId w:val="27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Wykonawca zobowiązuje się zapewnić jednolite, estetyczne stroje oraz obuwie dla osób wykonujących usługę sprzątania, w kolorach i wzorach uzgodnionych z Zamawiającym przed podpisaniem umowy.</w:t>
      </w:r>
    </w:p>
    <w:p w14:paraId="1A347D9A" w14:textId="77777777" w:rsidR="00D55999" w:rsidRPr="00D55999" w:rsidRDefault="00D55999" w:rsidP="00D55999">
      <w:pPr>
        <w:pStyle w:val="Akapitzlist"/>
        <w:numPr>
          <w:ilvl w:val="0"/>
          <w:numId w:val="27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 xml:space="preserve">Wykonawca zobowiązany jest do umieszczenia we wszystkich toaletach kontrolek czystości, w których pracownicy wykonujący serwis będą potwierdzali godzinę i zakres wykonanego serwisu. </w:t>
      </w:r>
    </w:p>
    <w:p w14:paraId="6AC34600" w14:textId="77777777" w:rsidR="00D55999" w:rsidRPr="00D55999" w:rsidRDefault="00D55999" w:rsidP="00D55999">
      <w:pPr>
        <w:pStyle w:val="Akapitzlist"/>
        <w:numPr>
          <w:ilvl w:val="0"/>
          <w:numId w:val="27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 xml:space="preserve">Wykonawca zobowiązany jest w terminie trzech dni od podpisania umowy  do wyznaczenia każdemu pracownikowi określonego rejonu sprzątania, za który będzie on imiennie odpowiedzialny oraz do  opracowania dokładnego zakresu obowiązków dla każdego z pracowników obejmującego wyznaczony rejon </w:t>
      </w:r>
    </w:p>
    <w:p w14:paraId="60614BA9" w14:textId="77777777" w:rsidR="00D55999" w:rsidRPr="00D55999" w:rsidRDefault="00D55999" w:rsidP="00D5599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b/>
          <w:color w:val="000000"/>
          <w:sz w:val="22"/>
          <w:szCs w:val="22"/>
        </w:rPr>
        <w:t>Materiały</w:t>
      </w:r>
    </w:p>
    <w:p w14:paraId="0FA06E2F" w14:textId="77777777" w:rsidR="00D55999" w:rsidRPr="00D55999" w:rsidRDefault="00D55999" w:rsidP="00D55999">
      <w:pPr>
        <w:pStyle w:val="Akapitzlist"/>
        <w:numPr>
          <w:ilvl w:val="0"/>
          <w:numId w:val="28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 w:hint="eastAsia"/>
          <w:sz w:val="22"/>
          <w:szCs w:val="22"/>
        </w:rPr>
        <w:t xml:space="preserve">Wykonawca </w:t>
      </w:r>
      <w:r w:rsidRPr="00D55999">
        <w:rPr>
          <w:rFonts w:asciiTheme="minorHAnsi" w:hAnsiTheme="minorHAnsi" w:cstheme="minorHAnsi"/>
          <w:sz w:val="22"/>
          <w:szCs w:val="22"/>
        </w:rPr>
        <w:t>będzie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D55999">
        <w:rPr>
          <w:rFonts w:asciiTheme="minorHAnsi" w:hAnsiTheme="minorHAnsi" w:cstheme="minorHAnsi"/>
          <w:sz w:val="22"/>
          <w:szCs w:val="22"/>
        </w:rPr>
        <w:t>realizował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D55999">
        <w:rPr>
          <w:rFonts w:asciiTheme="minorHAnsi" w:hAnsiTheme="minorHAnsi" w:cstheme="minorHAnsi"/>
          <w:sz w:val="22"/>
          <w:szCs w:val="22"/>
        </w:rPr>
        <w:t>czynności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D55999">
        <w:rPr>
          <w:rFonts w:asciiTheme="minorHAnsi" w:hAnsiTheme="minorHAnsi" w:cstheme="minorHAnsi"/>
          <w:sz w:val="22"/>
          <w:szCs w:val="22"/>
        </w:rPr>
        <w:t>będące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przedmiotem zamówienia przy </w:t>
      </w:r>
      <w:r w:rsidRPr="00D55999">
        <w:rPr>
          <w:rFonts w:asciiTheme="minorHAnsi" w:hAnsiTheme="minorHAnsi" w:cstheme="minorHAnsi"/>
          <w:sz w:val="22"/>
          <w:szCs w:val="22"/>
        </w:rPr>
        <w:t>użyciu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D55999">
        <w:rPr>
          <w:rFonts w:asciiTheme="minorHAnsi" w:hAnsiTheme="minorHAnsi" w:cstheme="minorHAnsi"/>
          <w:sz w:val="22"/>
          <w:szCs w:val="22"/>
        </w:rPr>
        <w:t>własnych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D55999">
        <w:rPr>
          <w:rFonts w:asciiTheme="minorHAnsi" w:hAnsiTheme="minorHAnsi" w:cstheme="minorHAnsi"/>
          <w:sz w:val="22"/>
          <w:szCs w:val="22"/>
        </w:rPr>
        <w:t>środk</w:t>
      </w:r>
      <w:r w:rsidRPr="00D55999">
        <w:rPr>
          <w:rFonts w:asciiTheme="minorHAnsi" w:hAnsiTheme="minorHAnsi" w:cstheme="minorHAnsi" w:hint="eastAsia"/>
          <w:sz w:val="22"/>
          <w:szCs w:val="22"/>
        </w:rPr>
        <w:t>ó</w:t>
      </w:r>
      <w:r w:rsidRPr="00D55999">
        <w:rPr>
          <w:rFonts w:asciiTheme="minorHAnsi" w:hAnsiTheme="minorHAnsi" w:cstheme="minorHAnsi"/>
          <w:sz w:val="22"/>
          <w:szCs w:val="22"/>
        </w:rPr>
        <w:t>w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i </w:t>
      </w:r>
      <w:r w:rsidRPr="00D55999">
        <w:rPr>
          <w:rFonts w:asciiTheme="minorHAnsi" w:hAnsiTheme="minorHAnsi" w:cstheme="minorHAnsi"/>
          <w:sz w:val="22"/>
          <w:szCs w:val="22"/>
        </w:rPr>
        <w:t>narzędzi;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ekologicznych i bezpiecznych dla </w:t>
      </w:r>
      <w:r w:rsidRPr="00D55999">
        <w:rPr>
          <w:rFonts w:asciiTheme="minorHAnsi" w:hAnsiTheme="minorHAnsi" w:cstheme="minorHAnsi"/>
          <w:sz w:val="22"/>
          <w:szCs w:val="22"/>
        </w:rPr>
        <w:t>środowiska.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D55999">
        <w:rPr>
          <w:rFonts w:asciiTheme="minorHAnsi" w:hAnsiTheme="minorHAnsi" w:cstheme="minorHAnsi"/>
          <w:sz w:val="22"/>
          <w:szCs w:val="22"/>
        </w:rPr>
        <w:t>Środki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D55999">
        <w:rPr>
          <w:rFonts w:asciiTheme="minorHAnsi" w:hAnsiTheme="minorHAnsi" w:cstheme="minorHAnsi"/>
          <w:sz w:val="22"/>
          <w:szCs w:val="22"/>
        </w:rPr>
        <w:t>czystości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stosowane do realizacji przedmiotu zamówienia w siedzibie </w:t>
      </w:r>
      <w:r w:rsidRPr="00D55999">
        <w:rPr>
          <w:rFonts w:asciiTheme="minorHAnsi" w:hAnsiTheme="minorHAnsi" w:cstheme="minorHAnsi"/>
          <w:sz w:val="22"/>
          <w:szCs w:val="22"/>
        </w:rPr>
        <w:t>Zamawiającego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nie </w:t>
      </w:r>
      <w:r w:rsidRPr="00D55999">
        <w:rPr>
          <w:rFonts w:asciiTheme="minorHAnsi" w:hAnsiTheme="minorHAnsi" w:cstheme="minorHAnsi"/>
          <w:sz w:val="22"/>
          <w:szCs w:val="22"/>
        </w:rPr>
        <w:t>mogą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D55999">
        <w:rPr>
          <w:rFonts w:asciiTheme="minorHAnsi" w:hAnsiTheme="minorHAnsi" w:cstheme="minorHAnsi"/>
          <w:sz w:val="22"/>
          <w:szCs w:val="22"/>
        </w:rPr>
        <w:t>być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testowane na </w:t>
      </w:r>
      <w:r w:rsidRPr="00D55999">
        <w:rPr>
          <w:rFonts w:asciiTheme="minorHAnsi" w:hAnsiTheme="minorHAnsi" w:cstheme="minorHAnsi"/>
          <w:sz w:val="22"/>
          <w:szCs w:val="22"/>
        </w:rPr>
        <w:t>zwierzętach,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nie </w:t>
      </w:r>
      <w:r w:rsidRPr="00D55999">
        <w:rPr>
          <w:rFonts w:asciiTheme="minorHAnsi" w:hAnsiTheme="minorHAnsi" w:cstheme="minorHAnsi"/>
          <w:sz w:val="22"/>
          <w:szCs w:val="22"/>
        </w:rPr>
        <w:t>mogą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D55999">
        <w:rPr>
          <w:rFonts w:asciiTheme="minorHAnsi" w:hAnsiTheme="minorHAnsi" w:cstheme="minorHAnsi"/>
          <w:sz w:val="22"/>
          <w:szCs w:val="22"/>
        </w:rPr>
        <w:t>zawierać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wybielaczy, fosforanów i enzymów szkodliwych dla </w:t>
      </w:r>
      <w:r w:rsidRPr="00D55999">
        <w:rPr>
          <w:rFonts w:asciiTheme="minorHAnsi" w:hAnsiTheme="minorHAnsi" w:cstheme="minorHAnsi"/>
          <w:sz w:val="22"/>
          <w:szCs w:val="22"/>
        </w:rPr>
        <w:t>środowiska,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winny </w:t>
      </w:r>
      <w:r w:rsidRPr="00D55999">
        <w:rPr>
          <w:rFonts w:asciiTheme="minorHAnsi" w:hAnsiTheme="minorHAnsi" w:cstheme="minorHAnsi"/>
          <w:sz w:val="22"/>
          <w:szCs w:val="22"/>
        </w:rPr>
        <w:t>być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stworzone na bazie naturalnych, </w:t>
      </w:r>
      <w:r w:rsidRPr="00D55999">
        <w:rPr>
          <w:rFonts w:asciiTheme="minorHAnsi" w:hAnsiTheme="minorHAnsi" w:cstheme="minorHAnsi"/>
          <w:sz w:val="22"/>
          <w:szCs w:val="22"/>
        </w:rPr>
        <w:t>roślinnych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D55999">
        <w:rPr>
          <w:rFonts w:asciiTheme="minorHAnsi" w:hAnsiTheme="minorHAnsi" w:cstheme="minorHAnsi"/>
          <w:sz w:val="22"/>
          <w:szCs w:val="22"/>
        </w:rPr>
        <w:t>składnik</w:t>
      </w:r>
      <w:r w:rsidRPr="00D55999">
        <w:rPr>
          <w:rFonts w:asciiTheme="minorHAnsi" w:hAnsiTheme="minorHAnsi" w:cstheme="minorHAnsi" w:hint="eastAsia"/>
          <w:sz w:val="22"/>
          <w:szCs w:val="22"/>
        </w:rPr>
        <w:t>ó</w:t>
      </w:r>
      <w:r w:rsidRPr="00D55999">
        <w:rPr>
          <w:rFonts w:asciiTheme="minorHAnsi" w:hAnsiTheme="minorHAnsi" w:cstheme="minorHAnsi"/>
          <w:sz w:val="22"/>
          <w:szCs w:val="22"/>
        </w:rPr>
        <w:t>w</w:t>
      </w:r>
    </w:p>
    <w:p w14:paraId="18AFC81C" w14:textId="77777777" w:rsidR="00D55999" w:rsidRPr="00D55999" w:rsidRDefault="00D55999" w:rsidP="00D55999">
      <w:pPr>
        <w:pStyle w:val="Akapitzlist"/>
        <w:numPr>
          <w:ilvl w:val="0"/>
          <w:numId w:val="28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 w:hint="eastAsia"/>
          <w:sz w:val="22"/>
          <w:szCs w:val="22"/>
        </w:rPr>
        <w:t xml:space="preserve">W </w:t>
      </w:r>
      <w:r w:rsidRPr="00D55999">
        <w:rPr>
          <w:rFonts w:asciiTheme="minorHAnsi" w:hAnsiTheme="minorHAnsi" w:cstheme="minorHAnsi"/>
          <w:sz w:val="22"/>
          <w:szCs w:val="22"/>
        </w:rPr>
        <w:t>szczeg</w:t>
      </w:r>
      <w:r w:rsidRPr="00D55999">
        <w:rPr>
          <w:rFonts w:asciiTheme="minorHAnsi" w:hAnsiTheme="minorHAnsi" w:cstheme="minorHAnsi" w:hint="eastAsia"/>
          <w:sz w:val="22"/>
          <w:szCs w:val="22"/>
        </w:rPr>
        <w:t>ó</w:t>
      </w:r>
      <w:r w:rsidRPr="00D55999">
        <w:rPr>
          <w:rFonts w:asciiTheme="minorHAnsi" w:hAnsiTheme="minorHAnsi" w:cstheme="minorHAnsi"/>
          <w:sz w:val="22"/>
          <w:szCs w:val="22"/>
        </w:rPr>
        <w:t>lności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Wykonawca </w:t>
      </w:r>
      <w:r w:rsidRPr="00D55999">
        <w:rPr>
          <w:rFonts w:asciiTheme="minorHAnsi" w:hAnsiTheme="minorHAnsi" w:cstheme="minorHAnsi"/>
          <w:sz w:val="22"/>
          <w:szCs w:val="22"/>
        </w:rPr>
        <w:t>zobowiązany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jest do zapewnienia do wykonywania </w:t>
      </w:r>
      <w:r w:rsidRPr="00D55999">
        <w:rPr>
          <w:rFonts w:asciiTheme="minorHAnsi" w:hAnsiTheme="minorHAnsi" w:cstheme="minorHAnsi"/>
          <w:sz w:val="22"/>
          <w:szCs w:val="22"/>
        </w:rPr>
        <w:t>usługi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    </w:t>
      </w:r>
      <w:r w:rsidRPr="00D55999">
        <w:rPr>
          <w:rFonts w:asciiTheme="minorHAnsi" w:hAnsiTheme="minorHAnsi" w:cstheme="minorHAnsi"/>
          <w:sz w:val="22"/>
          <w:szCs w:val="22"/>
        </w:rPr>
        <w:t>sprzątania:</w:t>
      </w:r>
    </w:p>
    <w:p w14:paraId="2A9C9524" w14:textId="77777777" w:rsidR="00D55999" w:rsidRPr="00D55999" w:rsidRDefault="00D55999" w:rsidP="00D55999">
      <w:pPr>
        <w:pStyle w:val="Textbody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a.</w:t>
      </w:r>
      <w:r w:rsidRPr="00D55999">
        <w:rPr>
          <w:rFonts w:asciiTheme="minorHAnsi" w:hAnsiTheme="minorHAnsi" w:cstheme="minorHAnsi" w:hint="eastAsia"/>
          <w:sz w:val="22"/>
          <w:szCs w:val="22"/>
        </w:rPr>
        <w:t>          </w:t>
      </w:r>
      <w:r w:rsidRPr="00D55999">
        <w:rPr>
          <w:rFonts w:asciiTheme="minorHAnsi" w:hAnsiTheme="minorHAnsi" w:cstheme="minorHAnsi"/>
          <w:sz w:val="22"/>
          <w:szCs w:val="22"/>
        </w:rPr>
        <w:t xml:space="preserve"> Ściereczek, </w:t>
      </w:r>
      <w:r w:rsidRPr="00D55999">
        <w:rPr>
          <w:rFonts w:asciiTheme="minorHAnsi" w:hAnsiTheme="minorHAnsi" w:cstheme="minorHAnsi" w:hint="eastAsia"/>
          <w:sz w:val="22"/>
          <w:szCs w:val="22"/>
        </w:rPr>
        <w:t>mop</w:t>
      </w:r>
      <w:r w:rsidRPr="00D55999">
        <w:rPr>
          <w:rFonts w:asciiTheme="minorHAnsi" w:hAnsiTheme="minorHAnsi" w:cstheme="minorHAnsi" w:hint="eastAsia"/>
          <w:sz w:val="22"/>
          <w:szCs w:val="22"/>
        </w:rPr>
        <w:t>ó</w:t>
      </w:r>
      <w:r w:rsidRPr="00D55999">
        <w:rPr>
          <w:rFonts w:asciiTheme="minorHAnsi" w:hAnsiTheme="minorHAnsi" w:cstheme="minorHAnsi" w:hint="eastAsia"/>
          <w:sz w:val="22"/>
          <w:szCs w:val="22"/>
        </w:rPr>
        <w:t>w</w:t>
      </w:r>
      <w:r w:rsidRPr="00D55999">
        <w:rPr>
          <w:rFonts w:asciiTheme="minorHAnsi" w:hAnsiTheme="minorHAnsi" w:cstheme="minorHAnsi"/>
          <w:sz w:val="22"/>
          <w:szCs w:val="22"/>
        </w:rPr>
        <w:t xml:space="preserve"> i innych akcesori</w:t>
      </w:r>
      <w:r w:rsidRPr="00D55999">
        <w:rPr>
          <w:rFonts w:asciiTheme="minorHAnsi" w:hAnsiTheme="minorHAnsi" w:cstheme="minorHAnsi" w:hint="eastAsia"/>
          <w:sz w:val="22"/>
          <w:szCs w:val="22"/>
        </w:rPr>
        <w:t>ó</w:t>
      </w:r>
      <w:r w:rsidRPr="00D55999">
        <w:rPr>
          <w:rFonts w:asciiTheme="minorHAnsi" w:hAnsiTheme="minorHAnsi" w:cstheme="minorHAnsi"/>
          <w:sz w:val="22"/>
          <w:szCs w:val="22"/>
        </w:rPr>
        <w:t xml:space="preserve">w do sprzątania wykonanych z </w:t>
      </w:r>
      <w:r w:rsidRPr="00D55999">
        <w:rPr>
          <w:rFonts w:asciiTheme="minorHAnsi" w:hAnsiTheme="minorHAnsi" w:cstheme="minorHAnsi" w:hint="eastAsia"/>
          <w:sz w:val="22"/>
          <w:szCs w:val="22"/>
        </w:rPr>
        <w:t>mikrofibry;</w:t>
      </w:r>
    </w:p>
    <w:p w14:paraId="54125E0B" w14:textId="77777777" w:rsidR="00D55999" w:rsidRPr="00D55999" w:rsidRDefault="00D55999" w:rsidP="00D55999">
      <w:pPr>
        <w:pStyle w:val="Textbody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 w:hint="eastAsia"/>
          <w:sz w:val="22"/>
          <w:szCs w:val="22"/>
        </w:rPr>
        <w:t xml:space="preserve">b.           pasty luksusowej miodowej do </w:t>
      </w:r>
      <w:r w:rsidRPr="00D55999">
        <w:rPr>
          <w:rFonts w:asciiTheme="minorHAnsi" w:hAnsiTheme="minorHAnsi" w:cstheme="minorHAnsi"/>
          <w:sz w:val="22"/>
          <w:szCs w:val="22"/>
        </w:rPr>
        <w:t>pielęgnacji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D55999">
        <w:rPr>
          <w:rFonts w:asciiTheme="minorHAnsi" w:hAnsiTheme="minorHAnsi" w:cstheme="minorHAnsi"/>
          <w:sz w:val="22"/>
          <w:szCs w:val="22"/>
        </w:rPr>
        <w:t>podł</w:t>
      </w:r>
      <w:r w:rsidRPr="00D55999">
        <w:rPr>
          <w:rFonts w:asciiTheme="minorHAnsi" w:hAnsiTheme="minorHAnsi" w:cstheme="minorHAnsi" w:hint="eastAsia"/>
          <w:sz w:val="22"/>
          <w:szCs w:val="22"/>
        </w:rPr>
        <w:t>ó</w:t>
      </w:r>
      <w:r w:rsidRPr="00D55999">
        <w:rPr>
          <w:rFonts w:asciiTheme="minorHAnsi" w:hAnsiTheme="minorHAnsi" w:cstheme="minorHAnsi"/>
          <w:sz w:val="22"/>
          <w:szCs w:val="22"/>
        </w:rPr>
        <w:t>g,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w uzgodnieniu z pracownikami </w:t>
      </w:r>
      <w:r w:rsidRPr="00D55999">
        <w:rPr>
          <w:rFonts w:asciiTheme="minorHAnsi" w:hAnsiTheme="minorHAnsi" w:cstheme="minorHAnsi"/>
          <w:sz w:val="22"/>
          <w:szCs w:val="22"/>
        </w:rPr>
        <w:t>działu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administracji  </w:t>
      </w:r>
      <w:r w:rsidRPr="00D55999">
        <w:rPr>
          <w:rFonts w:asciiTheme="minorHAnsi" w:hAnsiTheme="minorHAnsi" w:cstheme="minorHAnsi"/>
          <w:sz w:val="22"/>
          <w:szCs w:val="22"/>
        </w:rPr>
        <w:t>Zamawiającego,</w:t>
      </w:r>
    </w:p>
    <w:p w14:paraId="5FAEAF46" w14:textId="77777777" w:rsidR="00D55999" w:rsidRPr="00D55999" w:rsidRDefault="00D55999" w:rsidP="00D55999">
      <w:pPr>
        <w:pStyle w:val="Textbody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 w:hint="eastAsia"/>
          <w:sz w:val="22"/>
          <w:szCs w:val="22"/>
        </w:rPr>
        <w:t xml:space="preserve">c.            odpowiedniego preparatu do konserwacji </w:t>
      </w:r>
      <w:r w:rsidRPr="00D55999">
        <w:rPr>
          <w:rFonts w:asciiTheme="minorHAnsi" w:hAnsiTheme="minorHAnsi" w:cstheme="minorHAnsi"/>
          <w:sz w:val="22"/>
          <w:szCs w:val="22"/>
        </w:rPr>
        <w:t>podł</w:t>
      </w:r>
      <w:r w:rsidRPr="00D55999">
        <w:rPr>
          <w:rFonts w:asciiTheme="minorHAnsi" w:hAnsiTheme="minorHAnsi" w:cstheme="minorHAnsi" w:hint="eastAsia"/>
          <w:sz w:val="22"/>
          <w:szCs w:val="22"/>
        </w:rPr>
        <w:t>ó</w:t>
      </w:r>
      <w:r w:rsidRPr="00D55999">
        <w:rPr>
          <w:rFonts w:asciiTheme="minorHAnsi" w:hAnsiTheme="minorHAnsi" w:cstheme="minorHAnsi"/>
          <w:sz w:val="22"/>
          <w:szCs w:val="22"/>
        </w:rPr>
        <w:t>g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olejowanych,</w:t>
      </w:r>
    </w:p>
    <w:p w14:paraId="4B87041E" w14:textId="77777777" w:rsidR="00D55999" w:rsidRPr="00D55999" w:rsidRDefault="00D55999" w:rsidP="00D55999">
      <w:pPr>
        <w:pStyle w:val="Textbody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d.</w:t>
      </w:r>
      <w:r w:rsidRPr="00D55999">
        <w:rPr>
          <w:rFonts w:asciiTheme="minorHAnsi" w:hAnsiTheme="minorHAnsi" w:cstheme="minorHAnsi" w:hint="eastAsia"/>
          <w:sz w:val="22"/>
          <w:szCs w:val="22"/>
        </w:rPr>
        <w:t>          </w:t>
      </w:r>
      <w:r w:rsidRPr="00D55999">
        <w:rPr>
          <w:rFonts w:asciiTheme="minorHAnsi" w:hAnsiTheme="minorHAnsi" w:cstheme="minorHAnsi"/>
          <w:sz w:val="22"/>
          <w:szCs w:val="22"/>
        </w:rPr>
        <w:t xml:space="preserve"> energooszczędnych odkurzaczy z wkładem </w:t>
      </w:r>
      <w:r w:rsidRPr="00D55999">
        <w:rPr>
          <w:rFonts w:asciiTheme="minorHAnsi" w:hAnsiTheme="minorHAnsi" w:cstheme="minorHAnsi" w:hint="eastAsia"/>
          <w:sz w:val="22"/>
          <w:szCs w:val="22"/>
        </w:rPr>
        <w:t>Hepa</w:t>
      </w:r>
      <w:r w:rsidRPr="00D55999">
        <w:rPr>
          <w:rFonts w:asciiTheme="minorHAnsi" w:hAnsiTheme="minorHAnsi" w:cstheme="minorHAnsi"/>
          <w:sz w:val="22"/>
          <w:szCs w:val="22"/>
        </w:rPr>
        <w:t xml:space="preserve"> H13 zmywalnym, w ilości co najmniej 3 szt.</w:t>
      </w:r>
    </w:p>
    <w:p w14:paraId="15B5DE20" w14:textId="77777777" w:rsidR="00D55999" w:rsidRPr="00D55999" w:rsidRDefault="00D55999" w:rsidP="00D55999">
      <w:pPr>
        <w:pStyle w:val="Textbody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 w:hint="eastAsia"/>
          <w:sz w:val="22"/>
          <w:szCs w:val="22"/>
        </w:rPr>
        <w:t xml:space="preserve">e.           </w:t>
      </w:r>
      <w:r w:rsidRPr="00D55999">
        <w:rPr>
          <w:rFonts w:asciiTheme="minorHAnsi" w:hAnsiTheme="minorHAnsi" w:cstheme="minorHAnsi"/>
          <w:sz w:val="22"/>
          <w:szCs w:val="22"/>
        </w:rPr>
        <w:t>energooszczędnej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maszyny </w:t>
      </w:r>
      <w:r w:rsidRPr="00D55999">
        <w:rPr>
          <w:rFonts w:asciiTheme="minorHAnsi" w:hAnsiTheme="minorHAnsi" w:cstheme="minorHAnsi"/>
          <w:sz w:val="22"/>
          <w:szCs w:val="22"/>
        </w:rPr>
        <w:t>myjąco-konserwującej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D55999">
        <w:rPr>
          <w:rFonts w:asciiTheme="minorHAnsi" w:hAnsiTheme="minorHAnsi" w:cstheme="minorHAnsi"/>
          <w:sz w:val="22"/>
          <w:szCs w:val="22"/>
        </w:rPr>
        <w:t>(wieloczynnościowej)</w:t>
      </w:r>
      <w:r w:rsidRPr="00D55999">
        <w:rPr>
          <w:rFonts w:asciiTheme="minorHAnsi" w:hAnsiTheme="minorHAnsi" w:cstheme="minorHAnsi" w:hint="eastAsia"/>
          <w:sz w:val="22"/>
          <w:szCs w:val="22"/>
        </w:rPr>
        <w:t>        </w:t>
      </w:r>
    </w:p>
    <w:p w14:paraId="7D172253" w14:textId="77777777" w:rsidR="00D55999" w:rsidRPr="00D55999" w:rsidRDefault="00D55999" w:rsidP="00D55999">
      <w:pPr>
        <w:pStyle w:val="Textbody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 w:hint="eastAsia"/>
          <w:sz w:val="22"/>
          <w:szCs w:val="22"/>
        </w:rPr>
        <w:t>f.            Jednolitych, estetycznych stroj</w:t>
      </w:r>
      <w:r w:rsidRPr="00D55999">
        <w:rPr>
          <w:rFonts w:asciiTheme="minorHAnsi" w:hAnsiTheme="minorHAnsi" w:cstheme="minorHAnsi" w:hint="eastAsia"/>
          <w:sz w:val="22"/>
          <w:szCs w:val="22"/>
        </w:rPr>
        <w:t>ó</w:t>
      </w:r>
      <w:r w:rsidRPr="00D55999">
        <w:rPr>
          <w:rFonts w:asciiTheme="minorHAnsi" w:hAnsiTheme="minorHAnsi" w:cstheme="minorHAnsi" w:hint="eastAsia"/>
          <w:sz w:val="22"/>
          <w:szCs w:val="22"/>
        </w:rPr>
        <w:t>w i obuwia pracownik</w:t>
      </w:r>
      <w:r w:rsidRPr="00D55999">
        <w:rPr>
          <w:rFonts w:asciiTheme="minorHAnsi" w:hAnsiTheme="minorHAnsi" w:cstheme="minorHAnsi" w:hint="eastAsia"/>
          <w:sz w:val="22"/>
          <w:szCs w:val="22"/>
        </w:rPr>
        <w:t>ó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w </w:t>
      </w:r>
      <w:r w:rsidRPr="00D55999">
        <w:rPr>
          <w:rFonts w:asciiTheme="minorHAnsi" w:hAnsiTheme="minorHAnsi" w:cstheme="minorHAnsi"/>
          <w:sz w:val="22"/>
          <w:szCs w:val="22"/>
        </w:rPr>
        <w:t>sprzątających,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w kolorach i wzorach uzgodnionych z </w:t>
      </w:r>
      <w:r w:rsidRPr="00D55999">
        <w:rPr>
          <w:rFonts w:asciiTheme="minorHAnsi" w:hAnsiTheme="minorHAnsi" w:cstheme="minorHAnsi"/>
          <w:sz w:val="22"/>
          <w:szCs w:val="22"/>
        </w:rPr>
        <w:t>Zamawiającym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przed podpisaniem umowy</w:t>
      </w:r>
    </w:p>
    <w:p w14:paraId="7B8CCCE6" w14:textId="77777777" w:rsidR="00D55999" w:rsidRPr="00D55999" w:rsidRDefault="00D55999" w:rsidP="00D55999">
      <w:pPr>
        <w:pStyle w:val="Akapitzlist"/>
        <w:numPr>
          <w:ilvl w:val="0"/>
          <w:numId w:val="28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 w:hint="eastAsia"/>
          <w:sz w:val="22"/>
          <w:szCs w:val="22"/>
        </w:rPr>
        <w:t xml:space="preserve">Wykonawca zapewni ekologiczne i bezpieczne dla </w:t>
      </w:r>
      <w:r w:rsidRPr="00D55999">
        <w:rPr>
          <w:rFonts w:asciiTheme="minorHAnsi" w:hAnsiTheme="minorHAnsi" w:cstheme="minorHAnsi"/>
          <w:sz w:val="22"/>
          <w:szCs w:val="22"/>
        </w:rPr>
        <w:t>środowiska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D55999">
        <w:rPr>
          <w:rFonts w:asciiTheme="minorHAnsi" w:hAnsiTheme="minorHAnsi" w:cstheme="minorHAnsi"/>
          <w:sz w:val="22"/>
          <w:szCs w:val="22"/>
        </w:rPr>
        <w:t>środki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higieny i </w:t>
      </w:r>
      <w:r w:rsidRPr="00D55999">
        <w:rPr>
          <w:rFonts w:asciiTheme="minorHAnsi" w:hAnsiTheme="minorHAnsi" w:cstheme="minorHAnsi"/>
          <w:sz w:val="22"/>
          <w:szCs w:val="22"/>
        </w:rPr>
        <w:t>czystości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D55999">
        <w:rPr>
          <w:rFonts w:asciiTheme="minorHAnsi" w:hAnsiTheme="minorHAnsi" w:cstheme="minorHAnsi"/>
          <w:sz w:val="22"/>
          <w:szCs w:val="22"/>
        </w:rPr>
        <w:t>(środki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D55999">
        <w:rPr>
          <w:rFonts w:asciiTheme="minorHAnsi" w:hAnsiTheme="minorHAnsi" w:cstheme="minorHAnsi"/>
          <w:sz w:val="22"/>
          <w:szCs w:val="22"/>
        </w:rPr>
        <w:t>przykładowe)</w:t>
      </w:r>
    </w:p>
    <w:p w14:paraId="639D9268" w14:textId="77777777" w:rsidR="00D55999" w:rsidRPr="00D55999" w:rsidRDefault="00D55999" w:rsidP="00D55999">
      <w:pPr>
        <w:pStyle w:val="Textbody"/>
        <w:spacing w:after="160" w:line="25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 w:hint="eastAsia"/>
          <w:sz w:val="22"/>
          <w:szCs w:val="22"/>
        </w:rPr>
        <w:t xml:space="preserve">a.      papierowe, hipoalergiczne, w 100% biodegradowalne </w:t>
      </w:r>
      <w:r w:rsidRPr="00D55999">
        <w:rPr>
          <w:rFonts w:asciiTheme="minorHAnsi" w:hAnsiTheme="minorHAnsi" w:cstheme="minorHAnsi"/>
          <w:sz w:val="22"/>
          <w:szCs w:val="22"/>
        </w:rPr>
        <w:t>ręczniki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papierowe,</w:t>
      </w:r>
    </w:p>
    <w:p w14:paraId="2F068D8D" w14:textId="77777777" w:rsidR="00D55999" w:rsidRPr="00D55999" w:rsidRDefault="00D55999" w:rsidP="00D55999">
      <w:pPr>
        <w:pStyle w:val="Textbody"/>
        <w:spacing w:after="160" w:line="25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 w:hint="eastAsia"/>
          <w:sz w:val="22"/>
          <w:szCs w:val="22"/>
        </w:rPr>
        <w:t xml:space="preserve">b.      papier toaletowy z recyclingu, </w:t>
      </w:r>
      <w:r w:rsidRPr="00D55999">
        <w:rPr>
          <w:rFonts w:asciiTheme="minorHAnsi" w:hAnsiTheme="minorHAnsi" w:cstheme="minorHAnsi"/>
          <w:sz w:val="22"/>
          <w:szCs w:val="22"/>
        </w:rPr>
        <w:t>biały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w rolkach,</w:t>
      </w:r>
      <w:r w:rsidRPr="00D55999">
        <w:rPr>
          <w:rFonts w:asciiTheme="minorHAnsi" w:hAnsiTheme="minorHAnsi" w:cstheme="minorHAnsi"/>
          <w:sz w:val="22"/>
          <w:szCs w:val="22"/>
        </w:rPr>
        <w:t xml:space="preserve"> 3 warstwowy -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typu Alouette Recycling</w:t>
      </w:r>
      <w:r w:rsidRPr="00D55999">
        <w:rPr>
          <w:rFonts w:asciiTheme="minorHAnsi" w:hAnsiTheme="minorHAnsi" w:cstheme="minorHAnsi"/>
          <w:sz w:val="22"/>
          <w:szCs w:val="22"/>
        </w:rPr>
        <w:t xml:space="preserve"> lub r</w:t>
      </w:r>
      <w:r w:rsidRPr="00D55999">
        <w:rPr>
          <w:rFonts w:asciiTheme="minorHAnsi" w:hAnsiTheme="minorHAnsi" w:cstheme="minorHAnsi" w:hint="eastAsia"/>
          <w:sz w:val="22"/>
          <w:szCs w:val="22"/>
        </w:rPr>
        <w:t>ó</w:t>
      </w:r>
      <w:r w:rsidRPr="00D55999">
        <w:rPr>
          <w:rFonts w:asciiTheme="minorHAnsi" w:hAnsiTheme="minorHAnsi" w:cstheme="minorHAnsi"/>
          <w:sz w:val="22"/>
          <w:szCs w:val="22"/>
        </w:rPr>
        <w:t>wnoważny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o nie gorszych parametrach </w:t>
      </w:r>
      <w:r w:rsidRPr="00D55999">
        <w:rPr>
          <w:rFonts w:asciiTheme="minorHAnsi" w:hAnsiTheme="minorHAnsi" w:cstheme="minorHAnsi"/>
          <w:sz w:val="22"/>
          <w:szCs w:val="22"/>
        </w:rPr>
        <w:t>niż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podane</w:t>
      </w:r>
    </w:p>
    <w:p w14:paraId="29713809" w14:textId="77777777" w:rsidR="00D55999" w:rsidRPr="00D55999" w:rsidRDefault="00D55999" w:rsidP="00D55999">
      <w:pPr>
        <w:pStyle w:val="Textbody"/>
        <w:spacing w:after="160" w:line="25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 w:hint="eastAsia"/>
          <w:sz w:val="22"/>
          <w:szCs w:val="22"/>
        </w:rPr>
        <w:t xml:space="preserve">c.      </w:t>
      </w:r>
      <w:r w:rsidRPr="00D55999">
        <w:rPr>
          <w:rFonts w:asciiTheme="minorHAnsi" w:hAnsiTheme="minorHAnsi" w:cstheme="minorHAnsi"/>
          <w:sz w:val="22"/>
          <w:szCs w:val="22"/>
        </w:rPr>
        <w:t>płyny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do WC i </w:t>
      </w:r>
      <w:r w:rsidRPr="00D55999">
        <w:rPr>
          <w:rFonts w:asciiTheme="minorHAnsi" w:hAnsiTheme="minorHAnsi" w:cstheme="minorHAnsi"/>
          <w:sz w:val="22"/>
          <w:szCs w:val="22"/>
        </w:rPr>
        <w:t>pozostałych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D55999">
        <w:rPr>
          <w:rFonts w:asciiTheme="minorHAnsi" w:hAnsiTheme="minorHAnsi" w:cstheme="minorHAnsi"/>
          <w:sz w:val="22"/>
          <w:szCs w:val="22"/>
        </w:rPr>
        <w:t>urządze</w:t>
      </w:r>
      <w:r w:rsidRPr="00D55999">
        <w:rPr>
          <w:rFonts w:asciiTheme="minorHAnsi" w:hAnsiTheme="minorHAnsi" w:cstheme="minorHAnsi" w:hint="eastAsia"/>
          <w:sz w:val="22"/>
          <w:szCs w:val="22"/>
        </w:rPr>
        <w:t>ń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sanitarnych stworzone na bazie naturalnych, </w:t>
      </w:r>
      <w:r w:rsidRPr="00D55999">
        <w:rPr>
          <w:rFonts w:asciiTheme="minorHAnsi" w:hAnsiTheme="minorHAnsi" w:cstheme="minorHAnsi"/>
          <w:sz w:val="22"/>
          <w:szCs w:val="22"/>
        </w:rPr>
        <w:t>roślinnych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D55999">
        <w:rPr>
          <w:rFonts w:asciiTheme="minorHAnsi" w:hAnsiTheme="minorHAnsi" w:cstheme="minorHAnsi"/>
          <w:sz w:val="22"/>
          <w:szCs w:val="22"/>
        </w:rPr>
        <w:t>składnik</w:t>
      </w:r>
      <w:r w:rsidRPr="00D55999">
        <w:rPr>
          <w:rFonts w:asciiTheme="minorHAnsi" w:hAnsiTheme="minorHAnsi" w:cstheme="minorHAnsi" w:hint="eastAsia"/>
          <w:sz w:val="22"/>
          <w:szCs w:val="22"/>
        </w:rPr>
        <w:t>ó</w:t>
      </w:r>
      <w:r w:rsidRPr="00D55999">
        <w:rPr>
          <w:rFonts w:asciiTheme="minorHAnsi" w:hAnsiTheme="minorHAnsi" w:cstheme="minorHAnsi"/>
          <w:sz w:val="22"/>
          <w:szCs w:val="22"/>
        </w:rPr>
        <w:t>w,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nie </w:t>
      </w:r>
      <w:r w:rsidRPr="00D55999">
        <w:rPr>
          <w:rFonts w:asciiTheme="minorHAnsi" w:hAnsiTheme="minorHAnsi" w:cstheme="minorHAnsi"/>
          <w:sz w:val="22"/>
          <w:szCs w:val="22"/>
        </w:rPr>
        <w:t>zawierające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wybielaczy, fosforan</w:t>
      </w:r>
      <w:r w:rsidRPr="00D55999">
        <w:rPr>
          <w:rFonts w:asciiTheme="minorHAnsi" w:hAnsiTheme="minorHAnsi" w:cstheme="minorHAnsi" w:hint="eastAsia"/>
          <w:sz w:val="22"/>
          <w:szCs w:val="22"/>
        </w:rPr>
        <w:t>ó</w:t>
      </w:r>
      <w:r w:rsidRPr="00D55999">
        <w:rPr>
          <w:rFonts w:asciiTheme="minorHAnsi" w:hAnsiTheme="minorHAnsi" w:cstheme="minorHAnsi" w:hint="eastAsia"/>
          <w:sz w:val="22"/>
          <w:szCs w:val="22"/>
        </w:rPr>
        <w:t>w i enzym</w:t>
      </w:r>
      <w:r w:rsidRPr="00D55999">
        <w:rPr>
          <w:rFonts w:asciiTheme="minorHAnsi" w:hAnsiTheme="minorHAnsi" w:cstheme="minorHAnsi" w:hint="eastAsia"/>
          <w:sz w:val="22"/>
          <w:szCs w:val="22"/>
        </w:rPr>
        <w:t>ó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w szkodliwych dla </w:t>
      </w:r>
      <w:r w:rsidRPr="00D55999">
        <w:rPr>
          <w:rFonts w:asciiTheme="minorHAnsi" w:hAnsiTheme="minorHAnsi" w:cstheme="minorHAnsi"/>
          <w:sz w:val="22"/>
          <w:szCs w:val="22"/>
        </w:rPr>
        <w:t>środowiska</w:t>
      </w:r>
    </w:p>
    <w:p w14:paraId="777F74A1" w14:textId="77777777" w:rsidR="00D55999" w:rsidRPr="00D55999" w:rsidRDefault="00D55999" w:rsidP="00D55999">
      <w:pPr>
        <w:pStyle w:val="Textbody"/>
        <w:spacing w:after="160" w:line="25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 w:hint="eastAsia"/>
          <w:sz w:val="22"/>
          <w:szCs w:val="22"/>
        </w:rPr>
        <w:lastRenderedPageBreak/>
        <w:t xml:space="preserve">d.      </w:t>
      </w:r>
      <w:r w:rsidRPr="00D55999">
        <w:rPr>
          <w:rFonts w:asciiTheme="minorHAnsi" w:hAnsiTheme="minorHAnsi" w:cstheme="minorHAnsi"/>
          <w:sz w:val="22"/>
          <w:szCs w:val="22"/>
        </w:rPr>
        <w:t>mydło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w </w:t>
      </w:r>
      <w:r w:rsidRPr="00D55999">
        <w:rPr>
          <w:rFonts w:asciiTheme="minorHAnsi" w:hAnsiTheme="minorHAnsi" w:cstheme="minorHAnsi"/>
          <w:sz w:val="22"/>
          <w:szCs w:val="22"/>
        </w:rPr>
        <w:t>płynie</w:t>
      </w:r>
      <w:r w:rsidRPr="00D55999">
        <w:rPr>
          <w:rFonts w:asciiTheme="minorHAnsi" w:hAnsiTheme="minorHAnsi" w:cstheme="minorHAnsi" w:hint="eastAsia"/>
          <w:sz w:val="22"/>
          <w:szCs w:val="22"/>
        </w:rPr>
        <w:t xml:space="preserve"> o parametrach jak </w:t>
      </w:r>
      <w:r w:rsidRPr="00D55999">
        <w:rPr>
          <w:rFonts w:asciiTheme="minorHAnsi" w:hAnsiTheme="minorHAnsi" w:cstheme="minorHAnsi"/>
          <w:sz w:val="22"/>
          <w:szCs w:val="22"/>
        </w:rPr>
        <w:t>wyżej</w:t>
      </w:r>
    </w:p>
    <w:p w14:paraId="6FAA29A4" w14:textId="77777777" w:rsidR="00D55999" w:rsidRPr="00D55999" w:rsidRDefault="00D55999" w:rsidP="00D55999">
      <w:pPr>
        <w:pStyle w:val="Textbody"/>
        <w:spacing w:after="160" w:line="25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 w:hint="eastAsia"/>
          <w:sz w:val="22"/>
          <w:szCs w:val="22"/>
        </w:rPr>
        <w:t xml:space="preserve">e.    biodegradowalne  worki na </w:t>
      </w:r>
      <w:r w:rsidRPr="00D55999">
        <w:rPr>
          <w:rFonts w:asciiTheme="minorHAnsi" w:hAnsiTheme="minorHAnsi" w:cstheme="minorHAnsi"/>
          <w:sz w:val="22"/>
          <w:szCs w:val="22"/>
        </w:rPr>
        <w:t>śmieci.</w:t>
      </w:r>
    </w:p>
    <w:p w14:paraId="6E0C5ACE" w14:textId="77777777" w:rsidR="00D55999" w:rsidRPr="00D55999" w:rsidRDefault="00D55999" w:rsidP="00D55999">
      <w:pPr>
        <w:pStyle w:val="Textbody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f.</w:t>
      </w:r>
      <w:r w:rsidRPr="00D55999">
        <w:rPr>
          <w:rFonts w:asciiTheme="minorHAnsi" w:hAnsiTheme="minorHAnsi" w:cstheme="minorHAnsi" w:hint="eastAsia"/>
          <w:sz w:val="22"/>
          <w:szCs w:val="22"/>
        </w:rPr>
        <w:t>      </w:t>
      </w:r>
      <w:r w:rsidRPr="00D55999">
        <w:rPr>
          <w:rFonts w:asciiTheme="minorHAnsi" w:hAnsiTheme="minorHAnsi" w:cstheme="minorHAnsi"/>
          <w:sz w:val="22"/>
          <w:szCs w:val="22"/>
        </w:rPr>
        <w:t xml:space="preserve"> Wszelkie materiały i środki czystości używane przez Wykonawcę do realizacji zam</w:t>
      </w:r>
      <w:r w:rsidRPr="00D55999">
        <w:rPr>
          <w:rFonts w:asciiTheme="minorHAnsi" w:hAnsiTheme="minorHAnsi" w:cstheme="minorHAnsi" w:hint="eastAsia"/>
          <w:sz w:val="22"/>
          <w:szCs w:val="22"/>
        </w:rPr>
        <w:t>ó</w:t>
      </w:r>
      <w:r w:rsidRPr="00D55999">
        <w:rPr>
          <w:rFonts w:asciiTheme="minorHAnsi" w:hAnsiTheme="minorHAnsi" w:cstheme="minorHAnsi"/>
          <w:sz w:val="22"/>
          <w:szCs w:val="22"/>
        </w:rPr>
        <w:t>wienia powinny być wysokiej jakości, bezpieczne i jak najmniej inwazyjne dla środowiska.</w:t>
      </w:r>
    </w:p>
    <w:p w14:paraId="6B049622" w14:textId="77777777" w:rsidR="00D55999" w:rsidRPr="00D55999" w:rsidRDefault="00D55999" w:rsidP="00D55999">
      <w:pPr>
        <w:pStyle w:val="Textbody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g.      W przypadku stwierdzenia jakichkolwiek uczuleń w stosowaniu środków przez personel Zachęty i MPZ Wykonawca zobowiązuje się do zmiany używanego dotychczas środka.</w:t>
      </w:r>
    </w:p>
    <w:p w14:paraId="2A007596" w14:textId="77777777" w:rsidR="00D55999" w:rsidRPr="00D55999" w:rsidRDefault="00D55999" w:rsidP="00D55999">
      <w:pPr>
        <w:pStyle w:val="Textbody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6EABD03C" w14:textId="77777777" w:rsidR="00D55999" w:rsidRPr="00D55999" w:rsidRDefault="00D55999" w:rsidP="00D5599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b/>
          <w:color w:val="000000"/>
          <w:sz w:val="22"/>
          <w:szCs w:val="22"/>
        </w:rPr>
        <w:t>Zamawiający</w:t>
      </w:r>
      <w:r w:rsidRPr="00D55999">
        <w:rPr>
          <w:rFonts w:asciiTheme="minorHAnsi" w:hAnsiTheme="minorHAnsi" w:cstheme="minorHAnsi"/>
          <w:sz w:val="22"/>
          <w:szCs w:val="22"/>
        </w:rPr>
        <w:t xml:space="preserve"> informuje, że obowiązkowa jest segregacja śmieci uwzględniająca podział na: tworzywa sztuczne i metale, szkło, papier, odpady bio, odpady zmieszane.  </w:t>
      </w:r>
    </w:p>
    <w:p w14:paraId="50607858" w14:textId="77777777" w:rsidR="00D55999" w:rsidRPr="00D55999" w:rsidRDefault="00D55999" w:rsidP="00D55999">
      <w:pPr>
        <w:pStyle w:val="Tekstpodstawowy"/>
        <w:rPr>
          <w:rFonts w:asciiTheme="minorHAnsi" w:hAnsiTheme="minorHAnsi" w:cstheme="minorHAnsi"/>
          <w:bCs/>
          <w:i/>
          <w:sz w:val="22"/>
          <w:szCs w:val="22"/>
        </w:rPr>
      </w:pPr>
    </w:p>
    <w:p w14:paraId="1FF5AD33" w14:textId="77777777" w:rsidR="00D55999" w:rsidRPr="00D55999" w:rsidRDefault="00D55999" w:rsidP="00D55999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</w:rPr>
      </w:pPr>
      <w:r w:rsidRPr="00D55999">
        <w:rPr>
          <w:rFonts w:cstheme="minorHAnsi"/>
          <w:b/>
        </w:rPr>
        <w:t>Inne postanowienia dotyczące wykonywania usługi</w:t>
      </w:r>
    </w:p>
    <w:p w14:paraId="2F024037" w14:textId="77777777" w:rsidR="00D55999" w:rsidRPr="00D55999" w:rsidRDefault="00D55999" w:rsidP="00D55999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664AC9" w14:textId="77777777" w:rsidR="00D55999" w:rsidRPr="00D55999" w:rsidRDefault="00D55999" w:rsidP="00D55999">
      <w:pPr>
        <w:pStyle w:val="Tekstpodstawowy2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Sprzątanie pomieszczeń objętych kontrolą dostępu może odbywać się jedynie w  obecności pracowników Zachęty,</w:t>
      </w:r>
    </w:p>
    <w:p w14:paraId="634FBB76" w14:textId="77777777" w:rsidR="00D55999" w:rsidRPr="00D55999" w:rsidRDefault="00D55999" w:rsidP="00D55999">
      <w:pPr>
        <w:pStyle w:val="Tekstpodstawowy2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Osoby realizujące usługę zobowiązane są do zachowania szczególnej ostrożności przy wykonywaniu czynności sprzątania pomieszczeń  biurowych, magazynowych oraz sal wystawowych w których znajdują się obiekty i przedmioty wystawiennicze.</w:t>
      </w:r>
    </w:p>
    <w:p w14:paraId="04D791C9" w14:textId="77777777" w:rsidR="00D55999" w:rsidRPr="00D55999" w:rsidRDefault="00D55999" w:rsidP="00D55999">
      <w:pPr>
        <w:pStyle w:val="Tekstpodstawowy2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Osoby sprzątające nie mają prawa przeglądania dokumentów pozostawionych na biurkach, stolikach itp. oraz korzystania z telefonów do celów prywatnych pod nieobecność pracowników Zachęty.</w:t>
      </w:r>
    </w:p>
    <w:p w14:paraId="5D007F6B" w14:textId="77777777" w:rsidR="00D55999" w:rsidRPr="00D55999" w:rsidRDefault="00D55999" w:rsidP="00D55999">
      <w:pPr>
        <w:pStyle w:val="Tekstpodstawowy2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Zabrania się palenia papierosów na terenie Galerii Zachęta i MPZ.</w:t>
      </w:r>
    </w:p>
    <w:p w14:paraId="77251CEF" w14:textId="77777777" w:rsidR="00D55999" w:rsidRPr="00D55999" w:rsidRDefault="00D55999" w:rsidP="00D55999">
      <w:pPr>
        <w:pStyle w:val="Tekstpodstawowy2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Osoby realizujące usługę zobowiązane są przestrzegać zasady należytego zachowania się i dbania o wygląd zewnętrzny.</w:t>
      </w:r>
    </w:p>
    <w:p w14:paraId="65D400B2" w14:textId="77777777" w:rsidR="00D55999" w:rsidRPr="00D55999" w:rsidRDefault="00D55999" w:rsidP="00D55999">
      <w:pPr>
        <w:pStyle w:val="Tekstpodstawowy2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Wykonawca zobowiązuje się zapewnić jednolite stroje oraz obuwie dla osób wykonujących usługę sprzątania, w kolorach i wzorach uzgodnionych z Zamawiającym przed podpisaniem umowy.</w:t>
      </w:r>
    </w:p>
    <w:p w14:paraId="112BA0E2" w14:textId="77777777" w:rsidR="00D55999" w:rsidRPr="00D55999" w:rsidRDefault="00D55999" w:rsidP="00D55999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C7A703" w14:textId="77777777" w:rsidR="00D55999" w:rsidRPr="00D55999" w:rsidRDefault="00D55999" w:rsidP="00D55999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5999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735EFEAB" w14:textId="77777777" w:rsidR="00D55999" w:rsidRPr="00D55999" w:rsidRDefault="00D55999" w:rsidP="00D55999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55999">
        <w:rPr>
          <w:rFonts w:asciiTheme="minorHAnsi" w:hAnsiTheme="minorHAnsi" w:cstheme="minorHAnsi"/>
          <w:b/>
          <w:bCs/>
          <w:sz w:val="22"/>
          <w:szCs w:val="22"/>
        </w:rPr>
        <w:t>Odpowiedzialność Wykonawcy</w:t>
      </w:r>
    </w:p>
    <w:p w14:paraId="1E5CEB7F" w14:textId="77777777" w:rsidR="00D55999" w:rsidRPr="00D55999" w:rsidRDefault="00D55999" w:rsidP="00D55999">
      <w:pPr>
        <w:pStyle w:val="Tekstpodstawowy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Wykonawca oświadcza, że posiada aktualną polisę ubezpieczenia od odpowiedzialności cywilnej w zakresie prowadzonej działalności gospodarczej związanej z przedmiotem zamówienia .</w:t>
      </w:r>
    </w:p>
    <w:p w14:paraId="6DC326E6" w14:textId="77777777" w:rsidR="00D55999" w:rsidRPr="00D55999" w:rsidRDefault="00D55999" w:rsidP="00D55999">
      <w:pPr>
        <w:pStyle w:val="Tekstpodstawowy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W przypadku powstania szkody w mieniu Zamawiającego obowi</w:t>
      </w:r>
      <w:r w:rsidRPr="00D55999">
        <w:rPr>
          <w:rFonts w:asciiTheme="minorHAnsi" w:eastAsia="TimesNewRoman" w:hAnsiTheme="minorHAnsi" w:cstheme="minorHAnsi"/>
          <w:sz w:val="22"/>
          <w:szCs w:val="22"/>
        </w:rPr>
        <w:t>ą</w:t>
      </w:r>
      <w:r w:rsidRPr="00D55999">
        <w:rPr>
          <w:rFonts w:asciiTheme="minorHAnsi" w:hAnsiTheme="minorHAnsi" w:cstheme="minorHAnsi"/>
          <w:sz w:val="22"/>
          <w:szCs w:val="22"/>
        </w:rPr>
        <w:t>zek odszkodowawczy Wykonawcy obejmuje naprawienie szkody w pełnej wysoko</w:t>
      </w:r>
      <w:r w:rsidRPr="00D55999">
        <w:rPr>
          <w:rFonts w:asciiTheme="minorHAnsi" w:eastAsia="TimesNewRoman" w:hAnsiTheme="minorHAnsi" w:cstheme="minorHAnsi"/>
          <w:sz w:val="22"/>
          <w:szCs w:val="22"/>
        </w:rPr>
        <w:t>ś</w:t>
      </w:r>
      <w:r w:rsidRPr="00D55999">
        <w:rPr>
          <w:rFonts w:asciiTheme="minorHAnsi" w:hAnsiTheme="minorHAnsi" w:cstheme="minorHAnsi"/>
          <w:sz w:val="22"/>
          <w:szCs w:val="22"/>
        </w:rPr>
        <w:t>ci.</w:t>
      </w:r>
    </w:p>
    <w:p w14:paraId="72B8357F" w14:textId="77777777" w:rsidR="00D55999" w:rsidRPr="00D55999" w:rsidRDefault="00D55999" w:rsidP="00D55999">
      <w:pPr>
        <w:pStyle w:val="Tekstpodstawowy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Wykonawca zobowiązuje się do:</w:t>
      </w:r>
    </w:p>
    <w:p w14:paraId="1FE9315D" w14:textId="77777777" w:rsidR="00D55999" w:rsidRPr="00D55999" w:rsidRDefault="00D55999" w:rsidP="00D55999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należytego wykonania usługi będącej przedmiotem umowy</w:t>
      </w:r>
    </w:p>
    <w:p w14:paraId="501789BC" w14:textId="77777777" w:rsidR="00D55999" w:rsidRPr="00D55999" w:rsidRDefault="00D55999" w:rsidP="00D55999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terminowej realizacji wykonania usługi zgodnie z postanowieniami umowy</w:t>
      </w:r>
    </w:p>
    <w:p w14:paraId="320BE00B" w14:textId="77777777" w:rsidR="00D55999" w:rsidRPr="00D55999" w:rsidRDefault="00D55999" w:rsidP="00D55999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zakupu środków czystości i sprzętu technicznego niezbędnego do realizacji zamówienia z własnych środków finansowych</w:t>
      </w:r>
    </w:p>
    <w:p w14:paraId="0C9ECB4F" w14:textId="77777777" w:rsidR="00D55999" w:rsidRPr="00D55999" w:rsidRDefault="00D55999" w:rsidP="00D55999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przestrzegania przepisów BHP, p.poż. i innych przepisów porządkowych obowiązujących w gmachu Galerii</w:t>
      </w:r>
    </w:p>
    <w:p w14:paraId="42EA49D9" w14:textId="77777777" w:rsidR="00D55999" w:rsidRPr="00D55999" w:rsidRDefault="00D55999" w:rsidP="00D55999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zapewnienia jednolitych, estetycznych strojów i obuwia dla osób wykonujących usługę sprzątania w Zachęcie i w Galerii MPZ,</w:t>
      </w:r>
    </w:p>
    <w:p w14:paraId="311FF3DB" w14:textId="77777777" w:rsidR="00D55999" w:rsidRPr="00D55999" w:rsidRDefault="00D55999" w:rsidP="00D55999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wykonywania usługi zgodnie z obowiązującymi normami sanitarnymi w tym zakresie i przepisami o ochronie środowiska</w:t>
      </w:r>
    </w:p>
    <w:p w14:paraId="31DAF339" w14:textId="77777777" w:rsidR="00D55999" w:rsidRPr="00D55999" w:rsidRDefault="00D55999" w:rsidP="00D55999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ponoszenia wszelkich kosztów finansowych z tytułu szkód materialnych wynikłych z winy zatrudnionych pracowników w czasie wykonywania usługi do pełnej wysokości szkody.</w:t>
      </w:r>
    </w:p>
    <w:p w14:paraId="37B1A34E" w14:textId="77777777" w:rsidR="00D55999" w:rsidRPr="00D55999" w:rsidRDefault="00D55999" w:rsidP="00D55999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w przypadku nienależytego wykonania usługi, na wezwanie Zamawiającego, do ponownego wykonania usługi bez dodatkowego wynagrodzenia.</w:t>
      </w:r>
    </w:p>
    <w:p w14:paraId="34D2B9C2" w14:textId="77777777" w:rsidR="00D55999" w:rsidRPr="00D55999" w:rsidRDefault="00D55999" w:rsidP="00D55999">
      <w:pPr>
        <w:pStyle w:val="Tekstpodstawowy"/>
        <w:spacing w:after="0"/>
        <w:ind w:left="66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132D19D3" w14:textId="77777777" w:rsidR="00D55999" w:rsidRPr="00D55999" w:rsidRDefault="00D55999" w:rsidP="00D55999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5999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44447F08" w14:textId="77777777" w:rsidR="00D55999" w:rsidRPr="00D55999" w:rsidRDefault="00D55999" w:rsidP="00D55999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55999">
        <w:rPr>
          <w:rFonts w:asciiTheme="minorHAnsi" w:hAnsiTheme="minorHAnsi" w:cstheme="minorHAnsi"/>
          <w:b/>
          <w:bCs/>
          <w:sz w:val="22"/>
          <w:szCs w:val="22"/>
        </w:rPr>
        <w:t>Czas obowiązywania umowy</w:t>
      </w:r>
    </w:p>
    <w:p w14:paraId="12CA2569" w14:textId="77777777" w:rsidR="00D55999" w:rsidRPr="00D55999" w:rsidRDefault="00D55999" w:rsidP="00D55999">
      <w:pPr>
        <w:pStyle w:val="Tekstpodstawowy"/>
        <w:spacing w:after="0"/>
        <w:ind w:left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 xml:space="preserve">Umowa zostaje zawarta na okres 12  miesięcy i obowiązuje od dnia podpisania umowy, nie wcześniej niż od dnia 10 lipca 2020 roku. </w:t>
      </w:r>
    </w:p>
    <w:p w14:paraId="7009D5E7" w14:textId="77777777" w:rsidR="00D55999" w:rsidRPr="00D55999" w:rsidRDefault="00D55999" w:rsidP="00D55999">
      <w:pPr>
        <w:pStyle w:val="Tekstpodstawowy"/>
        <w:tabs>
          <w:tab w:val="left" w:pos="4253"/>
        </w:tabs>
        <w:spacing w:after="0"/>
        <w:ind w:left="300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ab/>
      </w:r>
    </w:p>
    <w:p w14:paraId="445FF7ED" w14:textId="77777777" w:rsidR="00D55999" w:rsidRPr="00D55999" w:rsidRDefault="00D55999" w:rsidP="00D55999">
      <w:pPr>
        <w:pStyle w:val="Tekstpodstawowy"/>
        <w:tabs>
          <w:tab w:val="left" w:pos="4253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5999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30B7266D" w14:textId="77777777" w:rsidR="00D55999" w:rsidRPr="00D55999" w:rsidRDefault="00D55999" w:rsidP="00D55999">
      <w:pPr>
        <w:pStyle w:val="Tekstpodstawowy"/>
        <w:tabs>
          <w:tab w:val="left" w:pos="4253"/>
        </w:tabs>
        <w:spacing w:after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55999">
        <w:rPr>
          <w:rFonts w:asciiTheme="minorHAnsi" w:hAnsiTheme="minorHAnsi" w:cstheme="minorHAnsi"/>
          <w:b/>
          <w:bCs/>
          <w:sz w:val="22"/>
          <w:szCs w:val="22"/>
        </w:rPr>
        <w:t xml:space="preserve">Uchybienia </w:t>
      </w:r>
    </w:p>
    <w:p w14:paraId="7D49E994" w14:textId="77777777" w:rsidR="00D55999" w:rsidRPr="00D55999" w:rsidRDefault="00D55999" w:rsidP="00D55999">
      <w:pPr>
        <w:pStyle w:val="Tekstpodstawowy"/>
        <w:tabs>
          <w:tab w:val="num" w:pos="709"/>
        </w:tabs>
        <w:spacing w:after="0"/>
        <w:ind w:left="425" w:hanging="42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ab/>
        <w:t xml:space="preserve">Wykonawca zobowiązuje się do bezzwłocznego usunięcia stwierdzonych przez Zamawiającego uchybień w wykonanej pracy.                                                   </w:t>
      </w:r>
    </w:p>
    <w:p w14:paraId="1792C5A2" w14:textId="77777777" w:rsidR="00D55999" w:rsidRPr="00D55999" w:rsidRDefault="00D55999" w:rsidP="00D55999">
      <w:pPr>
        <w:pStyle w:val="Tekstpodstawowy"/>
        <w:spacing w:after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4B49CDC" w14:textId="77777777" w:rsidR="00D55999" w:rsidRPr="00D55999" w:rsidRDefault="00D55999" w:rsidP="00D55999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55999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4FF288ED" w14:textId="77777777" w:rsidR="00D55999" w:rsidRPr="00D55999" w:rsidRDefault="00D55999" w:rsidP="00D55999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5999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14:paraId="267BC03E" w14:textId="77777777" w:rsidR="00D55999" w:rsidRPr="00D55999" w:rsidRDefault="00D55999" w:rsidP="00D5599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55999">
        <w:rPr>
          <w:rFonts w:asciiTheme="minorHAnsi" w:hAnsiTheme="minorHAnsi" w:cstheme="minorHAnsi"/>
          <w:sz w:val="22"/>
          <w:szCs w:val="22"/>
        </w:rPr>
        <w:t xml:space="preserve">Wynagrodzenie łączne za realizację przedmiotu umowy w zakresie określonym w Specyfikacji Istotnych Warunków Zamówienia, w okresie 12 miesięcy, zgodnie ze złożoną ofertą Wykonawcy, stanowiącą  Załącznik Nr 1 do umowy,  ustala się na kwotę </w:t>
      </w:r>
      <w:r w:rsidRPr="00D55999">
        <w:rPr>
          <w:rFonts w:asciiTheme="minorHAnsi" w:hAnsiTheme="minorHAnsi" w:cstheme="minorHAnsi"/>
          <w:sz w:val="22"/>
          <w:szCs w:val="22"/>
          <w:u w:val="single"/>
        </w:rPr>
        <w:t>brutto …………………. zł</w:t>
      </w:r>
    </w:p>
    <w:p w14:paraId="748AE3AF" w14:textId="77777777" w:rsidR="00D55999" w:rsidRPr="00D55999" w:rsidRDefault="00D55999" w:rsidP="00D55999">
      <w:pPr>
        <w:ind w:firstLine="709"/>
        <w:jc w:val="both"/>
        <w:rPr>
          <w:rFonts w:cstheme="minorHAnsi"/>
        </w:rPr>
      </w:pPr>
      <w:r w:rsidRPr="00D55999">
        <w:rPr>
          <w:rFonts w:cstheme="minorHAnsi"/>
        </w:rPr>
        <w:t>(słownie złotych : ………………………………………………………………………………………………………………),</w:t>
      </w:r>
    </w:p>
    <w:p w14:paraId="0F4DB6A0" w14:textId="77777777" w:rsidR="00D55999" w:rsidRPr="00D55999" w:rsidRDefault="00D55999" w:rsidP="00D55999">
      <w:pPr>
        <w:ind w:firstLine="283"/>
        <w:jc w:val="both"/>
        <w:rPr>
          <w:rFonts w:cstheme="minorHAnsi"/>
        </w:rPr>
      </w:pPr>
    </w:p>
    <w:p w14:paraId="3363C9F4" w14:textId="77777777" w:rsidR="00D55999" w:rsidRPr="00D55999" w:rsidRDefault="00D55999" w:rsidP="00D55999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Rozliczenie przedmiotu umowy następować będzie miesięcznie wg ceny ryczałtowej miesięcznej w wysokości ……………………… zł brutto (słownie złotych:………………………………………oraz ceny za faktycznie przepracowaną liczbę godzin nadliczbowych w danym miesiącu.</w:t>
      </w:r>
    </w:p>
    <w:p w14:paraId="16476777" w14:textId="77777777" w:rsidR="00D55999" w:rsidRPr="00D55999" w:rsidRDefault="00D55999" w:rsidP="00D55999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Cena za 1 godzinę nadliczbową wynosi ………………….. zł brutto.</w:t>
      </w:r>
    </w:p>
    <w:p w14:paraId="4C590131" w14:textId="77777777" w:rsidR="00D55999" w:rsidRPr="00D55999" w:rsidRDefault="00D55999" w:rsidP="00D5599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Pracę w godzinach nadliczbowych zlecać będzie kierownik Działu Administracji lub jego zastępca. Rozliczenie godzin nadliczbowych odbywać się będzie miesięcznie na podstawie listy obecności zgodnie z faktycznie przepracowaną liczbą godzin.</w:t>
      </w:r>
    </w:p>
    <w:p w14:paraId="0D8FA127" w14:textId="77777777" w:rsidR="00D55999" w:rsidRPr="00D55999" w:rsidRDefault="00D55999" w:rsidP="00D55999">
      <w:pPr>
        <w:pStyle w:val="Bezodstpw"/>
        <w:numPr>
          <w:ilvl w:val="0"/>
          <w:numId w:val="17"/>
        </w:numPr>
        <w:suppressAutoHyphens w:val="0"/>
        <w:jc w:val="both"/>
        <w:rPr>
          <w:rFonts w:asciiTheme="minorHAnsi" w:hAnsiTheme="minorHAnsi" w:cstheme="minorHAnsi"/>
          <w:lang w:val="pl-PL"/>
        </w:rPr>
      </w:pPr>
      <w:r w:rsidRPr="00D55999">
        <w:rPr>
          <w:rFonts w:asciiTheme="minorHAnsi" w:hAnsiTheme="minorHAnsi" w:cstheme="minorHAnsi"/>
          <w:lang w:val="pl-PL"/>
        </w:rPr>
        <w:t>Łączna wartość dla prognozowanych 500 godzin nadliczbowych w okresie 12 m-cy dla obsługi zwiększonego zapotrzebowania na usługę i pracę po godzinie 22 wynosi .</w:t>
      </w:r>
      <w:r w:rsidRPr="00D55999">
        <w:rPr>
          <w:rFonts w:asciiTheme="minorHAnsi" w:hAnsiTheme="minorHAnsi" w:cstheme="minorHAnsi"/>
          <w:b/>
          <w:u w:val="single"/>
          <w:lang w:val="pl-PL"/>
        </w:rPr>
        <w:t>……………………….zł brutto</w:t>
      </w:r>
      <w:r w:rsidRPr="00D55999">
        <w:rPr>
          <w:rFonts w:asciiTheme="minorHAnsi" w:hAnsiTheme="minorHAnsi" w:cstheme="minorHAnsi"/>
          <w:lang w:val="pl-PL"/>
        </w:rPr>
        <w:t xml:space="preserve"> (słownie złotych: …………………………………………………………)</w:t>
      </w:r>
    </w:p>
    <w:p w14:paraId="5A25FB4E" w14:textId="77777777" w:rsidR="00D55999" w:rsidRPr="00D55999" w:rsidRDefault="00D55999" w:rsidP="00D55999">
      <w:pPr>
        <w:ind w:left="300"/>
        <w:jc w:val="both"/>
        <w:rPr>
          <w:rFonts w:cstheme="minorHAnsi"/>
        </w:rPr>
      </w:pPr>
    </w:p>
    <w:p w14:paraId="7E26CAA1" w14:textId="77777777" w:rsidR="00D55999" w:rsidRPr="00D55999" w:rsidRDefault="00D55999" w:rsidP="00D5599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 xml:space="preserve">Wynagrodzenie Wykonawcy płatne będzie w terminie 14 dni od dnia złożenia faktury, na konto Wykonawcy wskazane na fakturze i zgłoszone do właściwego Urzędu Skarbowego. </w:t>
      </w:r>
    </w:p>
    <w:p w14:paraId="313886E3" w14:textId="77777777" w:rsidR="00D55999" w:rsidRPr="00D55999" w:rsidRDefault="00D55999" w:rsidP="00D55999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609B8ACE" w14:textId="77777777" w:rsidR="00D55999" w:rsidRPr="00D55999" w:rsidRDefault="00D55999" w:rsidP="00D5599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Fakturę należy wystawiać do 5 dnia każdego miesiąca za m-c poprzedni.</w:t>
      </w:r>
    </w:p>
    <w:p w14:paraId="4A28E098" w14:textId="77777777" w:rsidR="00D55999" w:rsidRPr="00D55999" w:rsidRDefault="00D55999" w:rsidP="00D55999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D3D064E" w14:textId="77777777" w:rsidR="00D55999" w:rsidRPr="00D55999" w:rsidRDefault="00D55999" w:rsidP="00D5599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 xml:space="preserve">Faktura może zostać przekazana Zamawiającemu w postaci elektronicznej za pośrednictwem platformy elektronicznego fakturowania PEFEXPERT. </w:t>
      </w:r>
    </w:p>
    <w:p w14:paraId="4927A511" w14:textId="77777777" w:rsidR="00D55999" w:rsidRPr="00D55999" w:rsidRDefault="00D55999" w:rsidP="00D55999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0F46900" w14:textId="77777777" w:rsidR="00D55999" w:rsidRPr="00D55999" w:rsidRDefault="00D55999" w:rsidP="00D55999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0B6CE717" w14:textId="77777777" w:rsidR="00D55999" w:rsidRPr="00D55999" w:rsidRDefault="00D55999" w:rsidP="00D55999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5999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6BEA18C5" w14:textId="77777777" w:rsidR="00D55999" w:rsidRPr="00D55999" w:rsidRDefault="00D55999" w:rsidP="00D55999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55999">
        <w:rPr>
          <w:rFonts w:asciiTheme="minorHAnsi" w:hAnsiTheme="minorHAnsi" w:cstheme="minorHAnsi"/>
          <w:b/>
          <w:bCs/>
          <w:sz w:val="22"/>
          <w:szCs w:val="22"/>
        </w:rPr>
        <w:t>Podwykonawcy</w:t>
      </w:r>
    </w:p>
    <w:p w14:paraId="0EC53F58" w14:textId="77777777" w:rsidR="00D55999" w:rsidRPr="00D55999" w:rsidRDefault="00D55999" w:rsidP="00D55999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D55999">
        <w:rPr>
          <w:rFonts w:cstheme="minorHAnsi"/>
        </w:rPr>
        <w:t xml:space="preserve">Wykonawca może powierzyć wykonanie prac objętych umową podwykonawcom w zakresie określonym w złożonej ofercie (oświadczenie na formularzu oferty). W takim wypadku, przed zawarciem umowy z podwykonawcą, Wykonawca przedłoży projekt umowy zawieranej z podwykonawcą do akceptacji Zamawiającego. </w:t>
      </w:r>
    </w:p>
    <w:p w14:paraId="401BDD86" w14:textId="77777777" w:rsidR="00D55999" w:rsidRPr="00D55999" w:rsidRDefault="00D55999" w:rsidP="00D55999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D55999">
        <w:rPr>
          <w:rFonts w:cstheme="minorHAnsi"/>
          <w:i/>
        </w:rPr>
        <w:t> </w:t>
      </w:r>
      <w:r w:rsidRPr="00D55999">
        <w:rPr>
          <w:rFonts w:cstheme="minorHAnsi"/>
        </w:rPr>
        <w:t>Wykonawca ponosi wobec Zamawiającego pełną odpowiedzialność za części zamówienia, które wykonuje przy pomocy podwykonawców.</w:t>
      </w:r>
    </w:p>
    <w:p w14:paraId="080E2D42" w14:textId="77777777" w:rsidR="00D55999" w:rsidRPr="00D55999" w:rsidRDefault="00D55999" w:rsidP="00D55999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22EAECB5" w14:textId="77777777" w:rsidR="00D55999" w:rsidRPr="00D55999" w:rsidRDefault="00D55999" w:rsidP="00D55999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5999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2987AA48" w14:textId="77777777" w:rsidR="00D55999" w:rsidRPr="00D55999" w:rsidRDefault="00D55999" w:rsidP="00D55999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55999">
        <w:rPr>
          <w:rFonts w:asciiTheme="minorHAnsi" w:hAnsiTheme="minorHAnsi" w:cstheme="minorHAnsi"/>
          <w:b/>
          <w:bCs/>
          <w:sz w:val="22"/>
          <w:szCs w:val="22"/>
        </w:rPr>
        <w:t>Rozwiązanie umowy</w:t>
      </w:r>
    </w:p>
    <w:p w14:paraId="549C4D6B" w14:textId="77777777" w:rsidR="00D55999" w:rsidRPr="00D55999" w:rsidRDefault="00D55999" w:rsidP="00D55999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lastRenderedPageBreak/>
        <w:t>Zamawiający zastrzega sobie prawo rozwiązania umowy z winy Wykonawcy w przypadku rażącego naruszenia zapisów niniejszej umowy .</w:t>
      </w:r>
    </w:p>
    <w:p w14:paraId="0B52E3BB" w14:textId="77777777" w:rsidR="00D55999" w:rsidRPr="00D55999" w:rsidRDefault="00D55999" w:rsidP="00D55999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Zamawiającemu przysługuje prawo odstąpienia od niniejszej umowy w szczególności:</w:t>
      </w:r>
    </w:p>
    <w:p w14:paraId="05F738F4" w14:textId="77777777" w:rsidR="00D55999" w:rsidRPr="00D55999" w:rsidRDefault="00D55999" w:rsidP="00D55999">
      <w:pPr>
        <w:pStyle w:val="Tekstpodstawowy"/>
        <w:numPr>
          <w:ilvl w:val="1"/>
          <w:numId w:val="12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okolicznościach,</w:t>
      </w:r>
    </w:p>
    <w:p w14:paraId="7850AF12" w14:textId="77777777" w:rsidR="00D55999" w:rsidRPr="00D55999" w:rsidRDefault="00D55999" w:rsidP="00D55999">
      <w:pPr>
        <w:pStyle w:val="Tekstpodstawowy"/>
        <w:numPr>
          <w:ilvl w:val="1"/>
          <w:numId w:val="12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gdy zostanie ogłoszona upadłość lub nastąpi: likwidacja, rozwiązanie firmy Wykonawcy, albo zawieszenie prowadzonej działalności,</w:t>
      </w:r>
    </w:p>
    <w:p w14:paraId="4A593BDA" w14:textId="77777777" w:rsidR="00D55999" w:rsidRPr="00D55999" w:rsidRDefault="00D55999" w:rsidP="00D55999">
      <w:pPr>
        <w:pStyle w:val="Tekstpodstawowy"/>
        <w:numPr>
          <w:ilvl w:val="1"/>
          <w:numId w:val="12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 xml:space="preserve">gdy zostanie wydany nakaz zajęcia majątku Wykonawcy w wyniku jakiegokolwiek postępowania zabezpieczającego lub egzekucyjnego, </w:t>
      </w:r>
    </w:p>
    <w:p w14:paraId="5C59ECD7" w14:textId="77777777" w:rsidR="00D55999" w:rsidRPr="00D55999" w:rsidRDefault="00D55999" w:rsidP="00D55999">
      <w:pPr>
        <w:pStyle w:val="Tekstpodstawowy"/>
        <w:numPr>
          <w:ilvl w:val="1"/>
          <w:numId w:val="12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w razie uchylania się Wykonawcy od wykonywania przedmiotu umowy oraz w przypadku powtarzającego się niewykonania zaleceń Zamawiającego co do sposobu wykonywania usługi, przestrzegania zasad BHP i p.poż. oraz stosowania niewłaściwych środków czystości,</w:t>
      </w:r>
    </w:p>
    <w:p w14:paraId="00DFDB5C" w14:textId="77777777" w:rsidR="00D55999" w:rsidRPr="00D55999" w:rsidRDefault="00D55999" w:rsidP="00D55999">
      <w:pPr>
        <w:pStyle w:val="Tekstpodstawowy"/>
        <w:numPr>
          <w:ilvl w:val="1"/>
          <w:numId w:val="12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 xml:space="preserve">nie realizowania usługi na zasadach określonych w ofercie i umowie. </w:t>
      </w:r>
    </w:p>
    <w:p w14:paraId="26EF1770" w14:textId="77777777" w:rsidR="00D55999" w:rsidRPr="00D55999" w:rsidRDefault="00D55999" w:rsidP="00D55999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Odstąpienie od umowy powinno nastąpić w formie pisemnej pod rygorem nieważności i powinno zawierać uzasadnienie.</w:t>
      </w:r>
    </w:p>
    <w:p w14:paraId="3D62F450" w14:textId="77777777" w:rsidR="00D55999" w:rsidRPr="00D55999" w:rsidRDefault="00D55999" w:rsidP="00D55999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 xml:space="preserve">W przypadku odstąpienia od umowy przez Zamawiającego z winy Wykonawcy, Wykonawca zapłaci Zamawiającemu karę umowną w wysokości 20 % wartości brutto niezrealizowanej części umowy. </w:t>
      </w:r>
    </w:p>
    <w:p w14:paraId="18437120" w14:textId="77777777" w:rsidR="00D55999" w:rsidRPr="00D55999" w:rsidRDefault="00D55999" w:rsidP="00D55999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 xml:space="preserve">W przypadku nienależytego wykonania usługi stwierdzonej pisemnie przez przedstawiciela Zamawiającego, w szczególności za nienależyte sprzątnięcie sali wystawowej, sali warsztatowej, sali kinowej, za brak pełnej obsady na zmianie Wykonawca zapłaci Zamawiającemu jednorazowo za każde zdarzenie karę umowną w wysokości 500,00 zł (pięćset złotych). </w:t>
      </w:r>
    </w:p>
    <w:p w14:paraId="6E57A280" w14:textId="77777777" w:rsidR="00D55999" w:rsidRPr="00D55999" w:rsidRDefault="00D55999" w:rsidP="00D55999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Za każdy przypadek palenia papierosów przez pracowników Wykonawcy na terenie galerii , Wykonawca zapłaci Zamawiającemu karę umowną w wysokości 500,- zł (pięćset złotych).</w:t>
      </w:r>
    </w:p>
    <w:p w14:paraId="33020C73" w14:textId="77777777" w:rsidR="00D55999" w:rsidRPr="00D55999" w:rsidRDefault="00D55999" w:rsidP="00D55999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Za każdy przypadek nie zatrudnienia osób wskazanych i zadeklarowanych w Wykazie osób do realizacji zamówienia na podstawie umowy o pracę (w rozumieniu art. 22 KP) 2000- zł (dwa tysiące złotych).</w:t>
      </w:r>
    </w:p>
    <w:p w14:paraId="70A46CAB" w14:textId="77777777" w:rsidR="00D55999" w:rsidRPr="00D55999" w:rsidRDefault="00D55999" w:rsidP="00D55999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Zapłata kar umownych może zostać pokryta z wynagrodzenia wykonawcy lub zabezpieczenia należytego wykonania umowy przez dokonanie przez Zamawiającego potrącenia.</w:t>
      </w:r>
    </w:p>
    <w:p w14:paraId="6EE9D49A" w14:textId="77777777" w:rsidR="00D55999" w:rsidRPr="00D55999" w:rsidRDefault="00D55999" w:rsidP="00D55999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Zapłata kar umownych nie wyłącza odpowiedzialności odszkodowawczej (uzupełniającej) Wykonawcy wobec Zamawiającego, na zasadach określonych w kodeksie cywilnym.</w:t>
      </w:r>
    </w:p>
    <w:p w14:paraId="1B8E1B26" w14:textId="77777777" w:rsidR="00D55999" w:rsidRPr="00D55999" w:rsidRDefault="00D55999" w:rsidP="00D55999">
      <w:pPr>
        <w:jc w:val="both"/>
        <w:rPr>
          <w:rFonts w:cstheme="minorHAnsi"/>
        </w:rPr>
      </w:pPr>
    </w:p>
    <w:p w14:paraId="35B43661" w14:textId="77777777" w:rsidR="00D55999" w:rsidRPr="00D55999" w:rsidRDefault="00D55999" w:rsidP="00D55999">
      <w:pPr>
        <w:tabs>
          <w:tab w:val="left" w:pos="426"/>
        </w:tabs>
        <w:ind w:left="851"/>
        <w:jc w:val="both"/>
        <w:rPr>
          <w:rFonts w:cstheme="minorHAnsi"/>
        </w:rPr>
      </w:pPr>
    </w:p>
    <w:p w14:paraId="5D96FC35" w14:textId="77777777" w:rsidR="00D55999" w:rsidRPr="00D55999" w:rsidRDefault="00D55999" w:rsidP="00D55999">
      <w:pPr>
        <w:tabs>
          <w:tab w:val="left" w:pos="426"/>
        </w:tabs>
        <w:jc w:val="center"/>
        <w:rPr>
          <w:rFonts w:cstheme="minorHAnsi"/>
          <w:b/>
          <w:bCs/>
        </w:rPr>
      </w:pPr>
      <w:r w:rsidRPr="00D55999">
        <w:rPr>
          <w:rFonts w:cstheme="minorHAnsi"/>
          <w:b/>
          <w:bCs/>
        </w:rPr>
        <w:t>§ 8</w:t>
      </w:r>
    </w:p>
    <w:p w14:paraId="04565659" w14:textId="77777777" w:rsidR="00D55999" w:rsidRPr="00D55999" w:rsidRDefault="00D55999" w:rsidP="00D55999">
      <w:pPr>
        <w:tabs>
          <w:tab w:val="left" w:pos="426"/>
        </w:tabs>
        <w:jc w:val="center"/>
        <w:rPr>
          <w:rFonts w:cstheme="minorHAnsi"/>
          <w:b/>
          <w:bCs/>
        </w:rPr>
      </w:pPr>
      <w:r w:rsidRPr="00D55999">
        <w:rPr>
          <w:rFonts w:cstheme="minorHAnsi"/>
          <w:b/>
          <w:bCs/>
        </w:rPr>
        <w:t>Odstąpienie od umowy</w:t>
      </w:r>
    </w:p>
    <w:p w14:paraId="7F3B46AE" w14:textId="77777777" w:rsidR="00D55999" w:rsidRPr="00D55999" w:rsidRDefault="00D55999" w:rsidP="00D55999">
      <w:pPr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cstheme="minorHAnsi"/>
        </w:rPr>
      </w:pPr>
      <w:r w:rsidRPr="00D55999">
        <w:rPr>
          <w:rFonts w:cstheme="minorHAnsi"/>
        </w:rPr>
        <w:t>Zamawiający dopuszcza możliwość odstąpienia od umowy w trybie art. 145 ust. 1 ustawy</w:t>
      </w:r>
      <w:r w:rsidRPr="00D55999">
        <w:rPr>
          <w:rFonts w:cstheme="minorHAnsi"/>
          <w:b/>
        </w:rPr>
        <w:t xml:space="preserve"> </w:t>
      </w:r>
      <w:r w:rsidRPr="00D55999">
        <w:rPr>
          <w:rFonts w:cstheme="minorHAnsi"/>
        </w:rPr>
        <w:t>Prawo zamówień publicznych w terminie 30 dni od powzięcia wiadomości o okolicznościach powodujących, że wykonanie umowy nie leży w interesie publicznym.</w:t>
      </w:r>
    </w:p>
    <w:p w14:paraId="201383D0" w14:textId="77777777" w:rsidR="00D55999" w:rsidRPr="00D55999" w:rsidRDefault="00D55999" w:rsidP="00D55999">
      <w:pPr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cstheme="minorHAnsi"/>
        </w:rPr>
      </w:pPr>
      <w:r w:rsidRPr="00D55999">
        <w:rPr>
          <w:rFonts w:cstheme="minorHAnsi"/>
        </w:rPr>
        <w:t>W przypadku rozwiązania umowy w trybie art. 145 ust. 1 ustawy Prawo zamówień publicznych</w:t>
      </w:r>
      <w:r w:rsidRPr="00D55999">
        <w:rPr>
          <w:rFonts w:cstheme="minorHAnsi"/>
          <w:b/>
        </w:rPr>
        <w:t xml:space="preserve"> </w:t>
      </w:r>
      <w:r w:rsidRPr="00D55999">
        <w:rPr>
          <w:rFonts w:cstheme="minorHAnsi"/>
        </w:rPr>
        <w:t>Wykonawca</w:t>
      </w:r>
      <w:r w:rsidRPr="00D55999">
        <w:rPr>
          <w:rFonts w:cstheme="minorHAnsi"/>
          <w:b/>
        </w:rPr>
        <w:t xml:space="preserve"> </w:t>
      </w:r>
      <w:r w:rsidRPr="00D55999">
        <w:rPr>
          <w:rFonts w:cstheme="minorHAnsi"/>
        </w:rPr>
        <w:t>może żądać wyłącznie wynagrodzenia należnego z tytułu wykonania części umowy.</w:t>
      </w:r>
    </w:p>
    <w:p w14:paraId="27B48D1E" w14:textId="77777777" w:rsidR="00D55999" w:rsidRPr="00D55999" w:rsidRDefault="00D55999" w:rsidP="00D55999">
      <w:pPr>
        <w:tabs>
          <w:tab w:val="left" w:pos="851"/>
        </w:tabs>
        <w:ind w:left="851"/>
        <w:jc w:val="both"/>
        <w:rPr>
          <w:rFonts w:cstheme="minorHAnsi"/>
        </w:rPr>
      </w:pPr>
    </w:p>
    <w:p w14:paraId="54968779" w14:textId="77777777" w:rsidR="00D55999" w:rsidRPr="00D55999" w:rsidRDefault="00D55999" w:rsidP="00D55999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5999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2DD8030D" w14:textId="77777777" w:rsidR="00D55999" w:rsidRPr="00D55999" w:rsidRDefault="00D55999" w:rsidP="00D55999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55999"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14:paraId="52F9D83F" w14:textId="77777777" w:rsidR="00D55999" w:rsidRPr="00D55999" w:rsidRDefault="00D55999" w:rsidP="00D55999">
      <w:pPr>
        <w:pStyle w:val="Nagwek6"/>
        <w:numPr>
          <w:ilvl w:val="0"/>
          <w:numId w:val="22"/>
        </w:numPr>
        <w:spacing w:before="0" w:after="0"/>
        <w:jc w:val="both"/>
        <w:rPr>
          <w:rFonts w:asciiTheme="minorHAnsi" w:hAnsiTheme="minorHAnsi" w:cstheme="minorHAnsi"/>
          <w:b w:val="0"/>
          <w:kern w:val="144"/>
        </w:rPr>
      </w:pPr>
      <w:r w:rsidRPr="00D55999">
        <w:rPr>
          <w:rFonts w:asciiTheme="minorHAnsi" w:hAnsiTheme="minorHAnsi" w:cstheme="minorHAnsi"/>
          <w:b w:val="0"/>
          <w:kern w:val="144"/>
        </w:rPr>
        <w:t>Zamawiający przewiduje dokonanie zmian postanowień treści zawartej umowy w stosunku do treści oferty, na podstawie której dokonano wyboru wykonawcy.</w:t>
      </w:r>
    </w:p>
    <w:p w14:paraId="55E9D083" w14:textId="77777777" w:rsidR="00D55999" w:rsidRPr="00D55999" w:rsidRDefault="00D55999" w:rsidP="00D55999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lastRenderedPageBreak/>
        <w:t xml:space="preserve">Dopuszczalne zmiany umowy: </w:t>
      </w:r>
    </w:p>
    <w:p w14:paraId="05F11373" w14:textId="77777777" w:rsidR="00D55999" w:rsidRPr="00D55999" w:rsidRDefault="00D55999" w:rsidP="00D55999">
      <w:pPr>
        <w:pStyle w:val="Tekstpodstawowy2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zmiany podwykonawcy, w przypadku zadeklarowania przez Wykonawcę realizacji zamówienia przy pomocy podwykonawców, Jeżeli zmiana albo rezygnacja z podwykonawcy dotyczy podmiotu, na którego zasoby wykonawca powoływał się na zasadach określonych w art. 26 ust. 2b, w celu wykazania spełniania warunków udziału w postępowaniu, o których mowa w art. 22 ust. 1, wykonawca jest obowiązany wykazać zamawiającemu, iż proponowany inny podwykonawca samodzielnie spełnia je w stopniu nie mniejszym niż wymagany w trakcie postępowania o udzielenie zamówienia,</w:t>
      </w:r>
    </w:p>
    <w:p w14:paraId="0C83DECC" w14:textId="77777777" w:rsidR="00D55999" w:rsidRPr="00D55999" w:rsidRDefault="00D55999" w:rsidP="00D55999">
      <w:pPr>
        <w:pStyle w:val="Tekstpodstawowy2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zmiany spowodowane siłą wyższą - rozumianą jako wystąpienie zdarzenia nadzwyczajnego, zewnętrznego, niemożliwego do przewidzenia i zapobieżenia, którego nie dało się uniknąć nawet przy zachowaniu najwyższej staranności, a które uniemożliwiło Wykonawcy wykonanie zobowiązania w całości lub części. W razie wystąpienia siły wyższej Strony Umowy zobowiązane są dołożyć wszelkich starań w celu ograniczenia do minimum opóźnienia, w wykonywaniu swoich zobowiązań umownych, powstałego na skutek działania siły wyższej.</w:t>
      </w:r>
    </w:p>
    <w:p w14:paraId="3A06FE8B" w14:textId="77777777" w:rsidR="00D55999" w:rsidRPr="00D55999" w:rsidRDefault="00D55999" w:rsidP="00D55999">
      <w:pPr>
        <w:pStyle w:val="Tekstpodstawowy2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zmiany osób wskazanych do realizacji zamówienia. Nowa osoba musi spełniać co najmniej wymagania określone w SIWZ i zawarte w ofercie oraz uzyskać akceptację Zamawiającego. Wykonawca może dokonać zmiany deklarowanych osób na etapie realizacji zamówienia tylko pod warunkiem wcześniejszego uzgodnienia tego faktu z Zamawiającym oraz uzyskania jego zgody. Zamawiający przewiduje możliwość zmiany osób pod warunkiem, że nowo wskazane osoby będą posiadały minimum takie samo doświadczenie, kwalifikacje oraz formę zatrudnienia zadeklarowaną przez Wykonawcę w Wykazie osób. W przypadku zmiany osób Wykonawca zobowiązuje się do przekazania Zamawiającemu kopii umów o pracę zawartych z tymi osobami. Obowiązek ten Wykonawca zrealizuje w terminie 3 dni roboczych od dokonania przedmiotowej zmiany,</w:t>
      </w:r>
    </w:p>
    <w:p w14:paraId="395FEA72" w14:textId="77777777" w:rsidR="00D55999" w:rsidRPr="00D55999" w:rsidRDefault="00D55999" w:rsidP="00D55999">
      <w:pPr>
        <w:pStyle w:val="Tekstpodstawowy2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 xml:space="preserve">gdy nastąpi zmiana powszechnie obowiązujących przepisów prawa w zakresie </w:t>
      </w:r>
      <w:r w:rsidRPr="00D55999">
        <w:rPr>
          <w:rFonts w:asciiTheme="minorHAnsi" w:hAnsiTheme="minorHAnsi" w:cstheme="minorHAnsi"/>
          <w:sz w:val="22"/>
          <w:szCs w:val="22"/>
          <w:u w:val="single"/>
        </w:rPr>
        <w:t>mającym wpływ na realizację przedmiotu umowy.</w:t>
      </w:r>
    </w:p>
    <w:p w14:paraId="2FB1E9FD" w14:textId="77777777" w:rsidR="00D55999" w:rsidRPr="00D55999" w:rsidRDefault="00D55999" w:rsidP="00D55999"/>
    <w:p w14:paraId="576A48D4" w14:textId="77777777" w:rsidR="00D55999" w:rsidRPr="00D55999" w:rsidRDefault="00D55999" w:rsidP="00D55999">
      <w:pPr>
        <w:pStyle w:val="Akapitzlist"/>
        <w:widowControl w:val="0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Poza przypadkami wymienionymi w ust. 2 i 3 dopuszcza się zmianę umowy w sytuacji, gdy:</w:t>
      </w:r>
    </w:p>
    <w:p w14:paraId="2378D684" w14:textId="77777777" w:rsidR="00D55999" w:rsidRPr="00D55999" w:rsidRDefault="00D55999" w:rsidP="00D55999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zmiany dotyczą realizacji dodatkowych usług od dotychczasowego wykonawcy, nieobjętych zamówieniem podstawowym, o ile stały się niezbędne i zostały spełnione łącznie następujące warunki:</w:t>
      </w:r>
    </w:p>
    <w:p w14:paraId="6DCA5633" w14:textId="77777777" w:rsidR="00D55999" w:rsidRPr="00D55999" w:rsidRDefault="00D55999" w:rsidP="00D55999">
      <w:pPr>
        <w:ind w:left="720"/>
        <w:jc w:val="both"/>
        <w:rPr>
          <w:rFonts w:cstheme="minorHAnsi"/>
        </w:rPr>
      </w:pPr>
      <w:r w:rsidRPr="00D55999">
        <w:rPr>
          <w:rFonts w:cstheme="minorHAnsi"/>
        </w:rPr>
        <w:t>a) zmiana wykonawcy nie może zostać dokonana z powodów ekonomicznych lub technicznych, w szczególności dotyczących zamienności lub interoperacyjności usług zamówionych w ramach zamówienia podstawowego,</w:t>
      </w:r>
    </w:p>
    <w:p w14:paraId="0659D0FA" w14:textId="77777777" w:rsidR="00D55999" w:rsidRPr="00D55999" w:rsidRDefault="00D55999" w:rsidP="00D55999">
      <w:pPr>
        <w:ind w:left="720"/>
        <w:jc w:val="both"/>
        <w:rPr>
          <w:rFonts w:cstheme="minorHAnsi"/>
        </w:rPr>
      </w:pPr>
      <w:r w:rsidRPr="00D55999">
        <w:rPr>
          <w:rFonts w:cstheme="minorHAnsi"/>
        </w:rPr>
        <w:t>b) zmiana wykonawcy spowodowałaby istotną niedogodność lub znaczne zwiększenie kosztów dla Zamawiającego,</w:t>
      </w:r>
    </w:p>
    <w:p w14:paraId="3EB2B068" w14:textId="77777777" w:rsidR="00D55999" w:rsidRPr="00D55999" w:rsidRDefault="00D55999" w:rsidP="00D55999">
      <w:pPr>
        <w:ind w:left="720"/>
        <w:jc w:val="both"/>
        <w:rPr>
          <w:rFonts w:cstheme="minorHAnsi"/>
        </w:rPr>
      </w:pPr>
      <w:r w:rsidRPr="00D55999">
        <w:rPr>
          <w:rFonts w:cstheme="minorHAnsi"/>
        </w:rPr>
        <w:t>c) wartość każdej kolejnej zmiany nie przekracza 50% wartości zamówienia określonej pierwotnie w umowie,</w:t>
      </w:r>
    </w:p>
    <w:p w14:paraId="6826585A" w14:textId="77777777" w:rsidR="00D55999" w:rsidRPr="00D55999" w:rsidRDefault="00D55999" w:rsidP="00D55999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zostały spełnione łącznie następujące warunki:</w:t>
      </w:r>
    </w:p>
    <w:p w14:paraId="221854FB" w14:textId="77777777" w:rsidR="00D55999" w:rsidRPr="00D55999" w:rsidRDefault="00D55999" w:rsidP="00D55999">
      <w:pPr>
        <w:ind w:left="720"/>
        <w:jc w:val="both"/>
        <w:rPr>
          <w:rFonts w:cstheme="minorHAnsi"/>
        </w:rPr>
      </w:pPr>
      <w:r w:rsidRPr="00D55999">
        <w:rPr>
          <w:rFonts w:cstheme="minorHAnsi"/>
        </w:rPr>
        <w:t>a) konieczność zmiany umowy spowodowana jest okolicznościami, których Zamawiający, działając z należytą starannością, nie mógł przewidzieć,</w:t>
      </w:r>
    </w:p>
    <w:p w14:paraId="1A80E452" w14:textId="77777777" w:rsidR="00D55999" w:rsidRPr="00D55999" w:rsidRDefault="00D55999" w:rsidP="00D55999">
      <w:pPr>
        <w:ind w:left="720"/>
        <w:jc w:val="both"/>
        <w:rPr>
          <w:rFonts w:cstheme="minorHAnsi"/>
        </w:rPr>
      </w:pPr>
      <w:r w:rsidRPr="00D55999">
        <w:rPr>
          <w:rFonts w:cstheme="minorHAnsi"/>
        </w:rPr>
        <w:t>b) wartość zmiany nie przekracza 50% wartości określonej pierwotnie w umowie,</w:t>
      </w:r>
    </w:p>
    <w:p w14:paraId="5DC3EE09" w14:textId="77777777" w:rsidR="00D55999" w:rsidRPr="00D55999" w:rsidRDefault="00D55999" w:rsidP="00D55999">
      <w:pPr>
        <w:pStyle w:val="Akapitzlist"/>
        <w:numPr>
          <w:ilvl w:val="0"/>
          <w:numId w:val="24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zmiany, niezależnie od ich wartości, nie są istotne w rozumieniu art. 145 ust. 1 e ustawy,</w:t>
      </w:r>
    </w:p>
    <w:p w14:paraId="408FBDB7" w14:textId="77777777" w:rsidR="00D55999" w:rsidRPr="00D55999" w:rsidRDefault="00D55999" w:rsidP="00D55999">
      <w:pPr>
        <w:pStyle w:val="Akapitzlist"/>
        <w:widowControl w:val="0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 xml:space="preserve">Zmiany treści umowy wymagają formy pisemnej pod rygorem nieważności. </w:t>
      </w:r>
    </w:p>
    <w:p w14:paraId="656DE547" w14:textId="77777777" w:rsidR="00D55999" w:rsidRPr="00D55999" w:rsidRDefault="00D55999" w:rsidP="00D55999">
      <w:pPr>
        <w:pStyle w:val="Akapitzlist"/>
        <w:autoSpaceDE w:val="0"/>
        <w:autoSpaceDN w:val="0"/>
        <w:adjustRightInd w:val="0"/>
        <w:ind w:left="780"/>
        <w:jc w:val="both"/>
        <w:rPr>
          <w:rFonts w:asciiTheme="minorHAnsi" w:hAnsiTheme="minorHAnsi" w:cstheme="minorHAnsi"/>
          <w:sz w:val="22"/>
          <w:szCs w:val="22"/>
        </w:rPr>
      </w:pPr>
    </w:p>
    <w:p w14:paraId="4401BFCA" w14:textId="77777777" w:rsidR="00D55999" w:rsidRPr="00D55999" w:rsidRDefault="00D55999" w:rsidP="00D55999">
      <w:pPr>
        <w:jc w:val="center"/>
        <w:rPr>
          <w:rFonts w:cstheme="minorHAnsi"/>
          <w:b/>
          <w:bCs/>
        </w:rPr>
      </w:pPr>
      <w:r w:rsidRPr="00D55999">
        <w:rPr>
          <w:rFonts w:cstheme="minorHAnsi"/>
          <w:b/>
          <w:bCs/>
        </w:rPr>
        <w:t>§ 10</w:t>
      </w:r>
    </w:p>
    <w:p w14:paraId="122790E9" w14:textId="77777777" w:rsidR="00D55999" w:rsidRPr="00D55999" w:rsidRDefault="00D55999" w:rsidP="00D55999">
      <w:pPr>
        <w:jc w:val="center"/>
        <w:rPr>
          <w:rFonts w:cstheme="minorHAnsi"/>
          <w:b/>
          <w:bCs/>
        </w:rPr>
      </w:pPr>
      <w:r w:rsidRPr="00D55999">
        <w:rPr>
          <w:rFonts w:cstheme="minorHAnsi"/>
          <w:b/>
          <w:bCs/>
        </w:rPr>
        <w:t>Zabezpieczenie należytego wykonania umowy</w:t>
      </w:r>
    </w:p>
    <w:p w14:paraId="12EEFD09" w14:textId="77777777" w:rsidR="00D55999" w:rsidRPr="00D55999" w:rsidRDefault="00D55999" w:rsidP="00D55999">
      <w:pPr>
        <w:ind w:left="709" w:hanging="1"/>
        <w:jc w:val="both"/>
        <w:rPr>
          <w:rFonts w:cstheme="minorHAnsi"/>
        </w:rPr>
      </w:pPr>
    </w:p>
    <w:p w14:paraId="756DF332" w14:textId="77777777" w:rsidR="00D55999" w:rsidRPr="00D55999" w:rsidRDefault="00D55999" w:rsidP="00D55999">
      <w:pPr>
        <w:pStyle w:val="Akapitzlist"/>
        <w:numPr>
          <w:ilvl w:val="0"/>
          <w:numId w:val="18"/>
        </w:numPr>
        <w:tabs>
          <w:tab w:val="num" w:pos="231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 xml:space="preserve">W celu zabezpieczenia roszczeń z tytułu nie wykonania lub nienależytego wykonania umowy, Wykonawca wniesie zabezpieczenie należytego wykonania umowy w wysokości 5% ceny całkowitej podanej w ofercie tj. kwotę </w:t>
      </w:r>
      <w:r w:rsidRPr="00D55999">
        <w:rPr>
          <w:rFonts w:asciiTheme="minorHAnsi" w:hAnsiTheme="minorHAnsi" w:cstheme="minorHAnsi"/>
          <w:kern w:val="144"/>
          <w:sz w:val="22"/>
          <w:szCs w:val="22"/>
        </w:rPr>
        <w:t>…………….. zł</w:t>
      </w:r>
      <w:r w:rsidRPr="00D55999">
        <w:rPr>
          <w:rFonts w:asciiTheme="minorHAnsi" w:hAnsiTheme="minorHAnsi" w:cstheme="minorHAnsi"/>
          <w:sz w:val="22"/>
          <w:szCs w:val="22"/>
        </w:rPr>
        <w:t xml:space="preserve"> (słownie złotych: ……………………………).</w:t>
      </w:r>
    </w:p>
    <w:p w14:paraId="1617B675" w14:textId="77777777" w:rsidR="00D55999" w:rsidRPr="00D55999" w:rsidRDefault="00D55999" w:rsidP="00D55999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Zabezpieczenie zostanie wniesione według wyboru Wykonawcy w jednej lub w kilku następujących formach :</w:t>
      </w:r>
    </w:p>
    <w:p w14:paraId="26BF728F" w14:textId="77777777" w:rsidR="00D55999" w:rsidRPr="00D55999" w:rsidRDefault="00D55999" w:rsidP="00D55999">
      <w:pPr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r w:rsidRPr="00D55999">
        <w:rPr>
          <w:rFonts w:cstheme="minorHAnsi"/>
        </w:rPr>
        <w:t>pieniądzu ,</w:t>
      </w:r>
    </w:p>
    <w:p w14:paraId="199A9970" w14:textId="77777777" w:rsidR="00D55999" w:rsidRPr="00D55999" w:rsidRDefault="00D55999" w:rsidP="00D55999">
      <w:pPr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r w:rsidRPr="00D55999">
        <w:rPr>
          <w:rFonts w:cstheme="minorHAnsi"/>
        </w:rPr>
        <w:t>poręczeniach bankowych lub poręczeniach spółdzielczej kasy oszczędnościowo-kredytowej, z tym, że zobowiązanie kasy jest zawsze zobowiązaniem pieniężnym,</w:t>
      </w:r>
    </w:p>
    <w:p w14:paraId="5AFD2E16" w14:textId="77777777" w:rsidR="00D55999" w:rsidRPr="00D55999" w:rsidRDefault="00D55999" w:rsidP="00D55999">
      <w:pPr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r w:rsidRPr="00D55999">
        <w:rPr>
          <w:rFonts w:cstheme="minorHAnsi"/>
        </w:rPr>
        <w:t>gwarancjach  bankowych,</w:t>
      </w:r>
    </w:p>
    <w:p w14:paraId="3DDDD803" w14:textId="77777777" w:rsidR="00D55999" w:rsidRPr="00D55999" w:rsidRDefault="00D55999" w:rsidP="00D55999">
      <w:pPr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r w:rsidRPr="00D55999">
        <w:rPr>
          <w:rFonts w:cstheme="minorHAnsi"/>
        </w:rPr>
        <w:t>gwarancjach ubezpieczeniowych,</w:t>
      </w:r>
    </w:p>
    <w:p w14:paraId="02B4B2A7" w14:textId="77777777" w:rsidR="00D55999" w:rsidRPr="00D55999" w:rsidRDefault="00D55999" w:rsidP="00D55999">
      <w:pPr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r w:rsidRPr="00D55999">
        <w:rPr>
          <w:rFonts w:cstheme="minorHAnsi"/>
        </w:rPr>
        <w:t>poręczeniach udzielanych przez podmioty, o których mowa w art. 6b ust. 5 pkt. 2 ustawy z dnia 9 listopada 2000r o utworzeniu Polskiej Agencji Rozwoju Przedsiębiorczości.</w:t>
      </w:r>
    </w:p>
    <w:p w14:paraId="69364FB0" w14:textId="77777777" w:rsidR="00D55999" w:rsidRPr="00D55999" w:rsidRDefault="00D55999" w:rsidP="00D55999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Zabezpieczenie wnoszone w pieniądzu, Wykonawca wpłaca przelewem na rachunek bankowy wskazany przez Zamawiającego.</w:t>
      </w:r>
    </w:p>
    <w:p w14:paraId="639BF46B" w14:textId="77777777" w:rsidR="00D55999" w:rsidRPr="00D55999" w:rsidRDefault="00D55999" w:rsidP="00D55999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W przypadku wniesienia wadium w pieniądzu Wykonawca może wyrazić zgodę na zaliczenie kwoty wadium na poczet zabezpieczenia.</w:t>
      </w:r>
    </w:p>
    <w:p w14:paraId="70FCA9C6" w14:textId="77777777" w:rsidR="00D55999" w:rsidRPr="00D55999" w:rsidRDefault="00D55999" w:rsidP="00D55999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Zamawiający zwróci 100 % zabezpieczenia w terminie 30 dni od dnia wykonania przedmiotu umowy i uznania go przez Zamawiającego za należycie wykonane .</w:t>
      </w:r>
    </w:p>
    <w:p w14:paraId="280A0944" w14:textId="77777777" w:rsidR="00D55999" w:rsidRPr="00D55999" w:rsidRDefault="00D55999" w:rsidP="00D55999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241244C1" w14:textId="77777777" w:rsidR="00D55999" w:rsidRPr="00D55999" w:rsidRDefault="00D55999" w:rsidP="00D55999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5999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6BE46BCA" w14:textId="77777777" w:rsidR="00D55999" w:rsidRPr="00D55999" w:rsidRDefault="00D55999" w:rsidP="00D55999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55999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35080FC2" w14:textId="77777777" w:rsidR="00D55999" w:rsidRPr="00D55999" w:rsidRDefault="00D55999" w:rsidP="00D55999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11514432" w14:textId="77777777" w:rsidR="00D55999" w:rsidRPr="00D55999" w:rsidRDefault="00D55999" w:rsidP="00D55999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ustawy Prawo zamówień publicznych (t.j. Dz. U. z 2019 roku, poz. 1843 ze zm.) oraz ogólnie obowiązujące zawarte w Kodeksie Cywilnym.</w:t>
      </w:r>
    </w:p>
    <w:p w14:paraId="75B1E6E9" w14:textId="77777777" w:rsidR="00D55999" w:rsidRPr="00D55999" w:rsidRDefault="00D55999" w:rsidP="00D55999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D55999">
        <w:rPr>
          <w:rFonts w:cstheme="minorHAnsi"/>
        </w:rPr>
        <w:t>Wszelkie spory wynikające z niniejszej umowy rozstrzygane będą na zasadach wzajemnych negocjacji.</w:t>
      </w:r>
    </w:p>
    <w:p w14:paraId="44F4740D" w14:textId="77777777" w:rsidR="00D55999" w:rsidRPr="00D55999" w:rsidRDefault="00D55999" w:rsidP="00D55999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D55999">
        <w:rPr>
          <w:rFonts w:cstheme="minorHAnsi"/>
        </w:rPr>
        <w:t>Jeżeli strony nie osiągną kompromisu wówczas sprawy sporne kierowane będą do Sądu  właściwego dla siedziby Zamawiającego.</w:t>
      </w:r>
    </w:p>
    <w:p w14:paraId="7114F6DA" w14:textId="77777777" w:rsidR="00D55999" w:rsidRPr="00D55999" w:rsidRDefault="00D55999" w:rsidP="00D55999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Umowę sporządzono w 2 jednobrzmiących egzemplarzach po 1 egzemplarzu dla każdej ze stron.</w:t>
      </w:r>
    </w:p>
    <w:p w14:paraId="4C4F0B1F" w14:textId="77777777" w:rsidR="00D55999" w:rsidRPr="00D55999" w:rsidRDefault="00D55999" w:rsidP="00D55999">
      <w:pPr>
        <w:ind w:left="420"/>
        <w:jc w:val="both"/>
        <w:rPr>
          <w:rFonts w:cstheme="minorHAnsi"/>
          <w:b/>
          <w:i/>
        </w:rPr>
      </w:pPr>
    </w:p>
    <w:p w14:paraId="0F6A7CE8" w14:textId="77777777" w:rsidR="00D55999" w:rsidRPr="00D55999" w:rsidRDefault="00D55999" w:rsidP="00D55999">
      <w:pPr>
        <w:pStyle w:val="Tekstpodstawowy"/>
        <w:spacing w:after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3467F31" w14:textId="77777777" w:rsidR="00D55999" w:rsidRPr="00D55999" w:rsidRDefault="00D55999" w:rsidP="00D55999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Załączniki do Umowy:</w:t>
      </w:r>
    </w:p>
    <w:p w14:paraId="428A230A" w14:textId="77777777" w:rsidR="00D55999" w:rsidRPr="00D55999" w:rsidRDefault="00D55999" w:rsidP="00D55999">
      <w:pPr>
        <w:pStyle w:val="Tekstpodstawowy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SIWZ</w:t>
      </w:r>
    </w:p>
    <w:p w14:paraId="486EFEDE" w14:textId="77777777" w:rsidR="00D55999" w:rsidRPr="00D55999" w:rsidRDefault="00D55999" w:rsidP="00D55999">
      <w:pPr>
        <w:pStyle w:val="Tekstpodstawowy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14:paraId="65345906" w14:textId="77777777" w:rsidR="00D55999" w:rsidRPr="00D55999" w:rsidRDefault="00D55999" w:rsidP="00D55999">
      <w:pPr>
        <w:pStyle w:val="Tekstpodstawowy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Wykaz osób wyznaczonych do realizacji umowy</w:t>
      </w:r>
    </w:p>
    <w:p w14:paraId="244814DF" w14:textId="77777777" w:rsidR="00D55999" w:rsidRPr="00D55999" w:rsidRDefault="00D55999" w:rsidP="00D55999">
      <w:pPr>
        <w:pStyle w:val="Tekstpodstawowy"/>
        <w:spacing w:after="0"/>
        <w:ind w:left="708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C5572BE" w14:textId="77777777" w:rsidR="00D55999" w:rsidRPr="00D55999" w:rsidRDefault="00D55999" w:rsidP="00D55999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51FEB04" w14:textId="77777777" w:rsidR="00D55999" w:rsidRPr="003C64CE" w:rsidRDefault="00D55999" w:rsidP="00D55999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5999">
        <w:rPr>
          <w:rFonts w:asciiTheme="minorHAnsi" w:hAnsiTheme="minorHAnsi" w:cstheme="minorHAnsi"/>
          <w:sz w:val="22"/>
          <w:szCs w:val="22"/>
        </w:rPr>
        <w:t>WYKONAWCA</w:t>
      </w:r>
      <w:r w:rsidRPr="00D55999">
        <w:rPr>
          <w:rFonts w:asciiTheme="minorHAnsi" w:hAnsiTheme="minorHAnsi" w:cstheme="minorHAnsi"/>
          <w:sz w:val="22"/>
          <w:szCs w:val="22"/>
        </w:rPr>
        <w:tab/>
      </w:r>
      <w:r w:rsidRPr="00D55999">
        <w:rPr>
          <w:rFonts w:asciiTheme="minorHAnsi" w:hAnsiTheme="minorHAnsi" w:cstheme="minorHAnsi"/>
          <w:sz w:val="22"/>
          <w:szCs w:val="22"/>
        </w:rPr>
        <w:tab/>
      </w:r>
      <w:r w:rsidRPr="00D55999">
        <w:rPr>
          <w:rFonts w:asciiTheme="minorHAnsi" w:hAnsiTheme="minorHAnsi" w:cstheme="minorHAnsi"/>
          <w:sz w:val="22"/>
          <w:szCs w:val="22"/>
        </w:rPr>
        <w:tab/>
      </w:r>
      <w:r w:rsidRPr="00D55999">
        <w:rPr>
          <w:rFonts w:asciiTheme="minorHAnsi" w:hAnsiTheme="minorHAnsi" w:cstheme="minorHAnsi"/>
          <w:sz w:val="22"/>
          <w:szCs w:val="22"/>
        </w:rPr>
        <w:tab/>
      </w:r>
      <w:r w:rsidRPr="00D55999">
        <w:rPr>
          <w:rFonts w:asciiTheme="minorHAnsi" w:hAnsiTheme="minorHAnsi" w:cstheme="minorHAnsi"/>
          <w:sz w:val="22"/>
          <w:szCs w:val="22"/>
        </w:rPr>
        <w:tab/>
      </w:r>
      <w:r w:rsidRPr="00D55999">
        <w:rPr>
          <w:rFonts w:asciiTheme="minorHAnsi" w:hAnsiTheme="minorHAnsi" w:cstheme="minorHAnsi"/>
          <w:sz w:val="22"/>
          <w:szCs w:val="22"/>
        </w:rPr>
        <w:tab/>
      </w:r>
      <w:r w:rsidRPr="00D55999">
        <w:rPr>
          <w:rFonts w:asciiTheme="minorHAnsi" w:hAnsiTheme="minorHAnsi" w:cstheme="minorHAnsi"/>
          <w:sz w:val="22"/>
          <w:szCs w:val="22"/>
        </w:rPr>
        <w:tab/>
      </w:r>
      <w:r w:rsidRPr="00D55999">
        <w:rPr>
          <w:rFonts w:asciiTheme="minorHAnsi" w:hAnsiTheme="minorHAnsi" w:cstheme="minorHAnsi"/>
          <w:sz w:val="22"/>
          <w:szCs w:val="22"/>
        </w:rPr>
        <w:tab/>
        <w:t>ZAMAWIAJĄCY</w:t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</w:p>
    <w:p w14:paraId="6487EC5E" w14:textId="77777777" w:rsidR="00D55999" w:rsidRPr="003C64CE" w:rsidRDefault="00D55999" w:rsidP="00D55999">
      <w:pPr>
        <w:jc w:val="both"/>
        <w:rPr>
          <w:rFonts w:cstheme="minorHAnsi"/>
        </w:rPr>
      </w:pPr>
      <w:r w:rsidRPr="003C64CE">
        <w:rPr>
          <w:rFonts w:cstheme="minorHAnsi"/>
        </w:rPr>
        <w:t> </w:t>
      </w:r>
    </w:p>
    <w:p w14:paraId="4D83ABFD" w14:textId="77777777" w:rsidR="00D55999" w:rsidRPr="003C64CE" w:rsidRDefault="00D55999" w:rsidP="00D55999">
      <w:pPr>
        <w:jc w:val="both"/>
        <w:rPr>
          <w:rFonts w:cstheme="minorHAnsi"/>
        </w:rPr>
      </w:pPr>
    </w:p>
    <w:p w14:paraId="4F69DA95" w14:textId="77777777" w:rsidR="00D55999" w:rsidRPr="003C64CE" w:rsidRDefault="00D55999" w:rsidP="00D55999">
      <w:pPr>
        <w:jc w:val="both"/>
        <w:rPr>
          <w:rFonts w:cstheme="minorHAnsi"/>
        </w:rPr>
      </w:pPr>
    </w:p>
    <w:p w14:paraId="2AF35F85" w14:textId="77777777" w:rsidR="00D55999" w:rsidRPr="003C64CE" w:rsidRDefault="00D55999" w:rsidP="00D55999">
      <w:pPr>
        <w:jc w:val="both"/>
        <w:rPr>
          <w:rFonts w:cstheme="minorHAnsi"/>
        </w:rPr>
      </w:pPr>
    </w:p>
    <w:p w14:paraId="55A43F8A" w14:textId="77777777" w:rsidR="00D55999" w:rsidRPr="003C64CE" w:rsidRDefault="00D55999" w:rsidP="00D55999">
      <w:pPr>
        <w:jc w:val="right"/>
        <w:rPr>
          <w:rFonts w:cstheme="minorHAnsi"/>
        </w:rPr>
      </w:pPr>
    </w:p>
    <w:p w14:paraId="19268340" w14:textId="77777777" w:rsidR="00D55999" w:rsidRPr="003C64CE" w:rsidRDefault="00D55999" w:rsidP="00D55999">
      <w:pPr>
        <w:jc w:val="right"/>
        <w:rPr>
          <w:rFonts w:cstheme="minorHAnsi"/>
        </w:rPr>
      </w:pPr>
    </w:p>
    <w:p w14:paraId="7585FA39" w14:textId="77777777" w:rsidR="00D55999" w:rsidRPr="003C64CE" w:rsidRDefault="00D55999" w:rsidP="00D55999">
      <w:pPr>
        <w:jc w:val="right"/>
        <w:rPr>
          <w:rFonts w:cstheme="minorHAnsi"/>
        </w:rPr>
      </w:pPr>
    </w:p>
    <w:p w14:paraId="2FDD63F4" w14:textId="77777777" w:rsidR="00D55999" w:rsidRPr="003C64CE" w:rsidRDefault="00D55999" w:rsidP="00D55999">
      <w:pPr>
        <w:jc w:val="right"/>
        <w:rPr>
          <w:rFonts w:cstheme="minorHAnsi"/>
        </w:rPr>
      </w:pPr>
    </w:p>
    <w:p w14:paraId="5B505C3C" w14:textId="77777777" w:rsidR="00D55999" w:rsidRPr="003C64CE" w:rsidRDefault="00D55999" w:rsidP="00D55999">
      <w:pPr>
        <w:jc w:val="right"/>
        <w:rPr>
          <w:rFonts w:cstheme="minorHAnsi"/>
        </w:rPr>
      </w:pPr>
    </w:p>
    <w:p w14:paraId="34EF4669" w14:textId="77777777" w:rsidR="00D55999" w:rsidRPr="003C64CE" w:rsidRDefault="00D55999" w:rsidP="00D55999">
      <w:pPr>
        <w:jc w:val="right"/>
        <w:rPr>
          <w:rFonts w:cstheme="minorHAnsi"/>
        </w:rPr>
      </w:pPr>
    </w:p>
    <w:p w14:paraId="5A6CF11A" w14:textId="77777777" w:rsidR="00D55999" w:rsidRPr="003C64CE" w:rsidRDefault="00D55999" w:rsidP="00D55999">
      <w:pPr>
        <w:jc w:val="right"/>
        <w:rPr>
          <w:rFonts w:cstheme="minorHAnsi"/>
        </w:rPr>
      </w:pPr>
    </w:p>
    <w:p w14:paraId="206A4CD0" w14:textId="77777777" w:rsidR="00D55999" w:rsidRPr="003C64CE" w:rsidRDefault="00D55999" w:rsidP="00D55999">
      <w:pPr>
        <w:jc w:val="right"/>
        <w:rPr>
          <w:rFonts w:cstheme="minorHAnsi"/>
        </w:rPr>
      </w:pPr>
    </w:p>
    <w:p w14:paraId="29117D4A" w14:textId="77777777" w:rsidR="00D55999" w:rsidRPr="003C64CE" w:rsidRDefault="00D55999" w:rsidP="00D55999">
      <w:pPr>
        <w:jc w:val="right"/>
        <w:rPr>
          <w:rFonts w:cstheme="minorHAnsi"/>
        </w:rPr>
      </w:pPr>
    </w:p>
    <w:p w14:paraId="1F003C6D" w14:textId="77777777" w:rsidR="00D55999" w:rsidRPr="003C64CE" w:rsidRDefault="00D55999" w:rsidP="00D55999">
      <w:pPr>
        <w:jc w:val="right"/>
        <w:rPr>
          <w:rFonts w:cstheme="minorHAnsi"/>
        </w:rPr>
      </w:pPr>
    </w:p>
    <w:p w14:paraId="09950036" w14:textId="77777777" w:rsidR="000478BF" w:rsidRDefault="000478BF"/>
    <w:sectPr w:rsidR="0004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0E50"/>
    <w:multiLevelType w:val="hybridMultilevel"/>
    <w:tmpl w:val="79CAA8A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18A0F61"/>
    <w:multiLevelType w:val="hybridMultilevel"/>
    <w:tmpl w:val="29FC2A1C"/>
    <w:lvl w:ilvl="0" w:tplc="F3F00944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33F0E53"/>
    <w:multiLevelType w:val="hybridMultilevel"/>
    <w:tmpl w:val="C6C87334"/>
    <w:lvl w:ilvl="0" w:tplc="05DAE8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7AF5B8D"/>
    <w:multiLevelType w:val="hybridMultilevel"/>
    <w:tmpl w:val="D4B22B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B01B34"/>
    <w:multiLevelType w:val="hybridMultilevel"/>
    <w:tmpl w:val="9E54885E"/>
    <w:lvl w:ilvl="0" w:tplc="238E64F0">
      <w:start w:val="1"/>
      <w:numFmt w:val="bullet"/>
      <w:lvlText w:val="-"/>
      <w:lvlJc w:val="left"/>
      <w:pPr>
        <w:ind w:left="96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1C077E0C"/>
    <w:multiLevelType w:val="hybridMultilevel"/>
    <w:tmpl w:val="BE30B176"/>
    <w:lvl w:ilvl="0" w:tplc="238E64F0">
      <w:start w:val="1"/>
      <w:numFmt w:val="bullet"/>
      <w:lvlText w:val="-"/>
      <w:lvlJc w:val="left"/>
      <w:pPr>
        <w:ind w:left="60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1CE23F49"/>
    <w:multiLevelType w:val="hybridMultilevel"/>
    <w:tmpl w:val="0E369B5C"/>
    <w:lvl w:ilvl="0" w:tplc="F7947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F4B2C"/>
    <w:multiLevelType w:val="hybridMultilevel"/>
    <w:tmpl w:val="5B928AFC"/>
    <w:lvl w:ilvl="0" w:tplc="238E64F0">
      <w:start w:val="1"/>
      <w:numFmt w:val="bullet"/>
      <w:lvlText w:val="-"/>
      <w:lvlJc w:val="left"/>
      <w:pPr>
        <w:ind w:left="96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29E5634F"/>
    <w:multiLevelType w:val="hybridMultilevel"/>
    <w:tmpl w:val="71347388"/>
    <w:lvl w:ilvl="0" w:tplc="238E64F0">
      <w:start w:val="1"/>
      <w:numFmt w:val="bullet"/>
      <w:lvlText w:val="-"/>
      <w:lvlJc w:val="left"/>
      <w:pPr>
        <w:ind w:left="72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F2269"/>
    <w:multiLevelType w:val="hybridMultilevel"/>
    <w:tmpl w:val="4E0820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865F1C"/>
    <w:multiLevelType w:val="hybridMultilevel"/>
    <w:tmpl w:val="66E49D3E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3EE61AC"/>
    <w:multiLevelType w:val="hybridMultilevel"/>
    <w:tmpl w:val="634E3952"/>
    <w:lvl w:ilvl="0" w:tplc="808605A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eastAsia="Century Schoolbook"/>
        <w:b w:val="0"/>
        <w:i w:val="0"/>
      </w:rPr>
    </w:lvl>
    <w:lvl w:ilvl="1" w:tplc="73BEA7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2B20BA"/>
    <w:multiLevelType w:val="hybridMultilevel"/>
    <w:tmpl w:val="199AA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E6A55"/>
    <w:multiLevelType w:val="hybridMultilevel"/>
    <w:tmpl w:val="0DEC72C8"/>
    <w:lvl w:ilvl="0" w:tplc="238E64F0">
      <w:start w:val="1"/>
      <w:numFmt w:val="bullet"/>
      <w:lvlText w:val="-"/>
      <w:lvlJc w:val="left"/>
      <w:pPr>
        <w:ind w:left="84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DA81963"/>
    <w:multiLevelType w:val="hybridMultilevel"/>
    <w:tmpl w:val="597C6E10"/>
    <w:lvl w:ilvl="0" w:tplc="238E64F0">
      <w:start w:val="1"/>
      <w:numFmt w:val="bullet"/>
      <w:lvlText w:val="-"/>
      <w:lvlJc w:val="left"/>
      <w:pPr>
        <w:ind w:left="96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409316E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2C7440"/>
    <w:multiLevelType w:val="hybridMultilevel"/>
    <w:tmpl w:val="4D08C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11146"/>
    <w:multiLevelType w:val="hybridMultilevel"/>
    <w:tmpl w:val="386607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B64591"/>
    <w:multiLevelType w:val="hybridMultilevel"/>
    <w:tmpl w:val="C63EF4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3E546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5EC9152A"/>
    <w:multiLevelType w:val="hybridMultilevel"/>
    <w:tmpl w:val="F928F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16D26"/>
    <w:multiLevelType w:val="hybridMultilevel"/>
    <w:tmpl w:val="43243B16"/>
    <w:lvl w:ilvl="0" w:tplc="3A6A6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FD04C8"/>
    <w:multiLevelType w:val="hybridMultilevel"/>
    <w:tmpl w:val="6A62A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9358F"/>
    <w:multiLevelType w:val="hybridMultilevel"/>
    <w:tmpl w:val="97725CAA"/>
    <w:lvl w:ilvl="0" w:tplc="5458478E">
      <w:start w:val="1"/>
      <w:numFmt w:val="decimal"/>
      <w:lvlText w:val="%1."/>
      <w:lvlJc w:val="left"/>
      <w:pPr>
        <w:ind w:left="720" w:hanging="360"/>
      </w:pPr>
      <w:rPr>
        <w:b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80098"/>
    <w:multiLevelType w:val="hybridMultilevel"/>
    <w:tmpl w:val="CD42D7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73002977"/>
    <w:multiLevelType w:val="hybridMultilevel"/>
    <w:tmpl w:val="FE6E714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76A02CA3"/>
    <w:multiLevelType w:val="hybridMultilevel"/>
    <w:tmpl w:val="3A9E2CC8"/>
    <w:lvl w:ilvl="0" w:tplc="238E64F0">
      <w:start w:val="1"/>
      <w:numFmt w:val="bullet"/>
      <w:lvlText w:val="-"/>
      <w:lvlJc w:val="left"/>
      <w:pPr>
        <w:ind w:left="72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41A41"/>
    <w:multiLevelType w:val="hybridMultilevel"/>
    <w:tmpl w:val="CFC07422"/>
    <w:lvl w:ilvl="0" w:tplc="238E64F0">
      <w:start w:val="1"/>
      <w:numFmt w:val="bullet"/>
      <w:lvlText w:val="-"/>
      <w:lvlJc w:val="left"/>
      <w:pPr>
        <w:ind w:left="96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7F17587A"/>
    <w:multiLevelType w:val="hybridMultilevel"/>
    <w:tmpl w:val="79CAA8A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27"/>
  </w:num>
  <w:num w:numId="5">
    <w:abstractNumId w:val="7"/>
  </w:num>
  <w:num w:numId="6">
    <w:abstractNumId w:val="5"/>
  </w:num>
  <w:num w:numId="7">
    <w:abstractNumId w:val="26"/>
  </w:num>
  <w:num w:numId="8">
    <w:abstractNumId w:val="8"/>
  </w:num>
  <w:num w:numId="9">
    <w:abstractNumId w:val="10"/>
  </w:num>
  <w:num w:numId="10">
    <w:abstractNumId w:val="17"/>
  </w:num>
  <w:num w:numId="11">
    <w:abstractNumId w:val="19"/>
  </w:num>
  <w:num w:numId="12">
    <w:abstractNumId w:val="11"/>
  </w:num>
  <w:num w:numId="13">
    <w:abstractNumId w:val="2"/>
  </w:num>
  <w:num w:numId="14">
    <w:abstractNumId w:val="1"/>
  </w:num>
  <w:num w:numId="15">
    <w:abstractNumId w:val="21"/>
  </w:num>
  <w:num w:numId="16">
    <w:abstractNumId w:val="15"/>
  </w:num>
  <w:num w:numId="17">
    <w:abstractNumId w:val="12"/>
  </w:num>
  <w:num w:numId="18">
    <w:abstractNumId w:val="0"/>
  </w:num>
  <w:num w:numId="19">
    <w:abstractNumId w:val="25"/>
  </w:num>
  <w:num w:numId="20">
    <w:abstractNumId w:val="3"/>
  </w:num>
  <w:num w:numId="21">
    <w:abstractNumId w:val="6"/>
  </w:num>
  <w:num w:numId="22">
    <w:abstractNumId w:val="9"/>
  </w:num>
  <w:num w:numId="23">
    <w:abstractNumId w:val="18"/>
  </w:num>
  <w:num w:numId="24">
    <w:abstractNumId w:val="16"/>
  </w:num>
  <w:num w:numId="25">
    <w:abstractNumId w:val="28"/>
  </w:num>
  <w:num w:numId="26">
    <w:abstractNumId w:val="24"/>
  </w:num>
  <w:num w:numId="27">
    <w:abstractNumId w:val="22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99"/>
    <w:rsid w:val="000478BF"/>
    <w:rsid w:val="00D5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2762"/>
  <w15:chartTrackingRefBased/>
  <w15:docId w15:val="{FF011E34-53C1-4564-889F-FDD9BFF5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D559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5599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D559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5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559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55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559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55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559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55999"/>
    <w:pPr>
      <w:suppressAutoHyphens/>
      <w:spacing w:after="0" w:line="240" w:lineRule="auto"/>
    </w:pPr>
    <w:rPr>
      <w:rFonts w:ascii="Calibri" w:eastAsia="Arial" w:hAnsi="Calibri" w:cs="Times New Roman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55999"/>
    <w:rPr>
      <w:rFonts w:ascii="Calibri" w:eastAsia="Arial" w:hAnsi="Calibri" w:cs="Times New Roman"/>
      <w:lang w:val="en-US" w:bidi="en-US"/>
    </w:rPr>
  </w:style>
  <w:style w:type="character" w:customStyle="1" w:styleId="AkapitzlistZnak">
    <w:name w:val="Akapit z listą Znak"/>
    <w:link w:val="Akapitzlist"/>
    <w:uiPriority w:val="34"/>
    <w:locked/>
    <w:rsid w:val="00D55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559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D55999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customStyle="1" w:styleId="Standard">
    <w:name w:val="Standard"/>
    <w:rsid w:val="00D55999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xtbody">
    <w:name w:val="Text body"/>
    <w:basedOn w:val="Standard"/>
    <w:rsid w:val="00D55999"/>
    <w:pPr>
      <w:widowControl/>
      <w:suppressAutoHyphens/>
      <w:autoSpaceDE/>
      <w:adjustRightInd/>
      <w:spacing w:after="140" w:line="288" w:lineRule="auto"/>
      <w:ind w:left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4233</Words>
  <Characters>25404</Characters>
  <Application>Microsoft Office Word</Application>
  <DocSecurity>0</DocSecurity>
  <Lines>211</Lines>
  <Paragraphs>59</Paragraphs>
  <ScaleCrop>false</ScaleCrop>
  <Company/>
  <LinksUpToDate>false</LinksUpToDate>
  <CharactersWithSpaces>29578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1</cp:revision>
  <dcterms:created xsi:type="dcterms:W3CDTF">2020-06-15T16:09:00Z</dcterms:created>
  <dcterms:modified xsi:type="dcterms:W3CDTF">2020-06-15T16:11:00Z</dcterms:modified>
</cp:coreProperties>
</file>