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23" w:rsidRDefault="00D83323" w:rsidP="00C95612">
      <w:pPr>
        <w:spacing w:line="276" w:lineRule="auto"/>
        <w:rPr>
          <w:rFonts w:ascii="Cambria" w:hAnsi="Cambria"/>
        </w:rPr>
      </w:pPr>
    </w:p>
    <w:p w:rsidR="00B63075" w:rsidRPr="00130E0A" w:rsidRDefault="00B63075" w:rsidP="00B63075">
      <w:pPr>
        <w:spacing w:line="276" w:lineRule="auto"/>
        <w:jc w:val="right"/>
        <w:rPr>
          <w:rFonts w:asciiTheme="minorHAnsi" w:hAnsiTheme="minorHAnsi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30E0A">
        <w:rPr>
          <w:rFonts w:asciiTheme="minorHAnsi" w:hAnsiTheme="minorHAnsi"/>
        </w:rPr>
        <w:t>Warszawa, dnia 1</w:t>
      </w:r>
      <w:r w:rsidR="00130E0A" w:rsidRPr="00130E0A">
        <w:rPr>
          <w:rFonts w:asciiTheme="minorHAnsi" w:hAnsiTheme="minorHAnsi"/>
        </w:rPr>
        <w:t>3</w:t>
      </w:r>
      <w:r w:rsidRPr="00130E0A">
        <w:rPr>
          <w:rFonts w:asciiTheme="minorHAnsi" w:hAnsiTheme="minorHAnsi"/>
        </w:rPr>
        <w:t xml:space="preserve"> stycznia 2017 roku</w:t>
      </w:r>
    </w:p>
    <w:p w:rsidR="00B63075" w:rsidRPr="00130E0A" w:rsidRDefault="00B63075" w:rsidP="00B63075">
      <w:pPr>
        <w:spacing w:line="276" w:lineRule="auto"/>
        <w:jc w:val="right"/>
        <w:rPr>
          <w:rFonts w:asciiTheme="minorHAnsi" w:hAnsiTheme="minorHAnsi"/>
        </w:rPr>
      </w:pPr>
    </w:p>
    <w:p w:rsidR="00B63075" w:rsidRPr="00130E0A" w:rsidRDefault="00B63075" w:rsidP="00B63075">
      <w:pPr>
        <w:spacing w:line="276" w:lineRule="auto"/>
        <w:jc w:val="both"/>
        <w:rPr>
          <w:rFonts w:asciiTheme="minorHAnsi" w:hAnsiTheme="minorHAnsi"/>
        </w:rPr>
      </w:pPr>
    </w:p>
    <w:p w:rsidR="00B63075" w:rsidRPr="00130E0A" w:rsidRDefault="00B63075" w:rsidP="00B63075">
      <w:pPr>
        <w:spacing w:line="276" w:lineRule="auto"/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</w:rPr>
        <w:tab/>
      </w:r>
      <w:r w:rsidRPr="00130E0A">
        <w:rPr>
          <w:rFonts w:asciiTheme="minorHAnsi" w:hAnsiTheme="minorHAnsi"/>
          <w:i/>
        </w:rPr>
        <w:t>Do wszystkich Wykonawców</w:t>
      </w:r>
    </w:p>
    <w:p w:rsidR="00B63075" w:rsidRPr="00130E0A" w:rsidRDefault="00B63075" w:rsidP="00B63075">
      <w:pPr>
        <w:spacing w:line="276" w:lineRule="auto"/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  <w:t xml:space="preserve">zainteresowanych złożeniem oferty </w:t>
      </w:r>
    </w:p>
    <w:p w:rsidR="00B63075" w:rsidRPr="00130E0A" w:rsidRDefault="00B63075" w:rsidP="00B63075">
      <w:pPr>
        <w:spacing w:line="276" w:lineRule="auto"/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</w:r>
      <w:r w:rsidRPr="00130E0A">
        <w:rPr>
          <w:rFonts w:asciiTheme="minorHAnsi" w:hAnsiTheme="minorHAnsi"/>
          <w:i/>
        </w:rPr>
        <w:tab/>
        <w:t xml:space="preserve">w postępowaniu </w:t>
      </w:r>
      <w:r w:rsidR="00287007" w:rsidRPr="00130E0A">
        <w:rPr>
          <w:rFonts w:asciiTheme="minorHAnsi" w:hAnsiTheme="minorHAnsi"/>
          <w:i/>
        </w:rPr>
        <w:t>ZS/01/2017</w:t>
      </w:r>
    </w:p>
    <w:p w:rsidR="00D83323" w:rsidRPr="00130E0A" w:rsidRDefault="00D83323" w:rsidP="00C95612">
      <w:pPr>
        <w:spacing w:line="276" w:lineRule="auto"/>
        <w:rPr>
          <w:rFonts w:asciiTheme="minorHAnsi" w:hAnsiTheme="minorHAnsi"/>
        </w:rPr>
      </w:pPr>
    </w:p>
    <w:p w:rsidR="00287007" w:rsidRPr="00130E0A" w:rsidRDefault="00287007" w:rsidP="00C95612">
      <w:pPr>
        <w:spacing w:line="276" w:lineRule="auto"/>
        <w:rPr>
          <w:rFonts w:asciiTheme="minorHAnsi" w:hAnsiTheme="minorHAnsi"/>
        </w:rPr>
      </w:pPr>
    </w:p>
    <w:p w:rsidR="00287007" w:rsidRPr="00130E0A" w:rsidRDefault="00287007" w:rsidP="00287007">
      <w:pPr>
        <w:spacing w:line="276" w:lineRule="auto"/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  <w:i/>
        </w:rPr>
        <w:t>Dotyczy: postępowania ZS/01/2017 p.n. "Ochrona fizyczna osób i mienia Zachęty - Narodowej Galerii Sztuki w Warszawie, plac Małachowskiego 3 oraz Miejsca Projektów Zachęty w Warszawie, ul. Gałczyńskiego 3"</w:t>
      </w:r>
    </w:p>
    <w:p w:rsidR="00D83323" w:rsidRPr="00130E0A" w:rsidRDefault="00D83323" w:rsidP="00C95612">
      <w:pPr>
        <w:spacing w:line="276" w:lineRule="auto"/>
        <w:rPr>
          <w:rFonts w:asciiTheme="minorHAnsi" w:hAnsiTheme="minorHAnsi"/>
        </w:rPr>
      </w:pPr>
    </w:p>
    <w:p w:rsidR="00D83323" w:rsidRPr="00130E0A" w:rsidRDefault="00D83323" w:rsidP="00C95612">
      <w:pPr>
        <w:spacing w:line="276" w:lineRule="auto"/>
        <w:rPr>
          <w:rFonts w:asciiTheme="minorHAnsi" w:hAnsiTheme="minorHAnsi"/>
        </w:rPr>
      </w:pPr>
    </w:p>
    <w:p w:rsidR="00005699" w:rsidRPr="00130E0A" w:rsidRDefault="00D83323" w:rsidP="00287007">
      <w:pPr>
        <w:spacing w:line="276" w:lineRule="auto"/>
        <w:jc w:val="both"/>
        <w:rPr>
          <w:rFonts w:asciiTheme="minorHAnsi" w:hAnsiTheme="minorHAnsi"/>
        </w:rPr>
      </w:pPr>
      <w:r w:rsidRPr="00130E0A">
        <w:rPr>
          <w:rFonts w:asciiTheme="minorHAnsi" w:hAnsiTheme="minorHAnsi"/>
        </w:rPr>
        <w:t>Nawiązując do ogłoszonego postepowania nr ZS/01/2017 informujemy, że</w:t>
      </w:r>
      <w:r w:rsidR="00734E9E" w:rsidRPr="00130E0A">
        <w:rPr>
          <w:rFonts w:asciiTheme="minorHAnsi" w:hAnsiTheme="minorHAnsi"/>
        </w:rPr>
        <w:t xml:space="preserve"> wpłynęł</w:t>
      </w:r>
      <w:r w:rsidR="00130E0A">
        <w:rPr>
          <w:rFonts w:asciiTheme="minorHAnsi" w:hAnsiTheme="minorHAnsi"/>
        </w:rPr>
        <w:t>o</w:t>
      </w:r>
      <w:r w:rsidR="00734E9E" w:rsidRPr="00130E0A">
        <w:rPr>
          <w:rFonts w:asciiTheme="minorHAnsi" w:hAnsiTheme="minorHAnsi"/>
        </w:rPr>
        <w:t xml:space="preserve"> pytani</w:t>
      </w:r>
      <w:r w:rsidR="00130E0A">
        <w:rPr>
          <w:rFonts w:asciiTheme="minorHAnsi" w:hAnsiTheme="minorHAnsi"/>
        </w:rPr>
        <w:t>e</w:t>
      </w:r>
      <w:r w:rsidR="00734E9E" w:rsidRPr="00130E0A">
        <w:rPr>
          <w:rFonts w:asciiTheme="minorHAnsi" w:hAnsiTheme="minorHAnsi"/>
        </w:rPr>
        <w:t xml:space="preserve"> </w:t>
      </w:r>
      <w:r w:rsidRPr="00130E0A">
        <w:rPr>
          <w:rFonts w:asciiTheme="minorHAnsi" w:hAnsiTheme="minorHAnsi"/>
        </w:rPr>
        <w:t>z prośbą o wyjaśnienie</w:t>
      </w:r>
      <w:r w:rsidR="00B63075" w:rsidRPr="00130E0A">
        <w:rPr>
          <w:rFonts w:asciiTheme="minorHAnsi" w:hAnsiTheme="minorHAnsi"/>
        </w:rPr>
        <w:t xml:space="preserve"> treści ogłoszenia</w:t>
      </w:r>
      <w:r w:rsidR="009750D7" w:rsidRPr="00130E0A">
        <w:rPr>
          <w:rFonts w:asciiTheme="minorHAnsi" w:hAnsiTheme="minorHAnsi"/>
        </w:rPr>
        <w:t>. Mając powyższe na względzie poniżej przedstawiamy zadane pytani</w:t>
      </w:r>
      <w:r w:rsidR="00130E0A">
        <w:rPr>
          <w:rFonts w:asciiTheme="minorHAnsi" w:hAnsiTheme="minorHAnsi"/>
        </w:rPr>
        <w:t>e</w:t>
      </w:r>
      <w:r w:rsidR="009750D7" w:rsidRPr="00130E0A">
        <w:rPr>
          <w:rFonts w:asciiTheme="minorHAnsi" w:hAnsiTheme="minorHAnsi"/>
        </w:rPr>
        <w:t xml:space="preserve"> oraz udzielon</w:t>
      </w:r>
      <w:r w:rsidR="00130E0A">
        <w:rPr>
          <w:rFonts w:asciiTheme="minorHAnsi" w:hAnsiTheme="minorHAnsi"/>
        </w:rPr>
        <w:t>ą</w:t>
      </w:r>
      <w:r w:rsidR="009750D7" w:rsidRPr="00130E0A">
        <w:rPr>
          <w:rFonts w:asciiTheme="minorHAnsi" w:hAnsiTheme="minorHAnsi"/>
        </w:rPr>
        <w:t xml:space="preserve"> przez Zamawiającego odpowied</w:t>
      </w:r>
      <w:r w:rsidR="00130E0A">
        <w:rPr>
          <w:rFonts w:asciiTheme="minorHAnsi" w:hAnsiTheme="minorHAnsi"/>
        </w:rPr>
        <w:t>ź</w:t>
      </w:r>
      <w:r w:rsidR="009750D7" w:rsidRPr="00130E0A">
        <w:rPr>
          <w:rFonts w:asciiTheme="minorHAnsi" w:hAnsiTheme="minorHAnsi"/>
        </w:rPr>
        <w:t>:</w:t>
      </w:r>
    </w:p>
    <w:p w:rsidR="009750D7" w:rsidRDefault="009750D7" w:rsidP="00C95612">
      <w:pPr>
        <w:spacing w:line="276" w:lineRule="auto"/>
        <w:rPr>
          <w:rFonts w:ascii="Cambria" w:hAnsi="Cambria"/>
        </w:rPr>
      </w:pPr>
    </w:p>
    <w:p w:rsidR="00130E0A" w:rsidRPr="00130E0A" w:rsidRDefault="00130E0A" w:rsidP="00130E0A">
      <w:pPr>
        <w:jc w:val="both"/>
        <w:rPr>
          <w:rFonts w:asciiTheme="minorHAnsi" w:hAnsiTheme="minorHAnsi"/>
        </w:rPr>
      </w:pPr>
      <w:r w:rsidRPr="00130E0A">
        <w:rPr>
          <w:rFonts w:asciiTheme="minorHAnsi" w:hAnsiTheme="minorHAnsi"/>
          <w:b/>
          <w:u w:val="single"/>
        </w:rPr>
        <w:t>Pytanie:</w:t>
      </w:r>
      <w:r>
        <w:rPr>
          <w:rFonts w:asciiTheme="minorHAnsi" w:hAnsiTheme="minorHAnsi"/>
        </w:rPr>
        <w:t xml:space="preserve"> </w:t>
      </w:r>
      <w:r w:rsidRPr="00130E0A">
        <w:rPr>
          <w:rFonts w:asciiTheme="minorHAnsi" w:hAnsiTheme="minorHAnsi"/>
        </w:rPr>
        <w:t>Ze względu na zastosowanie procedury opartej na przepisach art. 138 o ust. 2-4 dotyczącej zamówień na usługi społeczne i inne szczególne usługi, o których mowa w dziale III rozdział VI ustawy z dnia 29 stycznia 2004 roku Prawo zamówień publicznych (zwane dalej ,,Ustawą’’) oraz ze względu na brak informacji o przysługujących Wykonawcy środkach ochrony prawnej w ramach prowadzonego postępowania o zamówienie publiczne, a naczelną zasadą wynikającą z przepisów ustawy, gdzie ,,zamawiający udziela zamówienia w sposób przejrzysty, obiektywny  i niedyskryminujący z poszanowaniem art.7 Ustawy’’, wnoszę o zawarcie w ogłoszeniu, specyfikacji istotnych warunków zamówienia lub zaproszeniu do składania ofert, uprawnienia dla Wykonawców umożliwiających skorzystanie ze środków ochrony prawnej, w sytuacji niezgodnej z przepisami ustawy czynności zamawiającego podjętej w postępowaniu o udzielenie zamówienia lub zaniechania czynności, do której zamawiający jest zobowiązany na podstawie Ustawy, tj.:</w:t>
      </w:r>
    </w:p>
    <w:p w:rsidR="00130E0A" w:rsidRPr="00130E0A" w:rsidRDefault="00130E0A" w:rsidP="00130E0A">
      <w:pPr>
        <w:pStyle w:val="Akapitzlist"/>
        <w:jc w:val="both"/>
        <w:rPr>
          <w:rFonts w:asciiTheme="minorHAnsi" w:hAnsiTheme="minorHAnsi"/>
        </w:rPr>
      </w:pPr>
    </w:p>
    <w:p w:rsidR="00130E0A" w:rsidRPr="00130E0A" w:rsidRDefault="00130E0A" w:rsidP="00130E0A">
      <w:pPr>
        <w:jc w:val="both"/>
        <w:rPr>
          <w:rFonts w:asciiTheme="minorHAnsi" w:hAnsiTheme="minorHAnsi"/>
        </w:rPr>
      </w:pPr>
      <w:r w:rsidRPr="00130E0A">
        <w:rPr>
          <w:rFonts w:asciiTheme="minorHAnsi" w:hAnsiTheme="minorHAnsi"/>
        </w:rPr>
        <w:t>,,W okresie trwania niniejszej procedury, Wykonawcom przysługuje uprawnienie dotyczące poinformowania Zamawiającego o niezgodnej czynności podjętej przez niego lub zaniechaniu czynności, którą winien wykonać. Informację Wykonawca przekazuje Zamawiającemu w terminie 5 dni od dnia przesłania informacji o czynności zamawiającego stanowiącej podstawę jego wniesienia. W informacji wykonawca powinien wskazać czynność lub zaniechanie czynności zamawiającego, której zarzuca się niezgodność z przepisami ustawy, zawierać zwięzłe przedstawienie zarzutów, określać żądanie oraz wskazywać okoliczności faktyczne i prawne uzasadniające wniesienie informacji. Informację można wnieść  za pośrednictwem faksu, e-maila lub pisemnie. Informację rozpatruje Zamawiający w terminie 5 dni od dnia jego doręczenia (w formie faksu, e-maila lub pisemnie). W przypadku uznania zasadności przekazanej informacji zamawiający powtarza czynność albo dokonuje czynności zaniechanej, informując o tym wykonawców w sposób przewidziany w ustawie dla tej czynności’’.</w:t>
      </w:r>
    </w:p>
    <w:p w:rsidR="00130E0A" w:rsidRPr="00130E0A" w:rsidRDefault="00130E0A" w:rsidP="00130E0A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130E0A" w:rsidRDefault="00130E0A" w:rsidP="00C95612">
      <w:pPr>
        <w:spacing w:line="276" w:lineRule="auto"/>
        <w:rPr>
          <w:rFonts w:asciiTheme="minorHAnsi" w:hAnsiTheme="minorHAnsi"/>
          <w:b/>
          <w:u w:val="single"/>
        </w:rPr>
      </w:pPr>
      <w:r w:rsidRPr="00130E0A">
        <w:rPr>
          <w:rFonts w:asciiTheme="minorHAnsi" w:hAnsiTheme="minorHAnsi"/>
          <w:b/>
          <w:u w:val="single"/>
        </w:rPr>
        <w:t>Odpowiedź:</w:t>
      </w:r>
    </w:p>
    <w:p w:rsidR="00130E0A" w:rsidRDefault="00130E0A" w:rsidP="00C95612">
      <w:pPr>
        <w:spacing w:line="276" w:lineRule="auto"/>
        <w:rPr>
          <w:rFonts w:asciiTheme="minorHAnsi" w:hAnsiTheme="minorHAnsi"/>
        </w:rPr>
      </w:pPr>
      <w:r w:rsidRPr="00130E0A">
        <w:rPr>
          <w:rFonts w:asciiTheme="minorHAnsi" w:hAnsiTheme="minorHAnsi"/>
        </w:rPr>
        <w:t>Zamawiający</w:t>
      </w:r>
      <w:r>
        <w:rPr>
          <w:rFonts w:asciiTheme="minorHAnsi" w:hAnsiTheme="minorHAnsi"/>
        </w:rPr>
        <w:t xml:space="preserve"> pozostawia treść Ogłoszenia w pierwotnym brzmieniu.</w:t>
      </w:r>
    </w:p>
    <w:p w:rsidR="00353C64" w:rsidRDefault="00130E0A" w:rsidP="00353C64">
      <w:pPr>
        <w:pStyle w:val="Style3"/>
        <w:widowControl/>
        <w:spacing w:before="125"/>
        <w:ind w:firstLine="0"/>
        <w:rPr>
          <w:rStyle w:val="FontStyle27"/>
          <w:rFonts w:asciiTheme="minorHAnsi" w:hAnsiTheme="minorHAnsi"/>
        </w:rPr>
      </w:pPr>
      <w:r w:rsidRPr="00353C64">
        <w:rPr>
          <w:rFonts w:asciiTheme="minorHAnsi" w:hAnsiTheme="minorHAnsi"/>
          <w:sz w:val="22"/>
          <w:szCs w:val="22"/>
        </w:rPr>
        <w:t>Postępowanie jest prowadzone zgodnie z obowiązującymi przepisami dla usług społecznych i Regulaminem wewnętrznym</w:t>
      </w:r>
      <w:r w:rsidR="00353C64">
        <w:rPr>
          <w:rFonts w:asciiTheme="minorHAnsi" w:hAnsiTheme="minorHAnsi"/>
          <w:sz w:val="22"/>
          <w:szCs w:val="22"/>
        </w:rPr>
        <w:t>, który określa</w:t>
      </w:r>
      <w:r w:rsidR="00353C64" w:rsidRPr="00353C64">
        <w:rPr>
          <w:rStyle w:val="FontStyle27"/>
          <w:rFonts w:asciiTheme="minorHAnsi" w:hAnsiTheme="minorHAnsi"/>
        </w:rPr>
        <w:t xml:space="preserve"> zakres, kryteria, zasady oraz organizację planowania, </w:t>
      </w:r>
      <w:r w:rsidR="00353C64" w:rsidRPr="00353C64">
        <w:rPr>
          <w:rStyle w:val="FontStyle27"/>
          <w:rFonts w:asciiTheme="minorHAnsi" w:hAnsiTheme="minorHAnsi"/>
        </w:rPr>
        <w:lastRenderedPageBreak/>
        <w:t>przygotowania, prowadzenia i udzielania zamówień publicznych na usługi społeczne i inne usługi szczególne wymienione w Załączniku XIV do dyrektywy 2014/24/UE.</w:t>
      </w:r>
    </w:p>
    <w:p w:rsidR="00484D01" w:rsidRPr="00B12305" w:rsidRDefault="00484D01" w:rsidP="00353C64">
      <w:pPr>
        <w:pStyle w:val="Style3"/>
        <w:widowControl/>
        <w:spacing w:before="125"/>
        <w:ind w:firstLine="0"/>
        <w:rPr>
          <w:rStyle w:val="FontStyle27"/>
          <w:rFonts w:asciiTheme="minorHAnsi" w:hAnsiTheme="minorHAnsi"/>
          <w:b/>
          <w:bCs/>
        </w:rPr>
      </w:pPr>
      <w:r w:rsidRPr="00B12305">
        <w:rPr>
          <w:rFonts w:asciiTheme="minorHAnsi" w:hAnsiTheme="minorHAnsi" w:cs="Arial"/>
          <w:color w:val="343434"/>
          <w:sz w:val="22"/>
          <w:szCs w:val="22"/>
        </w:rPr>
        <w:t xml:space="preserve">W przypadku postępowań prowadzonych w oparciu o art. 138o ustawy </w:t>
      </w:r>
      <w:proofErr w:type="spellStart"/>
      <w:r w:rsidRPr="00B12305">
        <w:rPr>
          <w:rFonts w:asciiTheme="minorHAnsi" w:hAnsiTheme="minorHAnsi" w:cs="Arial"/>
          <w:color w:val="343434"/>
          <w:sz w:val="22"/>
          <w:szCs w:val="22"/>
        </w:rPr>
        <w:t>Pzp</w:t>
      </w:r>
      <w:proofErr w:type="spellEnd"/>
      <w:r w:rsidRPr="00B12305">
        <w:rPr>
          <w:rFonts w:asciiTheme="minorHAnsi" w:hAnsiTheme="minorHAnsi" w:cs="Arial"/>
          <w:color w:val="343434"/>
          <w:sz w:val="22"/>
          <w:szCs w:val="22"/>
        </w:rPr>
        <w:t xml:space="preserve"> zamawiającego nie wiążą przepisy ustawy </w:t>
      </w:r>
      <w:proofErr w:type="spellStart"/>
      <w:r w:rsidRPr="00B12305">
        <w:rPr>
          <w:rFonts w:asciiTheme="minorHAnsi" w:hAnsiTheme="minorHAnsi" w:cs="Arial"/>
          <w:color w:val="343434"/>
          <w:sz w:val="22"/>
          <w:szCs w:val="22"/>
        </w:rPr>
        <w:t>Pzp</w:t>
      </w:r>
      <w:proofErr w:type="spellEnd"/>
      <w:r w:rsidRPr="00B12305">
        <w:rPr>
          <w:rFonts w:asciiTheme="minorHAnsi" w:hAnsiTheme="minorHAnsi" w:cs="Arial"/>
          <w:color w:val="343434"/>
          <w:sz w:val="22"/>
          <w:szCs w:val="22"/>
        </w:rPr>
        <w:t xml:space="preserve">, z wyjątkiem reguł wskazanych w ust. 2-4 powyższego artykułu, a co za tym idzie wykonawca nie ma możliwości skorzystania ze środków odwoławczych przewidzianych w dziale VI ustawy </w:t>
      </w:r>
      <w:proofErr w:type="spellStart"/>
      <w:r w:rsidRPr="00B12305">
        <w:rPr>
          <w:rFonts w:asciiTheme="minorHAnsi" w:hAnsiTheme="minorHAnsi" w:cs="Arial"/>
          <w:color w:val="343434"/>
          <w:sz w:val="22"/>
          <w:szCs w:val="22"/>
        </w:rPr>
        <w:t>Pzp</w:t>
      </w:r>
      <w:proofErr w:type="spellEnd"/>
      <w:r w:rsidRPr="00B12305">
        <w:rPr>
          <w:rFonts w:asciiTheme="minorHAnsi" w:hAnsiTheme="minorHAnsi" w:cs="Arial"/>
          <w:color w:val="343434"/>
          <w:sz w:val="22"/>
          <w:szCs w:val="22"/>
        </w:rPr>
        <w:t>.</w:t>
      </w:r>
    </w:p>
    <w:p w:rsidR="00130E0A" w:rsidRPr="00353C64" w:rsidRDefault="00130E0A" w:rsidP="00C95612">
      <w:pPr>
        <w:spacing w:line="276" w:lineRule="auto"/>
        <w:rPr>
          <w:rFonts w:asciiTheme="minorHAnsi" w:hAnsiTheme="minorHAnsi"/>
        </w:rPr>
      </w:pPr>
    </w:p>
    <w:p w:rsidR="00130E0A" w:rsidRPr="008B408D" w:rsidRDefault="00130E0A" w:rsidP="00130E0A">
      <w:r w:rsidRPr="008B408D">
        <w:t xml:space="preserve">Zgłoszenie zastrzeżeń może nastąpić zawsze </w:t>
      </w:r>
      <w:r w:rsidR="008B408D" w:rsidRPr="008B408D">
        <w:t>–</w:t>
      </w:r>
      <w:r w:rsidRPr="008B408D">
        <w:t xml:space="preserve"> </w:t>
      </w:r>
      <w:r w:rsidR="008B408D" w:rsidRPr="008B408D">
        <w:t>Wykonawca może</w:t>
      </w:r>
      <w:r w:rsidRPr="008B408D">
        <w:t xml:space="preserve"> wystosować do </w:t>
      </w:r>
      <w:r w:rsidR="008B408D" w:rsidRPr="008B408D">
        <w:t>Zamawiającego</w:t>
      </w:r>
      <w:r w:rsidRPr="008B408D">
        <w:t xml:space="preserve"> informację, a </w:t>
      </w:r>
      <w:r w:rsidR="008B408D" w:rsidRPr="008B408D">
        <w:t>Zamawiający ją rozpatrzy .</w:t>
      </w:r>
    </w:p>
    <w:p w:rsidR="00130E0A" w:rsidRPr="008B408D" w:rsidRDefault="00130E0A" w:rsidP="00C95612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130E0A" w:rsidRPr="008B408D" w:rsidSect="0068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217"/>
    <w:multiLevelType w:val="hybridMultilevel"/>
    <w:tmpl w:val="0FAC8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2AE"/>
    <w:multiLevelType w:val="hybridMultilevel"/>
    <w:tmpl w:val="96BE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10D3"/>
    <w:multiLevelType w:val="hybridMultilevel"/>
    <w:tmpl w:val="8E2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0C84"/>
    <w:multiLevelType w:val="hybridMultilevel"/>
    <w:tmpl w:val="7C5C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319CB"/>
    <w:multiLevelType w:val="hybridMultilevel"/>
    <w:tmpl w:val="4C24759A"/>
    <w:lvl w:ilvl="0" w:tplc="3BFA5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23"/>
    <w:rsid w:val="00005699"/>
    <w:rsid w:val="000470D4"/>
    <w:rsid w:val="00070739"/>
    <w:rsid w:val="00130E0A"/>
    <w:rsid w:val="00287007"/>
    <w:rsid w:val="002C3DE6"/>
    <w:rsid w:val="00353C64"/>
    <w:rsid w:val="00355DB4"/>
    <w:rsid w:val="003921A0"/>
    <w:rsid w:val="00397D8F"/>
    <w:rsid w:val="00415805"/>
    <w:rsid w:val="00423DCE"/>
    <w:rsid w:val="00484D01"/>
    <w:rsid w:val="005B3068"/>
    <w:rsid w:val="00606FA2"/>
    <w:rsid w:val="006829A0"/>
    <w:rsid w:val="007169C1"/>
    <w:rsid w:val="00734E9E"/>
    <w:rsid w:val="00840853"/>
    <w:rsid w:val="008B408D"/>
    <w:rsid w:val="009750D7"/>
    <w:rsid w:val="00B12305"/>
    <w:rsid w:val="00B63075"/>
    <w:rsid w:val="00C95612"/>
    <w:rsid w:val="00D83323"/>
    <w:rsid w:val="00F11215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11988-AF92-4375-A972-C6615403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32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32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5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D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DB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DB4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DB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353C64"/>
    <w:pPr>
      <w:widowControl w:val="0"/>
      <w:autoSpaceDE w:val="0"/>
      <w:autoSpaceDN w:val="0"/>
      <w:adjustRightInd w:val="0"/>
      <w:spacing w:line="317" w:lineRule="exact"/>
      <w:ind w:firstLine="432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353C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Sokólska</dc:creator>
  <cp:lastModifiedBy>Anna Sokólska</cp:lastModifiedBy>
  <cp:revision>3</cp:revision>
  <dcterms:created xsi:type="dcterms:W3CDTF">2017-01-13T14:08:00Z</dcterms:created>
  <dcterms:modified xsi:type="dcterms:W3CDTF">2017-01-13T14:15:00Z</dcterms:modified>
</cp:coreProperties>
</file>