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5CA6C"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Ogłoszenie nr 567541-N-2020 z dnia 2020-07-29 r.</w:t>
      </w:r>
      <w:r w:rsidRPr="00BD6281">
        <w:rPr>
          <w:rFonts w:ascii="Times New Roman" w:eastAsia="Times New Roman" w:hAnsi="Times New Roman" w:cs="Times New Roman"/>
          <w:color w:val="000000"/>
          <w:sz w:val="27"/>
          <w:szCs w:val="27"/>
          <w:lang w:eastAsia="pl-PL"/>
        </w:rPr>
        <w:br/>
      </w:r>
    </w:p>
    <w:p w14:paraId="2CF37A5C" w14:textId="77777777" w:rsidR="00BD6281" w:rsidRPr="00BD6281" w:rsidRDefault="00BD6281" w:rsidP="00BD6281">
      <w:pPr>
        <w:spacing w:after="0" w:line="450" w:lineRule="atLeast"/>
        <w:jc w:val="center"/>
        <w:rPr>
          <w:rFonts w:ascii="Times New Roman" w:eastAsia="Times New Roman" w:hAnsi="Times New Roman" w:cs="Times New Roman"/>
          <w:b/>
          <w:bCs/>
          <w:color w:val="000000"/>
          <w:sz w:val="27"/>
          <w:szCs w:val="27"/>
          <w:lang w:eastAsia="pl-PL"/>
        </w:rPr>
      </w:pPr>
      <w:r w:rsidRPr="00BD6281">
        <w:rPr>
          <w:rFonts w:ascii="Times New Roman" w:eastAsia="Times New Roman" w:hAnsi="Times New Roman" w:cs="Times New Roman"/>
          <w:b/>
          <w:bCs/>
          <w:color w:val="000000"/>
          <w:sz w:val="27"/>
          <w:szCs w:val="27"/>
          <w:lang w:eastAsia="pl-PL"/>
        </w:rPr>
        <w:t>Zachęta Narodowa Galeria Sztuki: Zakup i dostawa laptopów i pamięci RAM dla serwera będącego w posiadaniu Zachęty – Narodowej Galerii Sztuki.</w:t>
      </w:r>
      <w:r w:rsidRPr="00BD6281">
        <w:rPr>
          <w:rFonts w:ascii="Times New Roman" w:eastAsia="Times New Roman" w:hAnsi="Times New Roman" w:cs="Times New Roman"/>
          <w:b/>
          <w:bCs/>
          <w:color w:val="000000"/>
          <w:sz w:val="27"/>
          <w:szCs w:val="27"/>
          <w:lang w:eastAsia="pl-PL"/>
        </w:rPr>
        <w:br/>
        <w:t>OGŁOSZENIE O ZAMÓWIENIU - Dostawy</w:t>
      </w:r>
    </w:p>
    <w:p w14:paraId="13A9EF32"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Zamieszczanie ogłoszenia:</w:t>
      </w:r>
      <w:r w:rsidRPr="00BD6281">
        <w:rPr>
          <w:rFonts w:ascii="Times New Roman" w:eastAsia="Times New Roman" w:hAnsi="Times New Roman" w:cs="Times New Roman"/>
          <w:color w:val="000000"/>
          <w:sz w:val="27"/>
          <w:szCs w:val="27"/>
          <w:lang w:eastAsia="pl-PL"/>
        </w:rPr>
        <w:t> Zamieszczanie obowiązkowe</w:t>
      </w:r>
    </w:p>
    <w:p w14:paraId="794A077C"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Ogłoszenie dotyczy:</w:t>
      </w:r>
      <w:r w:rsidRPr="00BD6281">
        <w:rPr>
          <w:rFonts w:ascii="Times New Roman" w:eastAsia="Times New Roman" w:hAnsi="Times New Roman" w:cs="Times New Roman"/>
          <w:color w:val="000000"/>
          <w:sz w:val="27"/>
          <w:szCs w:val="27"/>
          <w:lang w:eastAsia="pl-PL"/>
        </w:rPr>
        <w:t> Zamówienia publicznego</w:t>
      </w:r>
    </w:p>
    <w:p w14:paraId="280E1456"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3F2EFD7C"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p>
    <w:p w14:paraId="08BF5A83"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Nazwa projektu lub programu</w:t>
      </w:r>
      <w:r w:rsidRPr="00BD6281">
        <w:rPr>
          <w:rFonts w:ascii="Times New Roman" w:eastAsia="Times New Roman" w:hAnsi="Times New Roman" w:cs="Times New Roman"/>
          <w:color w:val="000000"/>
          <w:sz w:val="27"/>
          <w:szCs w:val="27"/>
          <w:lang w:eastAsia="pl-PL"/>
        </w:rPr>
        <w:br/>
      </w:r>
    </w:p>
    <w:p w14:paraId="30000C9D"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0CF09F48"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p>
    <w:p w14:paraId="061B4222"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D6281">
        <w:rPr>
          <w:rFonts w:ascii="Times New Roman" w:eastAsia="Times New Roman" w:hAnsi="Times New Roman" w:cs="Times New Roman"/>
          <w:color w:val="000000"/>
          <w:sz w:val="27"/>
          <w:szCs w:val="27"/>
          <w:lang w:eastAsia="pl-PL"/>
        </w:rPr>
        <w:t>Pzp</w:t>
      </w:r>
      <w:proofErr w:type="spellEnd"/>
      <w:r w:rsidRPr="00BD628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D6281">
        <w:rPr>
          <w:rFonts w:ascii="Times New Roman" w:eastAsia="Times New Roman" w:hAnsi="Times New Roman" w:cs="Times New Roman"/>
          <w:color w:val="000000"/>
          <w:sz w:val="27"/>
          <w:szCs w:val="27"/>
          <w:lang w:eastAsia="pl-PL"/>
        </w:rPr>
        <w:br/>
      </w:r>
    </w:p>
    <w:p w14:paraId="5EC4D5EF" w14:textId="77777777" w:rsidR="00BD6281" w:rsidRPr="00BD6281" w:rsidRDefault="00BD6281" w:rsidP="00BD6281">
      <w:pPr>
        <w:spacing w:after="0" w:line="450" w:lineRule="atLeast"/>
        <w:rPr>
          <w:rFonts w:ascii="Times New Roman" w:eastAsia="Times New Roman" w:hAnsi="Times New Roman" w:cs="Times New Roman"/>
          <w:b/>
          <w:bCs/>
          <w:color w:val="000000"/>
          <w:sz w:val="36"/>
          <w:szCs w:val="36"/>
          <w:lang w:eastAsia="pl-PL"/>
        </w:rPr>
      </w:pPr>
      <w:r w:rsidRPr="00BD6281">
        <w:rPr>
          <w:rFonts w:ascii="Times New Roman" w:eastAsia="Times New Roman" w:hAnsi="Times New Roman" w:cs="Times New Roman"/>
          <w:b/>
          <w:bCs/>
          <w:color w:val="000000"/>
          <w:sz w:val="36"/>
          <w:szCs w:val="36"/>
          <w:u w:val="single"/>
          <w:lang w:eastAsia="pl-PL"/>
        </w:rPr>
        <w:t>SEKCJA I: ZAMAWIAJĄCY</w:t>
      </w:r>
    </w:p>
    <w:p w14:paraId="40502BE2"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Postępowanie przeprowadza centralny zamawiający</w:t>
      </w:r>
    </w:p>
    <w:p w14:paraId="5EB052D1"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p>
    <w:p w14:paraId="2D661456"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4026FD1C"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lastRenderedPageBreak/>
        <w:t>Nie</w:t>
      </w:r>
    </w:p>
    <w:p w14:paraId="32C8FB28"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Postępowanie jest przeprowadzane wspólnie przez zamawiających</w:t>
      </w:r>
    </w:p>
    <w:p w14:paraId="6357FB28"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p>
    <w:p w14:paraId="414B0E44"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776F0D48"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p>
    <w:p w14:paraId="7A5D8767"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Informacje dodatkowe:</w:t>
      </w:r>
    </w:p>
    <w:p w14:paraId="71206B2F"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 1) NAZWA I ADRES: </w:t>
      </w:r>
      <w:r w:rsidRPr="00BD6281">
        <w:rPr>
          <w:rFonts w:ascii="Times New Roman" w:eastAsia="Times New Roman" w:hAnsi="Times New Roman" w:cs="Times New Roman"/>
          <w:color w:val="000000"/>
          <w:sz w:val="27"/>
          <w:szCs w:val="27"/>
          <w:lang w:eastAsia="pl-PL"/>
        </w:rPr>
        <w:t>Zachęta Narodowa Galeria Sztuki, krajowy numer identyfikacyjny 27594900000000, ul. Plac Małachowskiego  3 , 00-916  Warszawa, woj. mazowieckie, państwo Polska, tel. 22 556 96 01, e-mail a.sokolska@zacheta.art.pl, faks 228 277 886.</w:t>
      </w:r>
      <w:r w:rsidRPr="00BD6281">
        <w:rPr>
          <w:rFonts w:ascii="Times New Roman" w:eastAsia="Times New Roman" w:hAnsi="Times New Roman" w:cs="Times New Roman"/>
          <w:color w:val="000000"/>
          <w:sz w:val="27"/>
          <w:szCs w:val="27"/>
          <w:lang w:eastAsia="pl-PL"/>
        </w:rPr>
        <w:br/>
        <w:t>Adres strony internetowej (URL): www.zacheta.art.pl</w:t>
      </w:r>
      <w:r w:rsidRPr="00BD6281">
        <w:rPr>
          <w:rFonts w:ascii="Times New Roman" w:eastAsia="Times New Roman" w:hAnsi="Times New Roman" w:cs="Times New Roman"/>
          <w:color w:val="000000"/>
          <w:sz w:val="27"/>
          <w:szCs w:val="27"/>
          <w:lang w:eastAsia="pl-PL"/>
        </w:rPr>
        <w:br/>
        <w:t>Adres profilu nabywcy:</w:t>
      </w:r>
      <w:r w:rsidRPr="00BD628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03BCD227"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 2) RODZAJ ZAMAWIAJĄCEGO: </w:t>
      </w:r>
      <w:r w:rsidRPr="00BD6281">
        <w:rPr>
          <w:rFonts w:ascii="Times New Roman" w:eastAsia="Times New Roman" w:hAnsi="Times New Roman" w:cs="Times New Roman"/>
          <w:color w:val="000000"/>
          <w:sz w:val="27"/>
          <w:szCs w:val="27"/>
          <w:lang w:eastAsia="pl-PL"/>
        </w:rPr>
        <w:t>Podmiot prawa publicznego</w:t>
      </w:r>
      <w:r w:rsidRPr="00BD6281">
        <w:rPr>
          <w:rFonts w:ascii="Times New Roman" w:eastAsia="Times New Roman" w:hAnsi="Times New Roman" w:cs="Times New Roman"/>
          <w:color w:val="000000"/>
          <w:sz w:val="27"/>
          <w:szCs w:val="27"/>
          <w:lang w:eastAsia="pl-PL"/>
        </w:rPr>
        <w:br/>
      </w:r>
    </w:p>
    <w:p w14:paraId="7DD6E12E"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I.3) WSPÓLNE UDZIELANIE ZAMÓWIENIA </w:t>
      </w:r>
      <w:r w:rsidRPr="00BD6281">
        <w:rPr>
          <w:rFonts w:ascii="Times New Roman" w:eastAsia="Times New Roman" w:hAnsi="Times New Roman" w:cs="Times New Roman"/>
          <w:b/>
          <w:bCs/>
          <w:i/>
          <w:iCs/>
          <w:color w:val="000000"/>
          <w:sz w:val="27"/>
          <w:szCs w:val="27"/>
          <w:lang w:eastAsia="pl-PL"/>
        </w:rPr>
        <w:t>(jeżeli dotyczy)</w:t>
      </w:r>
      <w:r w:rsidRPr="00BD6281">
        <w:rPr>
          <w:rFonts w:ascii="Times New Roman" w:eastAsia="Times New Roman" w:hAnsi="Times New Roman" w:cs="Times New Roman"/>
          <w:b/>
          <w:bCs/>
          <w:color w:val="000000"/>
          <w:sz w:val="27"/>
          <w:szCs w:val="27"/>
          <w:lang w:eastAsia="pl-PL"/>
        </w:rPr>
        <w:t>:</w:t>
      </w:r>
    </w:p>
    <w:p w14:paraId="378998B3"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BD628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D6281">
        <w:rPr>
          <w:rFonts w:ascii="Times New Roman" w:eastAsia="Times New Roman" w:hAnsi="Times New Roman" w:cs="Times New Roman"/>
          <w:color w:val="000000"/>
          <w:sz w:val="27"/>
          <w:szCs w:val="27"/>
          <w:lang w:eastAsia="pl-PL"/>
        </w:rPr>
        <w:br/>
      </w:r>
    </w:p>
    <w:p w14:paraId="34B3CF96"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I.4) KOMUNIKACJA:</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712F8F0C"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r w:rsidRPr="00BD6281">
        <w:rPr>
          <w:rFonts w:ascii="Times New Roman" w:eastAsia="Times New Roman" w:hAnsi="Times New Roman" w:cs="Times New Roman"/>
          <w:color w:val="000000"/>
          <w:sz w:val="27"/>
          <w:szCs w:val="27"/>
          <w:lang w:eastAsia="pl-PL"/>
        </w:rPr>
        <w:br/>
        <w:t>www.zacheta.art.pl</w:t>
      </w:r>
    </w:p>
    <w:p w14:paraId="488FAC3B"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ACF2A6D"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r w:rsidRPr="00BD6281">
        <w:rPr>
          <w:rFonts w:ascii="Times New Roman" w:eastAsia="Times New Roman" w:hAnsi="Times New Roman" w:cs="Times New Roman"/>
          <w:color w:val="000000"/>
          <w:sz w:val="27"/>
          <w:szCs w:val="27"/>
          <w:lang w:eastAsia="pl-PL"/>
        </w:rPr>
        <w:br/>
        <w:t>www.zacheta.art.pl</w:t>
      </w:r>
    </w:p>
    <w:p w14:paraId="089B6D05"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4DB20EFD"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r w:rsidRPr="00BD6281">
        <w:rPr>
          <w:rFonts w:ascii="Times New Roman" w:eastAsia="Times New Roman" w:hAnsi="Times New Roman" w:cs="Times New Roman"/>
          <w:color w:val="000000"/>
          <w:sz w:val="27"/>
          <w:szCs w:val="27"/>
          <w:lang w:eastAsia="pl-PL"/>
        </w:rPr>
        <w:br/>
      </w:r>
    </w:p>
    <w:p w14:paraId="42F5E643"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Elektronicznie</w:t>
      </w:r>
    </w:p>
    <w:p w14:paraId="6E8F76D2"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r w:rsidRPr="00BD6281">
        <w:rPr>
          <w:rFonts w:ascii="Times New Roman" w:eastAsia="Times New Roman" w:hAnsi="Times New Roman" w:cs="Times New Roman"/>
          <w:color w:val="000000"/>
          <w:sz w:val="27"/>
          <w:szCs w:val="27"/>
          <w:lang w:eastAsia="pl-PL"/>
        </w:rPr>
        <w:br/>
        <w:t>adres</w:t>
      </w:r>
      <w:r w:rsidRPr="00BD6281">
        <w:rPr>
          <w:rFonts w:ascii="Times New Roman" w:eastAsia="Times New Roman" w:hAnsi="Times New Roman" w:cs="Times New Roman"/>
          <w:color w:val="000000"/>
          <w:sz w:val="27"/>
          <w:szCs w:val="27"/>
          <w:lang w:eastAsia="pl-PL"/>
        </w:rPr>
        <w:br/>
      </w:r>
    </w:p>
    <w:p w14:paraId="10CE585E"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p>
    <w:p w14:paraId="5720CE36"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lastRenderedPageBreak/>
        <w:t>Nie</w:t>
      </w:r>
      <w:r w:rsidRPr="00BD6281">
        <w:rPr>
          <w:rFonts w:ascii="Times New Roman" w:eastAsia="Times New Roman" w:hAnsi="Times New Roman" w:cs="Times New Roman"/>
          <w:color w:val="000000"/>
          <w:sz w:val="27"/>
          <w:szCs w:val="27"/>
          <w:lang w:eastAsia="pl-PL"/>
        </w:rPr>
        <w:br/>
        <w:t>Inny sposób:</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D6281">
        <w:rPr>
          <w:rFonts w:ascii="Times New Roman" w:eastAsia="Times New Roman" w:hAnsi="Times New Roman" w:cs="Times New Roman"/>
          <w:color w:val="000000"/>
          <w:sz w:val="27"/>
          <w:szCs w:val="27"/>
          <w:lang w:eastAsia="pl-PL"/>
        </w:rPr>
        <w:br/>
        <w:t>Nie</w:t>
      </w:r>
      <w:r w:rsidRPr="00BD6281">
        <w:rPr>
          <w:rFonts w:ascii="Times New Roman" w:eastAsia="Times New Roman" w:hAnsi="Times New Roman" w:cs="Times New Roman"/>
          <w:color w:val="000000"/>
          <w:sz w:val="27"/>
          <w:szCs w:val="27"/>
          <w:lang w:eastAsia="pl-PL"/>
        </w:rPr>
        <w:br/>
        <w:t>Inny sposób:</w:t>
      </w:r>
      <w:r w:rsidRPr="00BD6281">
        <w:rPr>
          <w:rFonts w:ascii="Times New Roman" w:eastAsia="Times New Roman" w:hAnsi="Times New Roman" w:cs="Times New Roman"/>
          <w:color w:val="000000"/>
          <w:sz w:val="27"/>
          <w:szCs w:val="27"/>
          <w:lang w:eastAsia="pl-PL"/>
        </w:rPr>
        <w:br/>
        <w:t>wymaga się złożenia oferty w formie pisemnej - papierowej</w:t>
      </w:r>
      <w:r w:rsidRPr="00BD6281">
        <w:rPr>
          <w:rFonts w:ascii="Times New Roman" w:eastAsia="Times New Roman" w:hAnsi="Times New Roman" w:cs="Times New Roman"/>
          <w:color w:val="000000"/>
          <w:sz w:val="27"/>
          <w:szCs w:val="27"/>
          <w:lang w:eastAsia="pl-PL"/>
        </w:rPr>
        <w:br/>
        <w:t>Adres:</w:t>
      </w:r>
      <w:r w:rsidRPr="00BD6281">
        <w:rPr>
          <w:rFonts w:ascii="Times New Roman" w:eastAsia="Times New Roman" w:hAnsi="Times New Roman" w:cs="Times New Roman"/>
          <w:color w:val="000000"/>
          <w:sz w:val="27"/>
          <w:szCs w:val="27"/>
          <w:lang w:eastAsia="pl-PL"/>
        </w:rPr>
        <w:br/>
        <w:t>Zachęta - Narodowa Galeria Sztuki, plac Małachowskiego 3, 00-916 Warszawa</w:t>
      </w:r>
    </w:p>
    <w:p w14:paraId="2093D313"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62153121"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r w:rsidRPr="00BD628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D6281">
        <w:rPr>
          <w:rFonts w:ascii="Times New Roman" w:eastAsia="Times New Roman" w:hAnsi="Times New Roman" w:cs="Times New Roman"/>
          <w:color w:val="000000"/>
          <w:sz w:val="27"/>
          <w:szCs w:val="27"/>
          <w:lang w:eastAsia="pl-PL"/>
        </w:rPr>
        <w:br/>
      </w:r>
    </w:p>
    <w:p w14:paraId="620AA5CA" w14:textId="77777777" w:rsidR="00BD6281" w:rsidRPr="00BD6281" w:rsidRDefault="00BD6281" w:rsidP="00BD6281">
      <w:pPr>
        <w:spacing w:after="0" w:line="450" w:lineRule="atLeast"/>
        <w:rPr>
          <w:rFonts w:ascii="Times New Roman" w:eastAsia="Times New Roman" w:hAnsi="Times New Roman" w:cs="Times New Roman"/>
          <w:b/>
          <w:bCs/>
          <w:color w:val="000000"/>
          <w:sz w:val="36"/>
          <w:szCs w:val="36"/>
          <w:lang w:eastAsia="pl-PL"/>
        </w:rPr>
      </w:pPr>
      <w:r w:rsidRPr="00BD6281">
        <w:rPr>
          <w:rFonts w:ascii="Times New Roman" w:eastAsia="Times New Roman" w:hAnsi="Times New Roman" w:cs="Times New Roman"/>
          <w:b/>
          <w:bCs/>
          <w:color w:val="000000"/>
          <w:sz w:val="36"/>
          <w:szCs w:val="36"/>
          <w:u w:val="single"/>
          <w:lang w:eastAsia="pl-PL"/>
        </w:rPr>
        <w:t>SEKCJA II: PRZEDMIOT ZAMÓWIENIA</w:t>
      </w:r>
    </w:p>
    <w:p w14:paraId="4D871850"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II.1) Nazwa nadana zamówieniu przez zamawiającego: </w:t>
      </w:r>
      <w:r w:rsidRPr="00BD6281">
        <w:rPr>
          <w:rFonts w:ascii="Times New Roman" w:eastAsia="Times New Roman" w:hAnsi="Times New Roman" w:cs="Times New Roman"/>
          <w:color w:val="000000"/>
          <w:sz w:val="27"/>
          <w:szCs w:val="27"/>
          <w:lang w:eastAsia="pl-PL"/>
        </w:rPr>
        <w:t>Zakup i dostawa laptopów i pamięci RAM dla serwera będącego w posiadaniu Zachęty – Narodowej Galerii Sztuki.</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Numer referencyjny: </w:t>
      </w:r>
      <w:r w:rsidRPr="00BD6281">
        <w:rPr>
          <w:rFonts w:ascii="Times New Roman" w:eastAsia="Times New Roman" w:hAnsi="Times New Roman" w:cs="Times New Roman"/>
          <w:color w:val="000000"/>
          <w:sz w:val="27"/>
          <w:szCs w:val="27"/>
          <w:lang w:eastAsia="pl-PL"/>
        </w:rPr>
        <w:t>ZP/03/2020</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52BC9E69" w14:textId="77777777" w:rsidR="00BD6281" w:rsidRPr="00BD6281" w:rsidRDefault="00BD6281" w:rsidP="00BD6281">
      <w:pPr>
        <w:spacing w:after="0" w:line="450" w:lineRule="atLeast"/>
        <w:jc w:val="both"/>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p>
    <w:p w14:paraId="29160AD2"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II.2) Rodzaj zamówienia: </w:t>
      </w:r>
      <w:r w:rsidRPr="00BD6281">
        <w:rPr>
          <w:rFonts w:ascii="Times New Roman" w:eastAsia="Times New Roman" w:hAnsi="Times New Roman" w:cs="Times New Roman"/>
          <w:color w:val="000000"/>
          <w:sz w:val="27"/>
          <w:szCs w:val="27"/>
          <w:lang w:eastAsia="pl-PL"/>
        </w:rPr>
        <w:t>Dostawy</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II.3) Informacja o możliwości składania ofert częściowych</w:t>
      </w:r>
      <w:r w:rsidRPr="00BD6281">
        <w:rPr>
          <w:rFonts w:ascii="Times New Roman" w:eastAsia="Times New Roman" w:hAnsi="Times New Roman" w:cs="Times New Roman"/>
          <w:color w:val="000000"/>
          <w:sz w:val="27"/>
          <w:szCs w:val="27"/>
          <w:lang w:eastAsia="pl-PL"/>
        </w:rPr>
        <w:br/>
        <w:t>Zamówienie podzielone jest na części:</w:t>
      </w:r>
    </w:p>
    <w:p w14:paraId="4DA9EA9D"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lastRenderedPageBreak/>
        <w:t>Tak</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D6281">
        <w:rPr>
          <w:rFonts w:ascii="Times New Roman" w:eastAsia="Times New Roman" w:hAnsi="Times New Roman" w:cs="Times New Roman"/>
          <w:color w:val="000000"/>
          <w:sz w:val="27"/>
          <w:szCs w:val="27"/>
          <w:lang w:eastAsia="pl-PL"/>
        </w:rPr>
        <w:br/>
        <w:t>wszystkich części</w:t>
      </w:r>
    </w:p>
    <w:p w14:paraId="0A9A5817"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D6281">
        <w:rPr>
          <w:rFonts w:ascii="Times New Roman" w:eastAsia="Times New Roman" w:hAnsi="Times New Roman" w:cs="Times New Roman"/>
          <w:color w:val="000000"/>
          <w:sz w:val="27"/>
          <w:szCs w:val="27"/>
          <w:lang w:eastAsia="pl-PL"/>
        </w:rPr>
        <w:br/>
        <w:t>wszystkie części</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II.4) Krótki opis przedmiotu zamówienia </w:t>
      </w:r>
      <w:r w:rsidRPr="00BD628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D628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D6281">
        <w:rPr>
          <w:rFonts w:ascii="Times New Roman" w:eastAsia="Times New Roman" w:hAnsi="Times New Roman" w:cs="Times New Roman"/>
          <w:color w:val="000000"/>
          <w:sz w:val="27"/>
          <w:szCs w:val="27"/>
          <w:lang w:eastAsia="pl-PL"/>
        </w:rPr>
        <w:t xml:space="preserve">CZĘŚĆ 1 – pamięć RAM Przedmiotem zamówienia jest dostawa pamięci RAM dla serwera będącego w posiadaniu Zachęty – Narodowej Galerii Sztuki – minimalne wymagania: a) Kompatybilność z serwerem DELL R430 (objętym serwisem i wsparciem technicznym producenta) z procesorem Intel Xeon CPU E5-2620 v3, b) Pojemność: 16GB DDR4, c) </w:t>
      </w:r>
      <w:proofErr w:type="spellStart"/>
      <w:r w:rsidRPr="00BD6281">
        <w:rPr>
          <w:rFonts w:ascii="Times New Roman" w:eastAsia="Times New Roman" w:hAnsi="Times New Roman" w:cs="Times New Roman"/>
          <w:color w:val="000000"/>
          <w:sz w:val="27"/>
          <w:szCs w:val="27"/>
          <w:lang w:eastAsia="pl-PL"/>
        </w:rPr>
        <w:t>Registered</w:t>
      </w:r>
      <w:proofErr w:type="spellEnd"/>
      <w:r w:rsidRPr="00BD6281">
        <w:rPr>
          <w:rFonts w:ascii="Times New Roman" w:eastAsia="Times New Roman" w:hAnsi="Times New Roman" w:cs="Times New Roman"/>
          <w:color w:val="000000"/>
          <w:sz w:val="27"/>
          <w:szCs w:val="27"/>
          <w:lang w:eastAsia="pl-PL"/>
        </w:rPr>
        <w:t xml:space="preserve">, d) moduł dwubankowy, e) Taktowanie: 2133MHz DDR4-2133/PC4-17000, f) </w:t>
      </w:r>
      <w:proofErr w:type="spellStart"/>
      <w:r w:rsidRPr="00BD6281">
        <w:rPr>
          <w:rFonts w:ascii="Times New Roman" w:eastAsia="Times New Roman" w:hAnsi="Times New Roman" w:cs="Times New Roman"/>
          <w:color w:val="000000"/>
          <w:sz w:val="27"/>
          <w:szCs w:val="27"/>
          <w:lang w:eastAsia="pl-PL"/>
        </w:rPr>
        <w:t>Rank</w:t>
      </w:r>
      <w:proofErr w:type="spellEnd"/>
      <w:r w:rsidRPr="00BD6281">
        <w:rPr>
          <w:rFonts w:ascii="Times New Roman" w:eastAsia="Times New Roman" w:hAnsi="Times New Roman" w:cs="Times New Roman"/>
          <w:color w:val="000000"/>
          <w:sz w:val="27"/>
          <w:szCs w:val="27"/>
          <w:lang w:eastAsia="pl-PL"/>
        </w:rPr>
        <w:t xml:space="preserve">: 2RX4, g) ECC, h) Opóźnienie: CL15, i) Napięcie 1.2V, j) 288 PIN RDIMM. Dodatkowe informacje: a) Wykonawca dostarczy przedmiot zamówienia na własny koszt do pomieszczeń wskazanych przez Zamawiającego w siedzibie Zamawiającego w terminie maksymalnie do 4 tygodni (28 dni) od dnia podpisania umowy. b) Montaż dostarczonych komponentów (którego dokona Zamawiający) nie może pociągnąć za sobą utraty gwarancji producenta serwera, bądź opóźniać realizacji usług serwisowych. Zamawiane ilości: rodzaj A – 4 sztuki Wymagania formalne i warunki gwarancji. a) Wykonawca zobowiązany jest do udzielenia gwarancji przez okres minimum 36 miesięcy od daty podpisania protokołu odbioru przedmiotu zamówienia. b) </w:t>
      </w:r>
      <w:r w:rsidRPr="00BD6281">
        <w:rPr>
          <w:rFonts w:ascii="Times New Roman" w:eastAsia="Times New Roman" w:hAnsi="Times New Roman" w:cs="Times New Roman"/>
          <w:color w:val="000000"/>
          <w:sz w:val="27"/>
          <w:szCs w:val="27"/>
          <w:lang w:eastAsia="pl-PL"/>
        </w:rPr>
        <w:lastRenderedPageBreak/>
        <w:t xml:space="preserve">Wymiany uszkodzonych pamięci na nowe w okresie gwarancji muszą odbywać się w terminie nie dłuższym niż 10 dni roboczych od dnia zgłoszenia wykrycia wady w trakcie użytkowania przez Zamawiającego. Przez dni robocze rozumie się dni od poniedziałku do piątku w godzinach 9:00-16:00, z wyjątkiem dni ustawowo wolnych od pracy i dni wolnych u Zamawiającego. c) Oferowane przez Wykonawcę i dostarczone pamięci RAM muszą być fabrycznie nowe i muszą pochodzić z seryjnej produkcji oraz muszą pochodzić z autoryzowanego kanału sprzedażowego producenta. d) Oferowane przez Wykonawcę pamięci RAM nie mogą powodować utraty posiadanej przez Zamawiającego gwarancji na serwery podlegające rozbudowie. Posiadany przez Zamawiającego serwer objęty jest serwisem gwarancyjnym producenta do listopada 2022 roku. e) Oferowane pamięci RAM nie mogą powodować niewłaściwego działania serwera, do którego są dedykowane oraz nie mogą powodować jego całkowitego unieruchomienia. f) Oferowane pamięci RAM nie mogą powodować pogorszenia wydajności/parametrów już zainstalowanych pamięci RAM (PN: 1R8CR). CZĘŚĆ 2 – komputery przenośnie – 8 sztuk Nazwa Minimalne parametry Rozdzielczość matrycy 1920x1080 Matryca IPS LED Matowa Przekątna 13,9 – 14 cala Pamięć RAM minimum 8GB (SO-DIMM DDR4, 2666MHz), 2 </w:t>
      </w:r>
      <w:proofErr w:type="spellStart"/>
      <w:r w:rsidRPr="00BD6281">
        <w:rPr>
          <w:rFonts w:ascii="Times New Roman" w:eastAsia="Times New Roman" w:hAnsi="Times New Roman" w:cs="Times New Roman"/>
          <w:color w:val="000000"/>
          <w:sz w:val="27"/>
          <w:szCs w:val="27"/>
          <w:lang w:eastAsia="pl-PL"/>
        </w:rPr>
        <w:t>sloty</w:t>
      </w:r>
      <w:proofErr w:type="spellEnd"/>
      <w:r w:rsidRPr="00BD6281">
        <w:rPr>
          <w:rFonts w:ascii="Times New Roman" w:eastAsia="Times New Roman" w:hAnsi="Times New Roman" w:cs="Times New Roman"/>
          <w:color w:val="000000"/>
          <w:sz w:val="27"/>
          <w:szCs w:val="27"/>
          <w:lang w:eastAsia="pl-PL"/>
        </w:rPr>
        <w:t xml:space="preserve"> na banki pamięci, 1 wolny Procesor Intel </w:t>
      </w:r>
      <w:proofErr w:type="spellStart"/>
      <w:r w:rsidRPr="00BD6281">
        <w:rPr>
          <w:rFonts w:ascii="Times New Roman" w:eastAsia="Times New Roman" w:hAnsi="Times New Roman" w:cs="Times New Roman"/>
          <w:color w:val="000000"/>
          <w:sz w:val="27"/>
          <w:szCs w:val="27"/>
          <w:lang w:eastAsia="pl-PL"/>
        </w:rPr>
        <w:t>Core</w:t>
      </w:r>
      <w:proofErr w:type="spellEnd"/>
      <w:r w:rsidRPr="00BD6281">
        <w:rPr>
          <w:rFonts w:ascii="Times New Roman" w:eastAsia="Times New Roman" w:hAnsi="Times New Roman" w:cs="Times New Roman"/>
          <w:color w:val="000000"/>
          <w:sz w:val="27"/>
          <w:szCs w:val="27"/>
          <w:lang w:eastAsia="pl-PL"/>
        </w:rPr>
        <w:t xml:space="preserve"> i5-10210U (4 rdzenie, 8 wątków, 1.60-4.20 GHz, 6MB cache) Karta graficzna Zintegrowana Intel UHD Graphics 620 Karta dźwiękowa zintegrowana Kamera internetowa wbudowana, 720p Mikrofon wbudowany Głośniki wbudowane Karta sieciowa bezprzewodowa </w:t>
      </w:r>
      <w:proofErr w:type="spellStart"/>
      <w:r w:rsidRPr="00BD6281">
        <w:rPr>
          <w:rFonts w:ascii="Times New Roman" w:eastAsia="Times New Roman" w:hAnsi="Times New Roman" w:cs="Times New Roman"/>
          <w:color w:val="000000"/>
          <w:sz w:val="27"/>
          <w:szCs w:val="27"/>
          <w:lang w:eastAsia="pl-PL"/>
        </w:rPr>
        <w:t>WiFi</w:t>
      </w:r>
      <w:proofErr w:type="spellEnd"/>
      <w:r w:rsidRPr="00BD6281">
        <w:rPr>
          <w:rFonts w:ascii="Times New Roman" w:eastAsia="Times New Roman" w:hAnsi="Times New Roman" w:cs="Times New Roman"/>
          <w:color w:val="000000"/>
          <w:sz w:val="27"/>
          <w:szCs w:val="27"/>
          <w:lang w:eastAsia="pl-PL"/>
        </w:rPr>
        <w:t xml:space="preserve"> 802.11 </w:t>
      </w:r>
      <w:proofErr w:type="spellStart"/>
      <w:r w:rsidRPr="00BD6281">
        <w:rPr>
          <w:rFonts w:ascii="Times New Roman" w:eastAsia="Times New Roman" w:hAnsi="Times New Roman" w:cs="Times New Roman"/>
          <w:color w:val="000000"/>
          <w:sz w:val="27"/>
          <w:szCs w:val="27"/>
          <w:lang w:eastAsia="pl-PL"/>
        </w:rPr>
        <w:t>ac</w:t>
      </w:r>
      <w:proofErr w:type="spellEnd"/>
      <w:r w:rsidRPr="00BD6281">
        <w:rPr>
          <w:rFonts w:ascii="Times New Roman" w:eastAsia="Times New Roman" w:hAnsi="Times New Roman" w:cs="Times New Roman"/>
          <w:color w:val="000000"/>
          <w:sz w:val="27"/>
          <w:szCs w:val="27"/>
          <w:lang w:eastAsia="pl-PL"/>
        </w:rPr>
        <w:t xml:space="preserve"> (gen. 5) Karta sieciowa przewodowa, ze złączem RJ45 10/100/1000 </w:t>
      </w:r>
      <w:proofErr w:type="spellStart"/>
      <w:r w:rsidRPr="00BD6281">
        <w:rPr>
          <w:rFonts w:ascii="Times New Roman" w:eastAsia="Times New Roman" w:hAnsi="Times New Roman" w:cs="Times New Roman"/>
          <w:color w:val="000000"/>
          <w:sz w:val="27"/>
          <w:szCs w:val="27"/>
          <w:lang w:eastAsia="pl-PL"/>
        </w:rPr>
        <w:t>Mbit</w:t>
      </w:r>
      <w:proofErr w:type="spellEnd"/>
      <w:r w:rsidRPr="00BD6281">
        <w:rPr>
          <w:rFonts w:ascii="Times New Roman" w:eastAsia="Times New Roman" w:hAnsi="Times New Roman" w:cs="Times New Roman"/>
          <w:color w:val="000000"/>
          <w:sz w:val="27"/>
          <w:szCs w:val="27"/>
          <w:lang w:eastAsia="pl-PL"/>
        </w:rPr>
        <w:t xml:space="preserve">/s Bluetooth tak Port USB </w:t>
      </w:r>
      <w:proofErr w:type="spellStart"/>
      <w:r w:rsidRPr="00BD6281">
        <w:rPr>
          <w:rFonts w:ascii="Times New Roman" w:eastAsia="Times New Roman" w:hAnsi="Times New Roman" w:cs="Times New Roman"/>
          <w:color w:val="000000"/>
          <w:sz w:val="27"/>
          <w:szCs w:val="27"/>
          <w:lang w:eastAsia="pl-PL"/>
        </w:rPr>
        <w:t>USB</w:t>
      </w:r>
      <w:proofErr w:type="spellEnd"/>
      <w:r w:rsidRPr="00BD6281">
        <w:rPr>
          <w:rFonts w:ascii="Times New Roman" w:eastAsia="Times New Roman" w:hAnsi="Times New Roman" w:cs="Times New Roman"/>
          <w:color w:val="000000"/>
          <w:sz w:val="27"/>
          <w:szCs w:val="27"/>
          <w:lang w:eastAsia="pl-PL"/>
        </w:rPr>
        <w:t xml:space="preserve"> 3.1 minimum 2 w tym 1 z funkcją ładowania Port HDMI 1, zgodny z HDMI 1.4 Inne Złącze zasilania, gniazdo słuchawkowe / mikrofonowe Złącze VGA Napęd wewnętrzny SSD M.2 </w:t>
      </w:r>
      <w:proofErr w:type="spellStart"/>
      <w:r w:rsidRPr="00BD6281">
        <w:rPr>
          <w:rFonts w:ascii="Times New Roman" w:eastAsia="Times New Roman" w:hAnsi="Times New Roman" w:cs="Times New Roman"/>
          <w:color w:val="000000"/>
          <w:sz w:val="27"/>
          <w:szCs w:val="27"/>
          <w:lang w:eastAsia="pl-PL"/>
        </w:rPr>
        <w:t>PCIe</w:t>
      </w:r>
      <w:proofErr w:type="spellEnd"/>
      <w:r w:rsidRPr="00BD6281">
        <w:rPr>
          <w:rFonts w:ascii="Times New Roman" w:eastAsia="Times New Roman" w:hAnsi="Times New Roman" w:cs="Times New Roman"/>
          <w:color w:val="000000"/>
          <w:sz w:val="27"/>
          <w:szCs w:val="27"/>
          <w:lang w:eastAsia="pl-PL"/>
        </w:rPr>
        <w:t xml:space="preserve">, pojemność minimum 256GB Czytnik kart wbudowany Waga komputera wraz z baterią maksimum 1,7kg Zewnętrzny zasilacz sieciowy W zestawie Pojemność baterii 3-komorowa, Minimum 3500 </w:t>
      </w:r>
      <w:proofErr w:type="spellStart"/>
      <w:r w:rsidRPr="00BD6281">
        <w:rPr>
          <w:rFonts w:ascii="Times New Roman" w:eastAsia="Times New Roman" w:hAnsi="Times New Roman" w:cs="Times New Roman"/>
          <w:color w:val="000000"/>
          <w:sz w:val="27"/>
          <w:szCs w:val="27"/>
          <w:lang w:eastAsia="pl-PL"/>
        </w:rPr>
        <w:t>mAh</w:t>
      </w:r>
      <w:proofErr w:type="spellEnd"/>
      <w:r w:rsidRPr="00BD6281">
        <w:rPr>
          <w:rFonts w:ascii="Times New Roman" w:eastAsia="Times New Roman" w:hAnsi="Times New Roman" w:cs="Times New Roman"/>
          <w:color w:val="000000"/>
          <w:sz w:val="27"/>
          <w:szCs w:val="27"/>
          <w:lang w:eastAsia="pl-PL"/>
        </w:rPr>
        <w:t xml:space="preserve"> System operacyjny 64 bitowy system operacyjny Windows 10 PRO PL umożliwiający integrację z Microsoft Active Directory, umożliwiający centralne zarządzanie konfiguracją oraz zachowaniem systemu operacyjnego komputera z </w:t>
      </w:r>
      <w:r w:rsidRPr="00BD6281">
        <w:rPr>
          <w:rFonts w:ascii="Times New Roman" w:eastAsia="Times New Roman" w:hAnsi="Times New Roman" w:cs="Times New Roman"/>
          <w:color w:val="000000"/>
          <w:sz w:val="27"/>
          <w:szCs w:val="27"/>
          <w:lang w:eastAsia="pl-PL"/>
        </w:rPr>
        <w:lastRenderedPageBreak/>
        <w:t>poziomu GPO, umożliwia uruchomienie aplikacji Płatnik, MS Office 2013 bez konieczności stosowania emulacji Gwarancja minimum 36 miesięcy od daty zakupu, serwis w miejscu instalacji w następnym dniu roboczym, skuteczny czas usunięcia usterki nie więcej niż 3 dni, uszkodzone dyski pozostają u Zamawiającego Uwaga Możliwość zabezpieczenia linką Szyfrowanie TPM Ilekroć w opisie przedmiotu zamówienia co do elementów w którejkolwiek części użyto znaków towarowych lub źródeł pochodzenia, wyrazom takim towarzyszy zwrot „lub równoważny”. Wskazanie w SIWZ i załącznikach nazwy handlowej określa klasę produktu i służy ustaleniu standardu w zakresie wymogów technicznych, jakościowych postawionych przez Zamawiającego. Zamawiający dopuszcza zaoferowanie rozwiązań równoważnych. Uznaje się, że produkt równoważny to produkt o właściwościach jakościowych takich samych lub lepszych, które zostały określone w SIWZ, lecz oznaczonych innym znakiem towarowym, patentem lub pochodzeniem. Produkt taki powinien posiadać cechy i parametry nie gorsze niż parametry wskazane jako minimalne w opisie przedmiotu zamówienia przez Zamawiającego i nie gorsze niż podany produkt wzorcowy.</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II.5) Główny kod CPV: </w:t>
      </w:r>
      <w:r w:rsidRPr="00BD6281">
        <w:rPr>
          <w:rFonts w:ascii="Times New Roman" w:eastAsia="Times New Roman" w:hAnsi="Times New Roman" w:cs="Times New Roman"/>
          <w:color w:val="000000"/>
          <w:sz w:val="27"/>
          <w:szCs w:val="27"/>
          <w:lang w:eastAsia="pl-PL"/>
        </w:rPr>
        <w:t>30236110-6</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D6281" w:rsidRPr="00BD6281" w14:paraId="418FFE7E"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5E320FAB"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Kod CPV</w:t>
            </w:r>
          </w:p>
        </w:tc>
      </w:tr>
      <w:tr w:rsidR="00BD6281" w:rsidRPr="00BD6281" w14:paraId="77AE026F"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4C230CC7"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30213100-6</w:t>
            </w:r>
          </w:p>
        </w:tc>
      </w:tr>
      <w:tr w:rsidR="00BD6281" w:rsidRPr="00BD6281" w14:paraId="47F09A07"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69A05BDA"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48820000-2</w:t>
            </w:r>
          </w:p>
        </w:tc>
      </w:tr>
    </w:tbl>
    <w:p w14:paraId="7451E498"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II.6) Całkowita wartość zamówienia </w:t>
      </w:r>
      <w:r w:rsidRPr="00BD6281">
        <w:rPr>
          <w:rFonts w:ascii="Times New Roman" w:eastAsia="Times New Roman" w:hAnsi="Times New Roman" w:cs="Times New Roman"/>
          <w:i/>
          <w:iCs/>
          <w:color w:val="000000"/>
          <w:sz w:val="27"/>
          <w:szCs w:val="27"/>
          <w:lang w:eastAsia="pl-PL"/>
        </w:rPr>
        <w:t>(jeżeli zamawiający podaje informacje o wartości zamówienia)</w:t>
      </w:r>
      <w:r w:rsidRPr="00BD6281">
        <w:rPr>
          <w:rFonts w:ascii="Times New Roman" w:eastAsia="Times New Roman" w:hAnsi="Times New Roman" w:cs="Times New Roman"/>
          <w:color w:val="000000"/>
          <w:sz w:val="27"/>
          <w:szCs w:val="27"/>
          <w:lang w:eastAsia="pl-PL"/>
        </w:rPr>
        <w:t>:</w:t>
      </w:r>
      <w:r w:rsidRPr="00BD6281">
        <w:rPr>
          <w:rFonts w:ascii="Times New Roman" w:eastAsia="Times New Roman" w:hAnsi="Times New Roman" w:cs="Times New Roman"/>
          <w:color w:val="000000"/>
          <w:sz w:val="27"/>
          <w:szCs w:val="27"/>
          <w:lang w:eastAsia="pl-PL"/>
        </w:rPr>
        <w:br/>
        <w:t>Wartość bez VAT:</w:t>
      </w:r>
      <w:r w:rsidRPr="00BD6281">
        <w:rPr>
          <w:rFonts w:ascii="Times New Roman" w:eastAsia="Times New Roman" w:hAnsi="Times New Roman" w:cs="Times New Roman"/>
          <w:color w:val="000000"/>
          <w:sz w:val="27"/>
          <w:szCs w:val="27"/>
          <w:lang w:eastAsia="pl-PL"/>
        </w:rPr>
        <w:br/>
        <w:t>Waluta:</w:t>
      </w:r>
    </w:p>
    <w:p w14:paraId="04BB8432"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BD6281">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14:paraId="28CB3813"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D6281">
        <w:rPr>
          <w:rFonts w:ascii="Times New Roman" w:eastAsia="Times New Roman" w:hAnsi="Times New Roman" w:cs="Times New Roman"/>
          <w:b/>
          <w:bCs/>
          <w:color w:val="000000"/>
          <w:sz w:val="27"/>
          <w:szCs w:val="27"/>
          <w:lang w:eastAsia="pl-PL"/>
        </w:rPr>
        <w:t>Pzp</w:t>
      </w:r>
      <w:proofErr w:type="spellEnd"/>
      <w:r w:rsidRPr="00BD6281">
        <w:rPr>
          <w:rFonts w:ascii="Times New Roman" w:eastAsia="Times New Roman" w:hAnsi="Times New Roman" w:cs="Times New Roman"/>
          <w:b/>
          <w:bCs/>
          <w:color w:val="000000"/>
          <w:sz w:val="27"/>
          <w:szCs w:val="27"/>
          <w:lang w:eastAsia="pl-PL"/>
        </w:rPr>
        <w:t>: </w:t>
      </w:r>
      <w:r w:rsidRPr="00BD6281">
        <w:rPr>
          <w:rFonts w:ascii="Times New Roman" w:eastAsia="Times New Roman" w:hAnsi="Times New Roman" w:cs="Times New Roman"/>
          <w:color w:val="000000"/>
          <w:sz w:val="27"/>
          <w:szCs w:val="27"/>
          <w:lang w:eastAsia="pl-PL"/>
        </w:rPr>
        <w:t>Nie</w:t>
      </w:r>
      <w:r w:rsidRPr="00BD628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D6281">
        <w:rPr>
          <w:rFonts w:ascii="Times New Roman" w:eastAsia="Times New Roman" w:hAnsi="Times New Roman" w:cs="Times New Roman"/>
          <w:color w:val="000000"/>
          <w:sz w:val="27"/>
          <w:szCs w:val="27"/>
          <w:lang w:eastAsia="pl-PL"/>
        </w:rPr>
        <w:t>Pzp</w:t>
      </w:r>
      <w:proofErr w:type="spellEnd"/>
      <w:r w:rsidRPr="00BD6281">
        <w:rPr>
          <w:rFonts w:ascii="Times New Roman" w:eastAsia="Times New Roman" w:hAnsi="Times New Roman" w:cs="Times New Roman"/>
          <w:color w:val="000000"/>
          <w:sz w:val="27"/>
          <w:szCs w:val="27"/>
          <w:lang w:eastAsia="pl-PL"/>
        </w:rPr>
        <w:t>:</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D6281">
        <w:rPr>
          <w:rFonts w:ascii="Times New Roman" w:eastAsia="Times New Roman" w:hAnsi="Times New Roman" w:cs="Times New Roman"/>
          <w:color w:val="000000"/>
          <w:sz w:val="27"/>
          <w:szCs w:val="27"/>
          <w:lang w:eastAsia="pl-PL"/>
        </w:rPr>
        <w:br/>
        <w:t>miesiącach:   </w:t>
      </w:r>
      <w:r w:rsidRPr="00BD6281">
        <w:rPr>
          <w:rFonts w:ascii="Times New Roman" w:eastAsia="Times New Roman" w:hAnsi="Times New Roman" w:cs="Times New Roman"/>
          <w:i/>
          <w:iCs/>
          <w:color w:val="000000"/>
          <w:sz w:val="27"/>
          <w:szCs w:val="27"/>
          <w:lang w:eastAsia="pl-PL"/>
        </w:rPr>
        <w:t> lub </w:t>
      </w:r>
      <w:r w:rsidRPr="00BD6281">
        <w:rPr>
          <w:rFonts w:ascii="Times New Roman" w:eastAsia="Times New Roman" w:hAnsi="Times New Roman" w:cs="Times New Roman"/>
          <w:b/>
          <w:bCs/>
          <w:color w:val="000000"/>
          <w:sz w:val="27"/>
          <w:szCs w:val="27"/>
          <w:lang w:eastAsia="pl-PL"/>
        </w:rPr>
        <w:t>dniach:</w:t>
      </w:r>
      <w:r w:rsidRPr="00BD6281">
        <w:rPr>
          <w:rFonts w:ascii="Times New Roman" w:eastAsia="Times New Roman" w:hAnsi="Times New Roman" w:cs="Times New Roman"/>
          <w:color w:val="000000"/>
          <w:sz w:val="27"/>
          <w:szCs w:val="27"/>
          <w:lang w:eastAsia="pl-PL"/>
        </w:rPr>
        <w:t> 28</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i/>
          <w:iCs/>
          <w:color w:val="000000"/>
          <w:sz w:val="27"/>
          <w:szCs w:val="27"/>
          <w:lang w:eastAsia="pl-PL"/>
        </w:rPr>
        <w:t>lub</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data rozpoczęcia: </w:t>
      </w:r>
      <w:r w:rsidRPr="00BD6281">
        <w:rPr>
          <w:rFonts w:ascii="Times New Roman" w:eastAsia="Times New Roman" w:hAnsi="Times New Roman" w:cs="Times New Roman"/>
          <w:color w:val="000000"/>
          <w:sz w:val="27"/>
          <w:szCs w:val="27"/>
          <w:lang w:eastAsia="pl-PL"/>
        </w:rPr>
        <w:t> </w:t>
      </w:r>
      <w:r w:rsidRPr="00BD6281">
        <w:rPr>
          <w:rFonts w:ascii="Times New Roman" w:eastAsia="Times New Roman" w:hAnsi="Times New Roman" w:cs="Times New Roman"/>
          <w:i/>
          <w:iCs/>
          <w:color w:val="000000"/>
          <w:sz w:val="27"/>
          <w:szCs w:val="27"/>
          <w:lang w:eastAsia="pl-PL"/>
        </w:rPr>
        <w:t> lub </w:t>
      </w:r>
      <w:r w:rsidRPr="00BD6281">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D6281" w:rsidRPr="00BD6281" w14:paraId="1CCE88D2"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1732F670"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4EFBF"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E29AF"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1FA5C"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Data zakończenia</w:t>
            </w:r>
          </w:p>
        </w:tc>
      </w:tr>
      <w:tr w:rsidR="00BD6281" w:rsidRPr="00BD6281" w14:paraId="2D67EE9D"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3A639B42"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480AF2"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8A2D4"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EB92B5" w14:textId="77777777" w:rsidR="00BD6281" w:rsidRPr="00BD6281" w:rsidRDefault="00BD6281" w:rsidP="00BD6281">
            <w:pPr>
              <w:spacing w:after="0" w:line="240" w:lineRule="auto"/>
              <w:rPr>
                <w:rFonts w:ascii="Times New Roman" w:eastAsia="Times New Roman" w:hAnsi="Times New Roman" w:cs="Times New Roman"/>
                <w:sz w:val="20"/>
                <w:szCs w:val="20"/>
                <w:lang w:eastAsia="pl-PL"/>
              </w:rPr>
            </w:pPr>
          </w:p>
        </w:tc>
      </w:tr>
    </w:tbl>
    <w:p w14:paraId="0739D41B"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II.9) Informacje dodatkowe:</w:t>
      </w:r>
    </w:p>
    <w:p w14:paraId="508AC5D5" w14:textId="77777777" w:rsidR="00BD6281" w:rsidRPr="00BD6281" w:rsidRDefault="00BD6281" w:rsidP="00BD6281">
      <w:pPr>
        <w:spacing w:after="0" w:line="450" w:lineRule="atLeast"/>
        <w:rPr>
          <w:rFonts w:ascii="Times New Roman" w:eastAsia="Times New Roman" w:hAnsi="Times New Roman" w:cs="Times New Roman"/>
          <w:b/>
          <w:bCs/>
          <w:color w:val="000000"/>
          <w:sz w:val="36"/>
          <w:szCs w:val="36"/>
          <w:lang w:eastAsia="pl-PL"/>
        </w:rPr>
      </w:pPr>
      <w:r w:rsidRPr="00BD628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76D454CB"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III.1) WARUNKI UDZIAŁU W POSTĘPOWANIU</w:t>
      </w:r>
    </w:p>
    <w:p w14:paraId="4AC5D679"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D6281">
        <w:rPr>
          <w:rFonts w:ascii="Times New Roman" w:eastAsia="Times New Roman" w:hAnsi="Times New Roman" w:cs="Times New Roman"/>
          <w:color w:val="000000"/>
          <w:sz w:val="27"/>
          <w:szCs w:val="27"/>
          <w:lang w:eastAsia="pl-PL"/>
        </w:rPr>
        <w:br/>
        <w:t>Określenie warunków:</w:t>
      </w:r>
      <w:r w:rsidRPr="00BD6281">
        <w:rPr>
          <w:rFonts w:ascii="Times New Roman" w:eastAsia="Times New Roman" w:hAnsi="Times New Roman" w:cs="Times New Roman"/>
          <w:color w:val="000000"/>
          <w:sz w:val="27"/>
          <w:szCs w:val="27"/>
          <w:lang w:eastAsia="pl-PL"/>
        </w:rPr>
        <w:br/>
        <w:t>Informacje dodatkowe</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III.1.2) Sytuacja finansowa lub ekonomiczna</w:t>
      </w:r>
      <w:r w:rsidRPr="00BD6281">
        <w:rPr>
          <w:rFonts w:ascii="Times New Roman" w:eastAsia="Times New Roman" w:hAnsi="Times New Roman" w:cs="Times New Roman"/>
          <w:color w:val="000000"/>
          <w:sz w:val="27"/>
          <w:szCs w:val="27"/>
          <w:lang w:eastAsia="pl-PL"/>
        </w:rPr>
        <w:br/>
        <w:t>Określenie warunków:</w:t>
      </w:r>
      <w:r w:rsidRPr="00BD6281">
        <w:rPr>
          <w:rFonts w:ascii="Times New Roman" w:eastAsia="Times New Roman" w:hAnsi="Times New Roman" w:cs="Times New Roman"/>
          <w:color w:val="000000"/>
          <w:sz w:val="27"/>
          <w:szCs w:val="27"/>
          <w:lang w:eastAsia="pl-PL"/>
        </w:rPr>
        <w:br/>
        <w:t>Informacje dodatkowe</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III.1.3) Zdolność techniczna lub zawodowa</w:t>
      </w:r>
      <w:r w:rsidRPr="00BD6281">
        <w:rPr>
          <w:rFonts w:ascii="Times New Roman" w:eastAsia="Times New Roman" w:hAnsi="Times New Roman" w:cs="Times New Roman"/>
          <w:color w:val="000000"/>
          <w:sz w:val="27"/>
          <w:szCs w:val="27"/>
          <w:lang w:eastAsia="pl-PL"/>
        </w:rPr>
        <w:br/>
        <w:t>Określenie warunków:</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BD6281">
        <w:rPr>
          <w:rFonts w:ascii="Times New Roman" w:eastAsia="Times New Roman" w:hAnsi="Times New Roman" w:cs="Times New Roman"/>
          <w:color w:val="000000"/>
          <w:sz w:val="27"/>
          <w:szCs w:val="27"/>
          <w:lang w:eastAsia="pl-PL"/>
        </w:rPr>
        <w:br/>
        <w:t>Informacje dodatkowe:</w:t>
      </w:r>
    </w:p>
    <w:p w14:paraId="22C1BAFF"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III.2) PODSTAWY WYKLUCZENIA</w:t>
      </w:r>
    </w:p>
    <w:p w14:paraId="7D2F96B5"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D6281">
        <w:rPr>
          <w:rFonts w:ascii="Times New Roman" w:eastAsia="Times New Roman" w:hAnsi="Times New Roman" w:cs="Times New Roman"/>
          <w:b/>
          <w:bCs/>
          <w:color w:val="000000"/>
          <w:sz w:val="27"/>
          <w:szCs w:val="27"/>
          <w:lang w:eastAsia="pl-PL"/>
        </w:rPr>
        <w:t>Pzp</w:t>
      </w:r>
      <w:proofErr w:type="spellEnd"/>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D6281">
        <w:rPr>
          <w:rFonts w:ascii="Times New Roman" w:eastAsia="Times New Roman" w:hAnsi="Times New Roman" w:cs="Times New Roman"/>
          <w:b/>
          <w:bCs/>
          <w:color w:val="000000"/>
          <w:sz w:val="27"/>
          <w:szCs w:val="27"/>
          <w:lang w:eastAsia="pl-PL"/>
        </w:rPr>
        <w:t>Pzp</w:t>
      </w:r>
      <w:proofErr w:type="spellEnd"/>
      <w:r w:rsidRPr="00BD628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D6281">
        <w:rPr>
          <w:rFonts w:ascii="Times New Roman" w:eastAsia="Times New Roman" w:hAnsi="Times New Roman" w:cs="Times New Roman"/>
          <w:color w:val="000000"/>
          <w:sz w:val="27"/>
          <w:szCs w:val="27"/>
          <w:lang w:eastAsia="pl-PL"/>
        </w:rPr>
        <w:t>Pzp</w:t>
      </w:r>
      <w:proofErr w:type="spellEnd"/>
      <w:r w:rsidRPr="00BD6281">
        <w:rPr>
          <w:rFonts w:ascii="Times New Roman" w:eastAsia="Times New Roman" w:hAnsi="Times New Roman" w:cs="Times New Roman"/>
          <w:color w:val="000000"/>
          <w:sz w:val="27"/>
          <w:szCs w:val="27"/>
          <w:lang w:eastAsia="pl-PL"/>
        </w:rPr>
        <w:t>)</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p>
    <w:p w14:paraId="25B5A84C"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45063FE7"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BD6281">
        <w:rPr>
          <w:rFonts w:ascii="Times New Roman" w:eastAsia="Times New Roman" w:hAnsi="Times New Roman" w:cs="Times New Roman"/>
          <w:color w:val="000000"/>
          <w:sz w:val="27"/>
          <w:szCs w:val="27"/>
          <w:lang w:eastAsia="pl-PL"/>
        </w:rPr>
        <w:br/>
        <w:t>Nie</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Oświadczenie o spełnianiu kryteriów selekcji</w:t>
      </w:r>
      <w:r w:rsidRPr="00BD6281">
        <w:rPr>
          <w:rFonts w:ascii="Times New Roman" w:eastAsia="Times New Roman" w:hAnsi="Times New Roman" w:cs="Times New Roman"/>
          <w:color w:val="000000"/>
          <w:sz w:val="27"/>
          <w:szCs w:val="27"/>
          <w:lang w:eastAsia="pl-PL"/>
        </w:rPr>
        <w:br/>
        <w:t>Nie</w:t>
      </w:r>
    </w:p>
    <w:p w14:paraId="1BCE6806"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58795F42"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lastRenderedPageBreak/>
        <w:t>a) odpisu z właściwego rejestru lub z centralnej ewidencji i informacji o działalności gospodarczej, jeżeli odrębne przepisy wymagają wpisu do rejestru lub ewidencji, w celu potwierdzenia braku podstaw wykluczenia na podstawie art. 24 ust. 5 pkt 1 ustawy, 6.2. Jeżeli Wykonawca ma siedzibę lub miejsce zamieszkania poza terytorium Rzeczypospolitej Polskiej, na wezwanie Zamawiającego, zamiast dokumentów, o których mowa w ust. 6.1 pkt. a niniejszego Rozdziału – składa dokument lub dokumenty wystawione w kraju, w którym Wykonawca ma siedzibę lub miejsce zamieszkania, potwierdzające odpowiednio, że a) nie otwarto jego likwidacji ani nie ogłoszono upadłości - Dokument powinien być wystawiony nie wcześniej niż 6 miesięcy przed upływem terminu składania ofert. 6.3. Jeżeli w kraju, w którym wykonawca ma siedzibę lub miejsce zamieszkania lub miejsce zamieszkania ma osoba, której dokument dotyczy, nie wydaje się dokumentów, o których mowa w ust. 6.2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6.4.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3483FD7"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45C60547"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III.5.1) W ZAKRESIE SPEŁNIANIA WARUNKÓW UDZIAŁU W POSTĘPOWANIU:</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lastRenderedPageBreak/>
        <w:t>III.5.2) W ZAKRESIE KRYTERIÓW SELEKCJI:</w:t>
      </w:r>
      <w:r w:rsidRPr="00BD6281">
        <w:rPr>
          <w:rFonts w:ascii="Times New Roman" w:eastAsia="Times New Roman" w:hAnsi="Times New Roman" w:cs="Times New Roman"/>
          <w:color w:val="000000"/>
          <w:sz w:val="27"/>
          <w:szCs w:val="27"/>
          <w:lang w:eastAsia="pl-PL"/>
        </w:rPr>
        <w:br/>
      </w:r>
    </w:p>
    <w:p w14:paraId="58C55D64"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269CB50C"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III.7) INNE DOKUMENTY NIE WYMIENIONE W pkt III.3) - III.6)</w:t>
      </w:r>
    </w:p>
    <w:p w14:paraId="64DA6087"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W celu opisania jaki produkt jest oferowany, wskazania jego parametrów i sposobu realizacji zamówienia w zakresie każdej z części Wykonawca musi złożyć wraz z ofertą: Formularz ofertowy zgodnie z załącznikiem nr 1 do SIWZ Szczegółową specyfikację techniczną sprzętu lub kartę katalogowa produktu (w przypadku oferowania rozwiązań równoważnych do podanych przez Zamawiającego w opisie przedmiotu zamówienia).</w:t>
      </w:r>
    </w:p>
    <w:p w14:paraId="28B60CB6" w14:textId="77777777" w:rsidR="00BD6281" w:rsidRPr="00BD6281" w:rsidRDefault="00BD6281" w:rsidP="00BD6281">
      <w:pPr>
        <w:spacing w:after="0" w:line="450" w:lineRule="atLeast"/>
        <w:rPr>
          <w:rFonts w:ascii="Times New Roman" w:eastAsia="Times New Roman" w:hAnsi="Times New Roman" w:cs="Times New Roman"/>
          <w:b/>
          <w:bCs/>
          <w:color w:val="000000"/>
          <w:sz w:val="36"/>
          <w:szCs w:val="36"/>
          <w:lang w:eastAsia="pl-PL"/>
        </w:rPr>
      </w:pPr>
      <w:r w:rsidRPr="00BD6281">
        <w:rPr>
          <w:rFonts w:ascii="Times New Roman" w:eastAsia="Times New Roman" w:hAnsi="Times New Roman" w:cs="Times New Roman"/>
          <w:b/>
          <w:bCs/>
          <w:color w:val="000000"/>
          <w:sz w:val="36"/>
          <w:szCs w:val="36"/>
          <w:u w:val="single"/>
          <w:lang w:eastAsia="pl-PL"/>
        </w:rPr>
        <w:t>SEKCJA IV: PROCEDURA</w:t>
      </w:r>
    </w:p>
    <w:p w14:paraId="6B126AA5"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IV.1) OPIS</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IV.1.1) Tryb udzielenia zamówienia: </w:t>
      </w:r>
      <w:r w:rsidRPr="00BD6281">
        <w:rPr>
          <w:rFonts w:ascii="Times New Roman" w:eastAsia="Times New Roman" w:hAnsi="Times New Roman" w:cs="Times New Roman"/>
          <w:color w:val="000000"/>
          <w:sz w:val="27"/>
          <w:szCs w:val="27"/>
          <w:lang w:eastAsia="pl-PL"/>
        </w:rPr>
        <w:t>Przetarg nieograniczony</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IV.1.2) Zamawiający żąda wniesienia wadium:</w:t>
      </w:r>
    </w:p>
    <w:p w14:paraId="3C92358D"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r w:rsidRPr="00BD6281">
        <w:rPr>
          <w:rFonts w:ascii="Times New Roman" w:eastAsia="Times New Roman" w:hAnsi="Times New Roman" w:cs="Times New Roman"/>
          <w:color w:val="000000"/>
          <w:sz w:val="27"/>
          <w:szCs w:val="27"/>
          <w:lang w:eastAsia="pl-PL"/>
        </w:rPr>
        <w:br/>
        <w:t>Informacja na temat wadium</w:t>
      </w:r>
      <w:r w:rsidRPr="00BD6281">
        <w:rPr>
          <w:rFonts w:ascii="Times New Roman" w:eastAsia="Times New Roman" w:hAnsi="Times New Roman" w:cs="Times New Roman"/>
          <w:color w:val="000000"/>
          <w:sz w:val="27"/>
          <w:szCs w:val="27"/>
          <w:lang w:eastAsia="pl-PL"/>
        </w:rPr>
        <w:br/>
      </w:r>
    </w:p>
    <w:p w14:paraId="501D3491"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IV.1.3) Przewiduje się udzielenie zaliczek na poczet wykonania zamówienia:</w:t>
      </w:r>
    </w:p>
    <w:p w14:paraId="0B76906C"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r w:rsidRPr="00BD6281">
        <w:rPr>
          <w:rFonts w:ascii="Times New Roman" w:eastAsia="Times New Roman" w:hAnsi="Times New Roman" w:cs="Times New Roman"/>
          <w:color w:val="000000"/>
          <w:sz w:val="27"/>
          <w:szCs w:val="27"/>
          <w:lang w:eastAsia="pl-PL"/>
        </w:rPr>
        <w:br/>
        <w:t>Należy podać informacje na temat udzielania zaliczek:</w:t>
      </w:r>
      <w:r w:rsidRPr="00BD6281">
        <w:rPr>
          <w:rFonts w:ascii="Times New Roman" w:eastAsia="Times New Roman" w:hAnsi="Times New Roman" w:cs="Times New Roman"/>
          <w:color w:val="000000"/>
          <w:sz w:val="27"/>
          <w:szCs w:val="27"/>
          <w:lang w:eastAsia="pl-PL"/>
        </w:rPr>
        <w:br/>
      </w:r>
    </w:p>
    <w:p w14:paraId="5E8F285E"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350C93A3"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r w:rsidRPr="00BD628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lastRenderedPageBreak/>
        <w:t>Nie</w:t>
      </w:r>
      <w:r w:rsidRPr="00BD6281">
        <w:rPr>
          <w:rFonts w:ascii="Times New Roman" w:eastAsia="Times New Roman" w:hAnsi="Times New Roman" w:cs="Times New Roman"/>
          <w:color w:val="000000"/>
          <w:sz w:val="27"/>
          <w:szCs w:val="27"/>
          <w:lang w:eastAsia="pl-PL"/>
        </w:rPr>
        <w:br/>
        <w:t>Informacje dodatkowe:</w:t>
      </w:r>
      <w:r w:rsidRPr="00BD6281">
        <w:rPr>
          <w:rFonts w:ascii="Times New Roman" w:eastAsia="Times New Roman" w:hAnsi="Times New Roman" w:cs="Times New Roman"/>
          <w:color w:val="000000"/>
          <w:sz w:val="27"/>
          <w:szCs w:val="27"/>
          <w:lang w:eastAsia="pl-PL"/>
        </w:rPr>
        <w:br/>
      </w:r>
    </w:p>
    <w:p w14:paraId="3E88A6DC"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IV.1.5.) Wymaga się złożenia oferty wariantowej:</w:t>
      </w:r>
    </w:p>
    <w:p w14:paraId="1B762D2D"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Nie</w:t>
      </w:r>
      <w:r w:rsidRPr="00BD6281">
        <w:rPr>
          <w:rFonts w:ascii="Times New Roman" w:eastAsia="Times New Roman" w:hAnsi="Times New Roman" w:cs="Times New Roman"/>
          <w:color w:val="000000"/>
          <w:sz w:val="27"/>
          <w:szCs w:val="27"/>
          <w:lang w:eastAsia="pl-PL"/>
        </w:rPr>
        <w:br/>
        <w:t>Dopuszcza się złożenie oferty wariantowej</w:t>
      </w:r>
      <w:r w:rsidRPr="00BD6281">
        <w:rPr>
          <w:rFonts w:ascii="Times New Roman" w:eastAsia="Times New Roman" w:hAnsi="Times New Roman" w:cs="Times New Roman"/>
          <w:color w:val="000000"/>
          <w:sz w:val="27"/>
          <w:szCs w:val="27"/>
          <w:lang w:eastAsia="pl-PL"/>
        </w:rPr>
        <w:br/>
        <w:t>Nie</w:t>
      </w:r>
      <w:r w:rsidRPr="00BD628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D6281">
        <w:rPr>
          <w:rFonts w:ascii="Times New Roman" w:eastAsia="Times New Roman" w:hAnsi="Times New Roman" w:cs="Times New Roman"/>
          <w:color w:val="000000"/>
          <w:sz w:val="27"/>
          <w:szCs w:val="27"/>
          <w:lang w:eastAsia="pl-PL"/>
        </w:rPr>
        <w:br/>
      </w:r>
    </w:p>
    <w:p w14:paraId="1FAFD65D"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7BF7E69"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Liczba wykonawców  </w:t>
      </w:r>
      <w:r w:rsidRPr="00BD6281">
        <w:rPr>
          <w:rFonts w:ascii="Times New Roman" w:eastAsia="Times New Roman" w:hAnsi="Times New Roman" w:cs="Times New Roman"/>
          <w:color w:val="000000"/>
          <w:sz w:val="27"/>
          <w:szCs w:val="27"/>
          <w:lang w:eastAsia="pl-PL"/>
        </w:rPr>
        <w:br/>
        <w:t>Przewidywana minimalna liczba wykonawców</w:t>
      </w:r>
      <w:r w:rsidRPr="00BD6281">
        <w:rPr>
          <w:rFonts w:ascii="Times New Roman" w:eastAsia="Times New Roman" w:hAnsi="Times New Roman" w:cs="Times New Roman"/>
          <w:color w:val="000000"/>
          <w:sz w:val="27"/>
          <w:szCs w:val="27"/>
          <w:lang w:eastAsia="pl-PL"/>
        </w:rPr>
        <w:br/>
        <w:t>Maksymalna liczba wykonawców  </w:t>
      </w:r>
      <w:r w:rsidRPr="00BD6281">
        <w:rPr>
          <w:rFonts w:ascii="Times New Roman" w:eastAsia="Times New Roman" w:hAnsi="Times New Roman" w:cs="Times New Roman"/>
          <w:color w:val="000000"/>
          <w:sz w:val="27"/>
          <w:szCs w:val="27"/>
          <w:lang w:eastAsia="pl-PL"/>
        </w:rPr>
        <w:br/>
        <w:t>Kryteria selekcji wykonawców:</w:t>
      </w:r>
      <w:r w:rsidRPr="00BD6281">
        <w:rPr>
          <w:rFonts w:ascii="Times New Roman" w:eastAsia="Times New Roman" w:hAnsi="Times New Roman" w:cs="Times New Roman"/>
          <w:color w:val="000000"/>
          <w:sz w:val="27"/>
          <w:szCs w:val="27"/>
          <w:lang w:eastAsia="pl-PL"/>
        </w:rPr>
        <w:br/>
      </w:r>
    </w:p>
    <w:p w14:paraId="486146B4"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IV.1.7) Informacje na temat umowy ramowej lub dynamicznego systemu zakupów:</w:t>
      </w:r>
    </w:p>
    <w:p w14:paraId="56E248F2"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Umowa ramowa będzie zawarta:</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Czy przewiduje się ograniczenie liczby uczestników umowy ramowej:</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Przewidziana maksymalna liczba uczestników umowy ramowej:</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Informacje dodatkowe:</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lastRenderedPageBreak/>
        <w:br/>
        <w:t>Zamówienie obejmuje ustanowienie dynamicznego systemu zakupów:</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Informacje dodatkowe:</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D6281">
        <w:rPr>
          <w:rFonts w:ascii="Times New Roman" w:eastAsia="Times New Roman" w:hAnsi="Times New Roman" w:cs="Times New Roman"/>
          <w:color w:val="000000"/>
          <w:sz w:val="27"/>
          <w:szCs w:val="27"/>
          <w:lang w:eastAsia="pl-PL"/>
        </w:rPr>
        <w:br/>
      </w:r>
    </w:p>
    <w:p w14:paraId="421558C9"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IV.1.8) Aukcja elektroniczna</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Przewidziane jest przeprowadzenie aukcji elektronicznej </w:t>
      </w:r>
      <w:r w:rsidRPr="00BD6281">
        <w:rPr>
          <w:rFonts w:ascii="Times New Roman" w:eastAsia="Times New Roman" w:hAnsi="Times New Roman" w:cs="Times New Roman"/>
          <w:i/>
          <w:iCs/>
          <w:color w:val="000000"/>
          <w:sz w:val="27"/>
          <w:szCs w:val="27"/>
          <w:lang w:eastAsia="pl-PL"/>
        </w:rPr>
        <w:t>(przetarg nieograniczony, przetarg ograniczony, negocjacje z ogłoszeniem) </w:t>
      </w:r>
      <w:r w:rsidRPr="00BD6281">
        <w:rPr>
          <w:rFonts w:ascii="Times New Roman" w:eastAsia="Times New Roman" w:hAnsi="Times New Roman" w:cs="Times New Roman"/>
          <w:color w:val="000000"/>
          <w:sz w:val="27"/>
          <w:szCs w:val="27"/>
          <w:lang w:eastAsia="pl-PL"/>
        </w:rPr>
        <w:t>Nie</w:t>
      </w:r>
      <w:r w:rsidRPr="00BD6281">
        <w:rPr>
          <w:rFonts w:ascii="Times New Roman" w:eastAsia="Times New Roman" w:hAnsi="Times New Roman" w:cs="Times New Roman"/>
          <w:color w:val="000000"/>
          <w:sz w:val="27"/>
          <w:szCs w:val="27"/>
          <w:lang w:eastAsia="pl-PL"/>
        </w:rPr>
        <w:br/>
        <w:t>Należy podać adres strony internetowej, na której aukcja będzie prowadzona:</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D6281">
        <w:rPr>
          <w:rFonts w:ascii="Times New Roman" w:eastAsia="Times New Roman" w:hAnsi="Times New Roman" w:cs="Times New Roman"/>
          <w:color w:val="000000"/>
          <w:sz w:val="27"/>
          <w:szCs w:val="27"/>
          <w:lang w:eastAsia="pl-PL"/>
        </w:rPr>
        <w:br/>
        <w:t>Nie</w:t>
      </w:r>
      <w:r w:rsidRPr="00BD628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D6281">
        <w:rPr>
          <w:rFonts w:ascii="Times New Roman" w:eastAsia="Times New Roman" w:hAnsi="Times New Roman" w:cs="Times New Roman"/>
          <w:color w:val="000000"/>
          <w:sz w:val="27"/>
          <w:szCs w:val="27"/>
          <w:lang w:eastAsia="pl-PL"/>
        </w:rPr>
        <w:br/>
        <w:t>Informacje dotyczące przebiegu aukcji elektronicznej:</w:t>
      </w:r>
      <w:r w:rsidRPr="00BD6281">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BD6281">
        <w:rPr>
          <w:rFonts w:ascii="Times New Roman" w:eastAsia="Times New Roman" w:hAnsi="Times New Roman" w:cs="Times New Roman"/>
          <w:color w:val="000000"/>
          <w:sz w:val="27"/>
          <w:szCs w:val="27"/>
          <w:lang w:eastAsia="pl-PL"/>
        </w:rPr>
        <w:lastRenderedPageBreak/>
        <w:t>postąpień):</w:t>
      </w:r>
      <w:r w:rsidRPr="00BD628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D6281">
        <w:rPr>
          <w:rFonts w:ascii="Times New Roman" w:eastAsia="Times New Roman" w:hAnsi="Times New Roman" w:cs="Times New Roman"/>
          <w:color w:val="000000"/>
          <w:sz w:val="27"/>
          <w:szCs w:val="27"/>
          <w:lang w:eastAsia="pl-PL"/>
        </w:rPr>
        <w:br/>
        <w:t>Wymagania dotyczące rejestracji i identyfikacji wykonawców w aukcji elektronicznej:</w:t>
      </w:r>
      <w:r w:rsidRPr="00BD6281">
        <w:rPr>
          <w:rFonts w:ascii="Times New Roman" w:eastAsia="Times New Roman" w:hAnsi="Times New Roman" w:cs="Times New Roman"/>
          <w:color w:val="000000"/>
          <w:sz w:val="27"/>
          <w:szCs w:val="27"/>
          <w:lang w:eastAsia="pl-PL"/>
        </w:rPr>
        <w:br/>
        <w:t>Informacje o liczbie etapów aukcji elektronicznej i czasie ich trwania:</w:t>
      </w:r>
    </w:p>
    <w:p w14:paraId="47FBEDF0"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t>Czas trwania:</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D6281">
        <w:rPr>
          <w:rFonts w:ascii="Times New Roman" w:eastAsia="Times New Roman" w:hAnsi="Times New Roman" w:cs="Times New Roman"/>
          <w:color w:val="000000"/>
          <w:sz w:val="27"/>
          <w:szCs w:val="27"/>
          <w:lang w:eastAsia="pl-PL"/>
        </w:rPr>
        <w:br/>
        <w:t>Warunki zamknięcia aukcji elektronicznej:</w:t>
      </w:r>
      <w:r w:rsidRPr="00BD6281">
        <w:rPr>
          <w:rFonts w:ascii="Times New Roman" w:eastAsia="Times New Roman" w:hAnsi="Times New Roman" w:cs="Times New Roman"/>
          <w:color w:val="000000"/>
          <w:sz w:val="27"/>
          <w:szCs w:val="27"/>
          <w:lang w:eastAsia="pl-PL"/>
        </w:rPr>
        <w:br/>
      </w:r>
    </w:p>
    <w:p w14:paraId="26E3DEA4"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IV.2) KRYTERIA OCENY OFERT</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IV.2.1) Kryteria oceny ofert:</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BD6281" w:rsidRPr="00BD6281" w14:paraId="69EBA6EA"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0EE0F3E0"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897FD"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Znaczenie</w:t>
            </w:r>
          </w:p>
        </w:tc>
      </w:tr>
      <w:tr w:rsidR="00BD6281" w:rsidRPr="00BD6281" w14:paraId="3B8B7B74"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106F4F54"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307B5"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40,00</w:t>
            </w:r>
          </w:p>
        </w:tc>
      </w:tr>
      <w:tr w:rsidR="00BD6281" w:rsidRPr="00BD6281" w14:paraId="566759E8"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710BDCAA"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Czas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D698E"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25,00</w:t>
            </w:r>
          </w:p>
        </w:tc>
      </w:tr>
      <w:tr w:rsidR="00BD6281" w:rsidRPr="00BD6281" w14:paraId="24D5A257"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55F0F3B8"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2BCE7"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35,00</w:t>
            </w:r>
          </w:p>
        </w:tc>
      </w:tr>
    </w:tbl>
    <w:p w14:paraId="32C1B4D4"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D6281">
        <w:rPr>
          <w:rFonts w:ascii="Times New Roman" w:eastAsia="Times New Roman" w:hAnsi="Times New Roman" w:cs="Times New Roman"/>
          <w:b/>
          <w:bCs/>
          <w:color w:val="000000"/>
          <w:sz w:val="27"/>
          <w:szCs w:val="27"/>
          <w:lang w:eastAsia="pl-PL"/>
        </w:rPr>
        <w:t>Pzp</w:t>
      </w:r>
      <w:proofErr w:type="spellEnd"/>
      <w:r w:rsidRPr="00BD6281">
        <w:rPr>
          <w:rFonts w:ascii="Times New Roman" w:eastAsia="Times New Roman" w:hAnsi="Times New Roman" w:cs="Times New Roman"/>
          <w:b/>
          <w:bCs/>
          <w:color w:val="000000"/>
          <w:sz w:val="27"/>
          <w:szCs w:val="27"/>
          <w:lang w:eastAsia="pl-PL"/>
        </w:rPr>
        <w:t> </w:t>
      </w:r>
      <w:r w:rsidRPr="00BD6281">
        <w:rPr>
          <w:rFonts w:ascii="Times New Roman" w:eastAsia="Times New Roman" w:hAnsi="Times New Roman" w:cs="Times New Roman"/>
          <w:color w:val="000000"/>
          <w:sz w:val="27"/>
          <w:szCs w:val="27"/>
          <w:lang w:eastAsia="pl-PL"/>
        </w:rPr>
        <w:t>(przetarg nieograniczony)</w:t>
      </w:r>
      <w:r w:rsidRPr="00BD6281">
        <w:rPr>
          <w:rFonts w:ascii="Times New Roman" w:eastAsia="Times New Roman" w:hAnsi="Times New Roman" w:cs="Times New Roman"/>
          <w:color w:val="000000"/>
          <w:sz w:val="27"/>
          <w:szCs w:val="27"/>
          <w:lang w:eastAsia="pl-PL"/>
        </w:rPr>
        <w:br/>
        <w:t>Tak</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IV.3) Negocjacje z ogłoszeniem, dialog konkurencyjny, partnerstwo innowacyjne</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IV.3.1) Informacje na temat negocjacji z ogłoszeniem</w:t>
      </w:r>
      <w:r w:rsidRPr="00BD6281">
        <w:rPr>
          <w:rFonts w:ascii="Times New Roman" w:eastAsia="Times New Roman" w:hAnsi="Times New Roman" w:cs="Times New Roman"/>
          <w:color w:val="000000"/>
          <w:sz w:val="27"/>
          <w:szCs w:val="27"/>
          <w:lang w:eastAsia="pl-PL"/>
        </w:rPr>
        <w:br/>
        <w:t>Minimalne wymagania, które muszą spełniać wszystkie oferty:</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lastRenderedPageBreak/>
        <w:t>Przewidziany jest podział negocjacji na etapy w celu ograniczenia liczby ofert: Nie</w:t>
      </w:r>
      <w:r w:rsidRPr="00BD6281">
        <w:rPr>
          <w:rFonts w:ascii="Times New Roman" w:eastAsia="Times New Roman" w:hAnsi="Times New Roman" w:cs="Times New Roman"/>
          <w:color w:val="000000"/>
          <w:sz w:val="27"/>
          <w:szCs w:val="27"/>
          <w:lang w:eastAsia="pl-PL"/>
        </w:rPr>
        <w:br/>
        <w:t>Należy podać informacje na temat etapów negocjacji (w tym liczbę etapów):</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Informacje dodatkowe</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IV.3.2) Informacje na temat dialogu konkurencyjnego</w:t>
      </w:r>
      <w:r w:rsidRPr="00BD628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Wstępny harmonogram postępowania:</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Podział dialogu na etapy w celu ograniczenia liczby rozwiązań:</w:t>
      </w:r>
      <w:r w:rsidRPr="00BD6281">
        <w:rPr>
          <w:rFonts w:ascii="Times New Roman" w:eastAsia="Times New Roman" w:hAnsi="Times New Roman" w:cs="Times New Roman"/>
          <w:color w:val="000000"/>
          <w:sz w:val="27"/>
          <w:szCs w:val="27"/>
          <w:lang w:eastAsia="pl-PL"/>
        </w:rPr>
        <w:br/>
        <w:t>Należy podać informacje na temat etapów dialogu:</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Informacje dodatkowe:</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IV.3.3) Informacje na temat partnerstwa innowacyjnego</w:t>
      </w:r>
      <w:r w:rsidRPr="00BD628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Informacje dodatkowe:</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lastRenderedPageBreak/>
        <w:br/>
      </w:r>
      <w:r w:rsidRPr="00BD6281">
        <w:rPr>
          <w:rFonts w:ascii="Times New Roman" w:eastAsia="Times New Roman" w:hAnsi="Times New Roman" w:cs="Times New Roman"/>
          <w:b/>
          <w:bCs/>
          <w:color w:val="000000"/>
          <w:sz w:val="27"/>
          <w:szCs w:val="27"/>
          <w:lang w:eastAsia="pl-PL"/>
        </w:rPr>
        <w:t>IV.4) Licytacja elektroniczna</w:t>
      </w:r>
      <w:r w:rsidRPr="00BD6281">
        <w:rPr>
          <w:rFonts w:ascii="Times New Roman" w:eastAsia="Times New Roman" w:hAnsi="Times New Roman" w:cs="Times New Roman"/>
          <w:color w:val="000000"/>
          <w:sz w:val="27"/>
          <w:szCs w:val="27"/>
          <w:lang w:eastAsia="pl-PL"/>
        </w:rPr>
        <w:br/>
        <w:t>Adres strony internetowej, na której będzie prowadzona licytacja elektroniczna:</w:t>
      </w:r>
    </w:p>
    <w:p w14:paraId="4C42FEF5"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413BE3F5"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31A4F782"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20B81756"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Informacje o liczbie etapów licytacji elektronicznej i czasie ich trwania:</w:t>
      </w:r>
    </w:p>
    <w:p w14:paraId="5164014D"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Czas trwania:</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0492D69F"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Termin składania wniosków o dopuszczenie do udziału w licytacji elektronicznej:</w:t>
      </w:r>
      <w:r w:rsidRPr="00BD6281">
        <w:rPr>
          <w:rFonts w:ascii="Times New Roman" w:eastAsia="Times New Roman" w:hAnsi="Times New Roman" w:cs="Times New Roman"/>
          <w:color w:val="000000"/>
          <w:sz w:val="27"/>
          <w:szCs w:val="27"/>
          <w:lang w:eastAsia="pl-PL"/>
        </w:rPr>
        <w:br/>
        <w:t>Data: godzina:</w:t>
      </w:r>
      <w:r w:rsidRPr="00BD6281">
        <w:rPr>
          <w:rFonts w:ascii="Times New Roman" w:eastAsia="Times New Roman" w:hAnsi="Times New Roman" w:cs="Times New Roman"/>
          <w:color w:val="000000"/>
          <w:sz w:val="27"/>
          <w:szCs w:val="27"/>
          <w:lang w:eastAsia="pl-PL"/>
        </w:rPr>
        <w:br/>
        <w:t>Termin otwarcia licytacji elektronicznej:</w:t>
      </w:r>
    </w:p>
    <w:p w14:paraId="1040379B"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t>Termin i warunki zamknięcia licytacji elektronicznej:</w:t>
      </w:r>
    </w:p>
    <w:p w14:paraId="0AA1DE5F"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7EDCAAAA"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t>Wymagania dotyczące zabezpieczenia należytego wykonania umowy:</w:t>
      </w:r>
    </w:p>
    <w:p w14:paraId="728C38E3"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t>Informacje dodatkowe:</w:t>
      </w:r>
    </w:p>
    <w:p w14:paraId="086F437F"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IV.5) ZMIANA UMOWY</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D6281">
        <w:rPr>
          <w:rFonts w:ascii="Times New Roman" w:eastAsia="Times New Roman" w:hAnsi="Times New Roman" w:cs="Times New Roman"/>
          <w:color w:val="000000"/>
          <w:sz w:val="27"/>
          <w:szCs w:val="27"/>
          <w:lang w:eastAsia="pl-PL"/>
        </w:rPr>
        <w:t> Tak</w:t>
      </w:r>
      <w:r w:rsidRPr="00BD6281">
        <w:rPr>
          <w:rFonts w:ascii="Times New Roman" w:eastAsia="Times New Roman" w:hAnsi="Times New Roman" w:cs="Times New Roman"/>
          <w:color w:val="000000"/>
          <w:sz w:val="27"/>
          <w:szCs w:val="27"/>
          <w:lang w:eastAsia="pl-PL"/>
        </w:rPr>
        <w:br/>
        <w:t>Należy wskazać zakres, charakter zmian oraz warunki wprowadzenia zmian:</w:t>
      </w:r>
      <w:r w:rsidRPr="00BD6281">
        <w:rPr>
          <w:rFonts w:ascii="Times New Roman" w:eastAsia="Times New Roman" w:hAnsi="Times New Roman" w:cs="Times New Roman"/>
          <w:color w:val="000000"/>
          <w:sz w:val="27"/>
          <w:szCs w:val="27"/>
          <w:lang w:eastAsia="pl-PL"/>
        </w:rPr>
        <w:br/>
        <w:t xml:space="preserve">a. Zamawiający na podstawie art. 144 ust. 1 pkt 1 ustawy PZP dopuszcza zmianę </w:t>
      </w:r>
      <w:r w:rsidRPr="00BD6281">
        <w:rPr>
          <w:rFonts w:ascii="Times New Roman" w:eastAsia="Times New Roman" w:hAnsi="Times New Roman" w:cs="Times New Roman"/>
          <w:color w:val="000000"/>
          <w:sz w:val="27"/>
          <w:szCs w:val="27"/>
          <w:lang w:eastAsia="pl-PL"/>
        </w:rPr>
        <w:lastRenderedPageBreak/>
        <w:t>umowy w zakresie: a) zmiany sposobu wykonania zamówienia co do oferowanych produktów, jeśli zmiana taka nie wpływa na cenę zamówienia oraz jest dla Zamawiającego korzystna pod względem parametrów technicznych, o ile konieczność wprowadzenia zmiany wynika z wycofania produktu z rynku lub pojawienia się nowego produktu, będącego następnym modelem produktu wskazanego w ofercie; b) zmiany terminu realizacji zamówienia, jeśli konieczność wprowadzenia zmiany jest korzystna dla Zamawiającego lub: - wynika z zaistnienia siły wyższej; - wynika z przyczyn leżących po stronie Zamawiającego; - wpłynie na jakość/parametry oferowanych elementów przedmiotu zamówienia; c) zmiany w zakresie wynagrodzenia, jeśli zmiana taka jest korzystna dla Zamawiającego d) zmiany, których konieczność prowadzenia wynika ze zmian w obowiązujących przepisach prawa; b. Poza przypadkami wymienionymi w pkt a dopuszcza się zmianę umowy w sytuacji, gdy zmiany dotyczą realizacji dodatkowych dostaw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zamówionego w ramach zamówienia podstawowego, • zmiana wykonawcy spowodowałaby istotną niedogodność lub znaczne zwiększenie kosztów dla Zamawiającego, • wartość każdej kolejnej zmiany nie przekracza 50% wartości zamówienia określonej pierwotnie w umowie, c. zostały spełnione łącznie następujące warunki: • konieczność zmiany umowy spowodowana jest okolicznościami, których Zamawiający, działając z należytą starannością, nie mógł przewidzieć, • wartość zmiany nie przekracza 50% wartości określonej pierwotnie w umowie, • zmiany, niezależnie od ich wartości, nie są istotne w rozumieniu art. 145 ust. 1 e ustawy.</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IV.6) INFORMACJE ADMINISTRACYJNE</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IV.6.1) Sposób udostępniania informacji o charakterze poufnym </w:t>
      </w:r>
      <w:r w:rsidRPr="00BD6281">
        <w:rPr>
          <w:rFonts w:ascii="Times New Roman" w:eastAsia="Times New Roman" w:hAnsi="Times New Roman" w:cs="Times New Roman"/>
          <w:i/>
          <w:iCs/>
          <w:color w:val="000000"/>
          <w:sz w:val="27"/>
          <w:szCs w:val="27"/>
          <w:lang w:eastAsia="pl-PL"/>
        </w:rPr>
        <w:t>(jeżeli dotyczy):</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D6281">
        <w:rPr>
          <w:rFonts w:ascii="Times New Roman" w:eastAsia="Times New Roman" w:hAnsi="Times New Roman" w:cs="Times New Roman"/>
          <w:color w:val="000000"/>
          <w:sz w:val="27"/>
          <w:szCs w:val="27"/>
          <w:lang w:eastAsia="pl-PL"/>
        </w:rPr>
        <w:br/>
        <w:t>Data: 2020-08-06, godzina: 10:00,</w:t>
      </w:r>
      <w:r w:rsidRPr="00BD628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Wskazać powody:</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D6281">
        <w:rPr>
          <w:rFonts w:ascii="Times New Roman" w:eastAsia="Times New Roman" w:hAnsi="Times New Roman" w:cs="Times New Roman"/>
          <w:color w:val="000000"/>
          <w:sz w:val="27"/>
          <w:szCs w:val="27"/>
          <w:lang w:eastAsia="pl-PL"/>
        </w:rPr>
        <w:br/>
        <w:t>&gt; język polski</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IV.6.3) Termin związania ofertą: </w:t>
      </w:r>
      <w:r w:rsidRPr="00BD6281">
        <w:rPr>
          <w:rFonts w:ascii="Times New Roman" w:eastAsia="Times New Roman" w:hAnsi="Times New Roman" w:cs="Times New Roman"/>
          <w:color w:val="000000"/>
          <w:sz w:val="27"/>
          <w:szCs w:val="27"/>
          <w:lang w:eastAsia="pl-PL"/>
        </w:rPr>
        <w:t>do: okres w dniach: 30 (od ostatecznego terminu składania ofert)</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D6281">
        <w:rPr>
          <w:rFonts w:ascii="Times New Roman" w:eastAsia="Times New Roman" w:hAnsi="Times New Roman" w:cs="Times New Roman"/>
          <w:color w:val="000000"/>
          <w:sz w:val="27"/>
          <w:szCs w:val="27"/>
          <w:lang w:eastAsia="pl-PL"/>
        </w:rPr>
        <w:t> Nie</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IV.6.5) Informacje dodatkowe:</w:t>
      </w:r>
      <w:r w:rsidRPr="00BD6281">
        <w:rPr>
          <w:rFonts w:ascii="Times New Roman" w:eastAsia="Times New Roman" w:hAnsi="Times New Roman" w:cs="Times New Roman"/>
          <w:color w:val="000000"/>
          <w:sz w:val="27"/>
          <w:szCs w:val="27"/>
          <w:lang w:eastAsia="pl-PL"/>
        </w:rPr>
        <w:br/>
      </w:r>
    </w:p>
    <w:p w14:paraId="2F7D0953" w14:textId="77777777" w:rsidR="00BD6281" w:rsidRPr="00BD6281" w:rsidRDefault="00BD6281" w:rsidP="00BD6281">
      <w:pPr>
        <w:spacing w:after="0" w:line="450" w:lineRule="atLeast"/>
        <w:jc w:val="center"/>
        <w:rPr>
          <w:rFonts w:ascii="Times New Roman" w:eastAsia="Times New Roman" w:hAnsi="Times New Roman" w:cs="Times New Roman"/>
          <w:b/>
          <w:bCs/>
          <w:color w:val="000000"/>
          <w:sz w:val="36"/>
          <w:szCs w:val="36"/>
          <w:lang w:eastAsia="pl-PL"/>
        </w:rPr>
      </w:pPr>
      <w:r w:rsidRPr="00BD6281">
        <w:rPr>
          <w:rFonts w:ascii="Times New Roman" w:eastAsia="Times New Roman" w:hAnsi="Times New Roman" w:cs="Times New Roman"/>
          <w:b/>
          <w:bCs/>
          <w:color w:val="000000"/>
          <w:sz w:val="36"/>
          <w:szCs w:val="36"/>
          <w:u w:val="single"/>
          <w:lang w:eastAsia="pl-PL"/>
        </w:rPr>
        <w:t>ZAŁĄCZNIK I - INFORMACJE DOTYCZĄCE OFERT CZĘŚCIOWYCH</w:t>
      </w:r>
    </w:p>
    <w:p w14:paraId="6ADB72BE"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p>
    <w:p w14:paraId="7FCDC8B3"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1"/>
        <w:gridCol w:w="180"/>
        <w:gridCol w:w="834"/>
        <w:gridCol w:w="7117"/>
      </w:tblGrid>
      <w:tr w:rsidR="00BD6281" w:rsidRPr="00BD6281" w14:paraId="79C68C63" w14:textId="77777777" w:rsidTr="00BD6281">
        <w:trPr>
          <w:tblCellSpacing w:w="15" w:type="dxa"/>
        </w:trPr>
        <w:tc>
          <w:tcPr>
            <w:tcW w:w="0" w:type="auto"/>
            <w:vAlign w:val="center"/>
            <w:hideMark/>
          </w:tcPr>
          <w:p w14:paraId="1499679A"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b/>
                <w:bCs/>
                <w:sz w:val="24"/>
                <w:szCs w:val="24"/>
                <w:lang w:eastAsia="pl-PL"/>
              </w:rPr>
              <w:t>Część nr:</w:t>
            </w:r>
          </w:p>
        </w:tc>
        <w:tc>
          <w:tcPr>
            <w:tcW w:w="0" w:type="auto"/>
            <w:vAlign w:val="center"/>
            <w:hideMark/>
          </w:tcPr>
          <w:p w14:paraId="5C283A10"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1</w:t>
            </w:r>
          </w:p>
        </w:tc>
        <w:tc>
          <w:tcPr>
            <w:tcW w:w="0" w:type="auto"/>
            <w:vAlign w:val="center"/>
            <w:hideMark/>
          </w:tcPr>
          <w:p w14:paraId="0E485DB8"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b/>
                <w:bCs/>
                <w:sz w:val="24"/>
                <w:szCs w:val="24"/>
                <w:lang w:eastAsia="pl-PL"/>
              </w:rPr>
              <w:t>Nazwa:</w:t>
            </w:r>
          </w:p>
        </w:tc>
        <w:tc>
          <w:tcPr>
            <w:tcW w:w="0" w:type="auto"/>
            <w:vAlign w:val="center"/>
            <w:hideMark/>
          </w:tcPr>
          <w:p w14:paraId="09401086"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dostawa pamięci RAM dla serwera będącego w posiadaniu Zachęty – Narodowej Galerii Sztuki</w:t>
            </w:r>
          </w:p>
        </w:tc>
      </w:tr>
    </w:tbl>
    <w:p w14:paraId="5104BC82"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1) Krótki opis przedmiotu zamówienia </w:t>
      </w:r>
      <w:r w:rsidRPr="00BD628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D628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D6281">
        <w:rPr>
          <w:rFonts w:ascii="Times New Roman" w:eastAsia="Times New Roman" w:hAnsi="Times New Roman" w:cs="Times New Roman"/>
          <w:b/>
          <w:bCs/>
          <w:color w:val="000000"/>
          <w:sz w:val="27"/>
          <w:szCs w:val="27"/>
          <w:lang w:eastAsia="pl-PL"/>
        </w:rPr>
        <w:t>budowlane:</w:t>
      </w:r>
      <w:r w:rsidRPr="00BD6281">
        <w:rPr>
          <w:rFonts w:ascii="Times New Roman" w:eastAsia="Times New Roman" w:hAnsi="Times New Roman" w:cs="Times New Roman"/>
          <w:color w:val="000000"/>
          <w:sz w:val="27"/>
          <w:szCs w:val="27"/>
          <w:lang w:eastAsia="pl-PL"/>
        </w:rPr>
        <w:t>minimalne</w:t>
      </w:r>
      <w:proofErr w:type="spellEnd"/>
      <w:r w:rsidRPr="00BD6281">
        <w:rPr>
          <w:rFonts w:ascii="Times New Roman" w:eastAsia="Times New Roman" w:hAnsi="Times New Roman" w:cs="Times New Roman"/>
          <w:color w:val="000000"/>
          <w:sz w:val="27"/>
          <w:szCs w:val="27"/>
          <w:lang w:eastAsia="pl-PL"/>
        </w:rPr>
        <w:t xml:space="preserve"> wymagania: a) </w:t>
      </w:r>
      <w:r w:rsidRPr="00BD6281">
        <w:rPr>
          <w:rFonts w:ascii="Times New Roman" w:eastAsia="Times New Roman" w:hAnsi="Times New Roman" w:cs="Times New Roman"/>
          <w:color w:val="000000"/>
          <w:sz w:val="27"/>
          <w:szCs w:val="27"/>
          <w:lang w:eastAsia="pl-PL"/>
        </w:rPr>
        <w:lastRenderedPageBreak/>
        <w:t xml:space="preserve">Kompatybilność z serwerem DELL R430 (objętym serwisem i wsparciem technicznym producenta) z procesorem Intel Xeon CPU E5-2620 v3, b) Pojemność: 16GB DDR4, c) </w:t>
      </w:r>
      <w:proofErr w:type="spellStart"/>
      <w:r w:rsidRPr="00BD6281">
        <w:rPr>
          <w:rFonts w:ascii="Times New Roman" w:eastAsia="Times New Roman" w:hAnsi="Times New Roman" w:cs="Times New Roman"/>
          <w:color w:val="000000"/>
          <w:sz w:val="27"/>
          <w:szCs w:val="27"/>
          <w:lang w:eastAsia="pl-PL"/>
        </w:rPr>
        <w:t>Registered</w:t>
      </w:r>
      <w:proofErr w:type="spellEnd"/>
      <w:r w:rsidRPr="00BD6281">
        <w:rPr>
          <w:rFonts w:ascii="Times New Roman" w:eastAsia="Times New Roman" w:hAnsi="Times New Roman" w:cs="Times New Roman"/>
          <w:color w:val="000000"/>
          <w:sz w:val="27"/>
          <w:szCs w:val="27"/>
          <w:lang w:eastAsia="pl-PL"/>
        </w:rPr>
        <w:t xml:space="preserve">, d) moduł dwubankowy, e) Taktowanie: 2133MHz DDR4-2133/PC4-17000, f) </w:t>
      </w:r>
      <w:proofErr w:type="spellStart"/>
      <w:r w:rsidRPr="00BD6281">
        <w:rPr>
          <w:rFonts w:ascii="Times New Roman" w:eastAsia="Times New Roman" w:hAnsi="Times New Roman" w:cs="Times New Roman"/>
          <w:color w:val="000000"/>
          <w:sz w:val="27"/>
          <w:szCs w:val="27"/>
          <w:lang w:eastAsia="pl-PL"/>
        </w:rPr>
        <w:t>Rank</w:t>
      </w:r>
      <w:proofErr w:type="spellEnd"/>
      <w:r w:rsidRPr="00BD6281">
        <w:rPr>
          <w:rFonts w:ascii="Times New Roman" w:eastAsia="Times New Roman" w:hAnsi="Times New Roman" w:cs="Times New Roman"/>
          <w:color w:val="000000"/>
          <w:sz w:val="27"/>
          <w:szCs w:val="27"/>
          <w:lang w:eastAsia="pl-PL"/>
        </w:rPr>
        <w:t>: 2RX4, g) ECC, h) Opóźnienie: CL15, i) Napięcie 1.2V, j) 288 PIN RDIMM. Dodatkowe informacje: a) Wykonawca dostarczy przedmiot zamówienia na własny koszt do pomieszczeń wskazanych przez Zamawiającego w siedzibie Zamawiającego w terminie maksymalnie do 4 tygodni (28 dni) od dnia podpisania umowy. b) Montaż dostarczonych komponentów (którego dokona Zamawiający) nie może pociągnąć za sobą utraty gwarancji producenta serwera, bądź opóźniać realizacji usług serwisowych. Zamawiane ilości: rodzaj A – 4 sztuki Wymagania formalne i warunki gwarancji. a) Wykonawca zobowiązany jest do udzielenia gwarancji przez okres minimum 36 miesięcy od daty podpisania protokołu odbioru przedmiotu zamówienia. b) Wymiany uszkodzonych pamięci na nowe w okresie gwarancji muszą odbywać się w terminie nie dłuższym niż 10 dni roboczych od dnia zgłoszenia wykrycia wady w trakcie użytkowania przez Zamawiającego. Przez dni robocze rozumie się dni od poniedziałku do piątku w godzinach 9:00-16:00, z wyjątkiem dni ustawowo wolnych od pracy i dni wolnych u Zamawiającego. c) Oferowane przez Wykonawcę i dostarczone pamięci RAM muszą być fabrycznie nowe i muszą pochodzić z seryjnej produkcji oraz muszą pochodzić z autoryzowanego kanału sprzedażowego producenta. d) Oferowane przez Wykonawcę pamięci RAM nie mogą powodować utraty posiadanej przez Zamawiającego gwarancji na serwery podlegające rozbudowie. Posiadany przez Zamawiającego serwer objęty jest serwisem gwarancyjnym producenta do listopada 2022 roku. e) Oferowane pamięci RAM nie mogą powodować niewłaściwego działania serwera, do którego są dedykowane oraz nie mogą powodować jego całkowitego unieruchomienia. f) Oferowane pamięci RAM nie mogą powodować pogorszenia wydajności/parametrów już zainstalowanych pamięci RAM (PN: 1R8CR).</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2) Wspólny Słownik Zamówień(CPV): </w:t>
      </w:r>
      <w:r w:rsidRPr="00BD6281">
        <w:rPr>
          <w:rFonts w:ascii="Times New Roman" w:eastAsia="Times New Roman" w:hAnsi="Times New Roman" w:cs="Times New Roman"/>
          <w:color w:val="000000"/>
          <w:sz w:val="27"/>
          <w:szCs w:val="27"/>
          <w:lang w:eastAsia="pl-PL"/>
        </w:rPr>
        <w:t>30236110-6, 48820000-2</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 xml:space="preserve">3) Wartość części zamówienia(jeżeli zamawiający podaje informacje o </w:t>
      </w:r>
      <w:r w:rsidRPr="00BD6281">
        <w:rPr>
          <w:rFonts w:ascii="Times New Roman" w:eastAsia="Times New Roman" w:hAnsi="Times New Roman" w:cs="Times New Roman"/>
          <w:b/>
          <w:bCs/>
          <w:color w:val="000000"/>
          <w:sz w:val="27"/>
          <w:szCs w:val="27"/>
          <w:lang w:eastAsia="pl-PL"/>
        </w:rPr>
        <w:lastRenderedPageBreak/>
        <w:t>wartości zamówienia):</w:t>
      </w:r>
      <w:r w:rsidRPr="00BD6281">
        <w:rPr>
          <w:rFonts w:ascii="Times New Roman" w:eastAsia="Times New Roman" w:hAnsi="Times New Roman" w:cs="Times New Roman"/>
          <w:color w:val="000000"/>
          <w:sz w:val="27"/>
          <w:szCs w:val="27"/>
          <w:lang w:eastAsia="pl-PL"/>
        </w:rPr>
        <w:br/>
        <w:t>Wartość bez VAT:</w:t>
      </w:r>
      <w:r w:rsidRPr="00BD6281">
        <w:rPr>
          <w:rFonts w:ascii="Times New Roman" w:eastAsia="Times New Roman" w:hAnsi="Times New Roman" w:cs="Times New Roman"/>
          <w:color w:val="000000"/>
          <w:sz w:val="27"/>
          <w:szCs w:val="27"/>
          <w:lang w:eastAsia="pl-PL"/>
        </w:rPr>
        <w:br/>
        <w:t>Waluta:</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4) Czas trwania lub termin wykonania:</w:t>
      </w:r>
      <w:r w:rsidRPr="00BD6281">
        <w:rPr>
          <w:rFonts w:ascii="Times New Roman" w:eastAsia="Times New Roman" w:hAnsi="Times New Roman" w:cs="Times New Roman"/>
          <w:color w:val="000000"/>
          <w:sz w:val="27"/>
          <w:szCs w:val="27"/>
          <w:lang w:eastAsia="pl-PL"/>
        </w:rPr>
        <w:br/>
        <w:t>okres w miesiącach:</w:t>
      </w:r>
      <w:r w:rsidRPr="00BD6281">
        <w:rPr>
          <w:rFonts w:ascii="Times New Roman" w:eastAsia="Times New Roman" w:hAnsi="Times New Roman" w:cs="Times New Roman"/>
          <w:color w:val="000000"/>
          <w:sz w:val="27"/>
          <w:szCs w:val="27"/>
          <w:lang w:eastAsia="pl-PL"/>
        </w:rPr>
        <w:br/>
        <w:t>okres w dniach: 28</w:t>
      </w:r>
      <w:r w:rsidRPr="00BD6281">
        <w:rPr>
          <w:rFonts w:ascii="Times New Roman" w:eastAsia="Times New Roman" w:hAnsi="Times New Roman" w:cs="Times New Roman"/>
          <w:color w:val="000000"/>
          <w:sz w:val="27"/>
          <w:szCs w:val="27"/>
          <w:lang w:eastAsia="pl-PL"/>
        </w:rPr>
        <w:br/>
        <w:t>data rozpoczęcia:</w:t>
      </w:r>
      <w:r w:rsidRPr="00BD6281">
        <w:rPr>
          <w:rFonts w:ascii="Times New Roman" w:eastAsia="Times New Roman" w:hAnsi="Times New Roman" w:cs="Times New Roman"/>
          <w:color w:val="000000"/>
          <w:sz w:val="27"/>
          <w:szCs w:val="27"/>
          <w:lang w:eastAsia="pl-PL"/>
        </w:rPr>
        <w:br/>
        <w:t>data zakończenia:</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BD6281" w:rsidRPr="00BD6281" w14:paraId="2950F450"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3DC09B85"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B246C"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Znaczenie</w:t>
            </w:r>
          </w:p>
        </w:tc>
      </w:tr>
      <w:tr w:rsidR="00BD6281" w:rsidRPr="00BD6281" w14:paraId="5BF836AA"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21B979EE"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76345"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40,00</w:t>
            </w:r>
          </w:p>
        </w:tc>
      </w:tr>
      <w:tr w:rsidR="00BD6281" w:rsidRPr="00BD6281" w14:paraId="4F24FB13"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5C560779"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czas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9A67D"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25,00</w:t>
            </w:r>
          </w:p>
        </w:tc>
      </w:tr>
      <w:tr w:rsidR="00BD6281" w:rsidRPr="00BD6281" w14:paraId="0841B639"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58C0F6DF"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BA339"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35,00</w:t>
            </w:r>
          </w:p>
        </w:tc>
      </w:tr>
    </w:tbl>
    <w:p w14:paraId="5BF86D91" w14:textId="77777777" w:rsidR="00BD6281" w:rsidRPr="00BD6281" w:rsidRDefault="00BD6281" w:rsidP="00BD6281">
      <w:pPr>
        <w:spacing w:after="27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6) INFORMACJE DODATKOWE:</w:t>
      </w:r>
      <w:r w:rsidRPr="00BD628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35"/>
      </w:tblGrid>
      <w:tr w:rsidR="00BD6281" w:rsidRPr="00BD6281" w14:paraId="199A72D0" w14:textId="77777777" w:rsidTr="00BD6281">
        <w:trPr>
          <w:tblCellSpacing w:w="15" w:type="dxa"/>
        </w:trPr>
        <w:tc>
          <w:tcPr>
            <w:tcW w:w="0" w:type="auto"/>
            <w:vAlign w:val="center"/>
            <w:hideMark/>
          </w:tcPr>
          <w:p w14:paraId="64902ABE"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b/>
                <w:bCs/>
                <w:sz w:val="24"/>
                <w:szCs w:val="24"/>
                <w:lang w:eastAsia="pl-PL"/>
              </w:rPr>
              <w:t>Część nr:</w:t>
            </w:r>
          </w:p>
        </w:tc>
        <w:tc>
          <w:tcPr>
            <w:tcW w:w="0" w:type="auto"/>
            <w:vAlign w:val="center"/>
            <w:hideMark/>
          </w:tcPr>
          <w:p w14:paraId="09C4976A"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2</w:t>
            </w:r>
          </w:p>
        </w:tc>
        <w:tc>
          <w:tcPr>
            <w:tcW w:w="0" w:type="auto"/>
            <w:vAlign w:val="center"/>
            <w:hideMark/>
          </w:tcPr>
          <w:p w14:paraId="55F16F8F"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b/>
                <w:bCs/>
                <w:sz w:val="24"/>
                <w:szCs w:val="24"/>
                <w:lang w:eastAsia="pl-PL"/>
              </w:rPr>
              <w:t>Nazwa:</w:t>
            </w:r>
          </w:p>
        </w:tc>
        <w:tc>
          <w:tcPr>
            <w:tcW w:w="0" w:type="auto"/>
            <w:vAlign w:val="center"/>
            <w:hideMark/>
          </w:tcPr>
          <w:p w14:paraId="2A51A7AD"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komputery przenośne - 8 sztuk</w:t>
            </w:r>
          </w:p>
        </w:tc>
      </w:tr>
    </w:tbl>
    <w:p w14:paraId="55335CAB" w14:textId="77777777" w:rsidR="00BD6281" w:rsidRPr="00BD6281" w:rsidRDefault="00BD6281" w:rsidP="00BD6281">
      <w:pPr>
        <w:spacing w:after="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b/>
          <w:bCs/>
          <w:color w:val="000000"/>
          <w:sz w:val="27"/>
          <w:szCs w:val="27"/>
          <w:lang w:eastAsia="pl-PL"/>
        </w:rPr>
        <w:t>1) Krótki opis przedmiotu zamówienia </w:t>
      </w:r>
      <w:r w:rsidRPr="00BD628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BD628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BD6281">
        <w:rPr>
          <w:rFonts w:ascii="Times New Roman" w:eastAsia="Times New Roman" w:hAnsi="Times New Roman" w:cs="Times New Roman"/>
          <w:b/>
          <w:bCs/>
          <w:color w:val="000000"/>
          <w:sz w:val="27"/>
          <w:szCs w:val="27"/>
          <w:lang w:eastAsia="pl-PL"/>
        </w:rPr>
        <w:t>budowlane:</w:t>
      </w:r>
      <w:r w:rsidRPr="00BD6281">
        <w:rPr>
          <w:rFonts w:ascii="Times New Roman" w:eastAsia="Times New Roman" w:hAnsi="Times New Roman" w:cs="Times New Roman"/>
          <w:color w:val="000000"/>
          <w:sz w:val="27"/>
          <w:szCs w:val="27"/>
          <w:lang w:eastAsia="pl-PL"/>
        </w:rPr>
        <w:t>Nazwa</w:t>
      </w:r>
      <w:proofErr w:type="spellEnd"/>
      <w:r w:rsidRPr="00BD6281">
        <w:rPr>
          <w:rFonts w:ascii="Times New Roman" w:eastAsia="Times New Roman" w:hAnsi="Times New Roman" w:cs="Times New Roman"/>
          <w:color w:val="000000"/>
          <w:sz w:val="27"/>
          <w:szCs w:val="27"/>
          <w:lang w:eastAsia="pl-PL"/>
        </w:rPr>
        <w:t xml:space="preserve"> Minimalne parametry Rozdzielczość matrycy 1920x1080 Matryca IPS LED Matowa Przekątna 13,9 – 14 cala Pamięć RAM minimum 8GB (SO-DIMM DDR4, 2666MHz), 2 </w:t>
      </w:r>
      <w:proofErr w:type="spellStart"/>
      <w:r w:rsidRPr="00BD6281">
        <w:rPr>
          <w:rFonts w:ascii="Times New Roman" w:eastAsia="Times New Roman" w:hAnsi="Times New Roman" w:cs="Times New Roman"/>
          <w:color w:val="000000"/>
          <w:sz w:val="27"/>
          <w:szCs w:val="27"/>
          <w:lang w:eastAsia="pl-PL"/>
        </w:rPr>
        <w:t>sloty</w:t>
      </w:r>
      <w:proofErr w:type="spellEnd"/>
      <w:r w:rsidRPr="00BD6281">
        <w:rPr>
          <w:rFonts w:ascii="Times New Roman" w:eastAsia="Times New Roman" w:hAnsi="Times New Roman" w:cs="Times New Roman"/>
          <w:color w:val="000000"/>
          <w:sz w:val="27"/>
          <w:szCs w:val="27"/>
          <w:lang w:eastAsia="pl-PL"/>
        </w:rPr>
        <w:t xml:space="preserve"> na banki pamięci, 1 wolny Procesor Intel </w:t>
      </w:r>
      <w:proofErr w:type="spellStart"/>
      <w:r w:rsidRPr="00BD6281">
        <w:rPr>
          <w:rFonts w:ascii="Times New Roman" w:eastAsia="Times New Roman" w:hAnsi="Times New Roman" w:cs="Times New Roman"/>
          <w:color w:val="000000"/>
          <w:sz w:val="27"/>
          <w:szCs w:val="27"/>
          <w:lang w:eastAsia="pl-PL"/>
        </w:rPr>
        <w:t>Core</w:t>
      </w:r>
      <w:proofErr w:type="spellEnd"/>
      <w:r w:rsidRPr="00BD6281">
        <w:rPr>
          <w:rFonts w:ascii="Times New Roman" w:eastAsia="Times New Roman" w:hAnsi="Times New Roman" w:cs="Times New Roman"/>
          <w:color w:val="000000"/>
          <w:sz w:val="27"/>
          <w:szCs w:val="27"/>
          <w:lang w:eastAsia="pl-PL"/>
        </w:rPr>
        <w:t xml:space="preserve"> i5-10210U (4 rdzenie, 8 wątków, 1.60-4.20 GHz, 6MB cache) Karta graficzna Zintegrowana Intel UHD Graphics 620 Karta dźwiękowa zintegrowana Kamera internetowa wbudowana, 720p Mikrofon wbudowany Głośniki wbudowane Karta sieciowa bezprzewodowa </w:t>
      </w:r>
      <w:proofErr w:type="spellStart"/>
      <w:r w:rsidRPr="00BD6281">
        <w:rPr>
          <w:rFonts w:ascii="Times New Roman" w:eastAsia="Times New Roman" w:hAnsi="Times New Roman" w:cs="Times New Roman"/>
          <w:color w:val="000000"/>
          <w:sz w:val="27"/>
          <w:szCs w:val="27"/>
          <w:lang w:eastAsia="pl-PL"/>
        </w:rPr>
        <w:t>WiFi</w:t>
      </w:r>
      <w:proofErr w:type="spellEnd"/>
      <w:r w:rsidRPr="00BD6281">
        <w:rPr>
          <w:rFonts w:ascii="Times New Roman" w:eastAsia="Times New Roman" w:hAnsi="Times New Roman" w:cs="Times New Roman"/>
          <w:color w:val="000000"/>
          <w:sz w:val="27"/>
          <w:szCs w:val="27"/>
          <w:lang w:eastAsia="pl-PL"/>
        </w:rPr>
        <w:t xml:space="preserve"> 802.11 </w:t>
      </w:r>
      <w:proofErr w:type="spellStart"/>
      <w:r w:rsidRPr="00BD6281">
        <w:rPr>
          <w:rFonts w:ascii="Times New Roman" w:eastAsia="Times New Roman" w:hAnsi="Times New Roman" w:cs="Times New Roman"/>
          <w:color w:val="000000"/>
          <w:sz w:val="27"/>
          <w:szCs w:val="27"/>
          <w:lang w:eastAsia="pl-PL"/>
        </w:rPr>
        <w:t>ac</w:t>
      </w:r>
      <w:proofErr w:type="spellEnd"/>
      <w:r w:rsidRPr="00BD6281">
        <w:rPr>
          <w:rFonts w:ascii="Times New Roman" w:eastAsia="Times New Roman" w:hAnsi="Times New Roman" w:cs="Times New Roman"/>
          <w:color w:val="000000"/>
          <w:sz w:val="27"/>
          <w:szCs w:val="27"/>
          <w:lang w:eastAsia="pl-PL"/>
        </w:rPr>
        <w:t xml:space="preserve"> (gen. 5) Karta sieciowa przewodowa, ze złączem RJ45 10/100/1000 </w:t>
      </w:r>
      <w:proofErr w:type="spellStart"/>
      <w:r w:rsidRPr="00BD6281">
        <w:rPr>
          <w:rFonts w:ascii="Times New Roman" w:eastAsia="Times New Roman" w:hAnsi="Times New Roman" w:cs="Times New Roman"/>
          <w:color w:val="000000"/>
          <w:sz w:val="27"/>
          <w:szCs w:val="27"/>
          <w:lang w:eastAsia="pl-PL"/>
        </w:rPr>
        <w:t>Mbit</w:t>
      </w:r>
      <w:proofErr w:type="spellEnd"/>
      <w:r w:rsidRPr="00BD6281">
        <w:rPr>
          <w:rFonts w:ascii="Times New Roman" w:eastAsia="Times New Roman" w:hAnsi="Times New Roman" w:cs="Times New Roman"/>
          <w:color w:val="000000"/>
          <w:sz w:val="27"/>
          <w:szCs w:val="27"/>
          <w:lang w:eastAsia="pl-PL"/>
        </w:rPr>
        <w:t xml:space="preserve">/s Bluetooth tak Port USB </w:t>
      </w:r>
      <w:proofErr w:type="spellStart"/>
      <w:r w:rsidRPr="00BD6281">
        <w:rPr>
          <w:rFonts w:ascii="Times New Roman" w:eastAsia="Times New Roman" w:hAnsi="Times New Roman" w:cs="Times New Roman"/>
          <w:color w:val="000000"/>
          <w:sz w:val="27"/>
          <w:szCs w:val="27"/>
          <w:lang w:eastAsia="pl-PL"/>
        </w:rPr>
        <w:t>USB</w:t>
      </w:r>
      <w:proofErr w:type="spellEnd"/>
      <w:r w:rsidRPr="00BD6281">
        <w:rPr>
          <w:rFonts w:ascii="Times New Roman" w:eastAsia="Times New Roman" w:hAnsi="Times New Roman" w:cs="Times New Roman"/>
          <w:color w:val="000000"/>
          <w:sz w:val="27"/>
          <w:szCs w:val="27"/>
          <w:lang w:eastAsia="pl-PL"/>
        </w:rPr>
        <w:t xml:space="preserve"> 3.1 minimum 2 w tym 1 z funkcją ładowania Port HDMI 1, zgodny z HDMI 1.4 Inne Złącze zasilania, gniazdo słuchawkowe / </w:t>
      </w:r>
      <w:r w:rsidRPr="00BD6281">
        <w:rPr>
          <w:rFonts w:ascii="Times New Roman" w:eastAsia="Times New Roman" w:hAnsi="Times New Roman" w:cs="Times New Roman"/>
          <w:color w:val="000000"/>
          <w:sz w:val="27"/>
          <w:szCs w:val="27"/>
          <w:lang w:eastAsia="pl-PL"/>
        </w:rPr>
        <w:lastRenderedPageBreak/>
        <w:t xml:space="preserve">mikrofonowe Złącze VGA Napęd wewnętrzny SSD M.2 </w:t>
      </w:r>
      <w:proofErr w:type="spellStart"/>
      <w:r w:rsidRPr="00BD6281">
        <w:rPr>
          <w:rFonts w:ascii="Times New Roman" w:eastAsia="Times New Roman" w:hAnsi="Times New Roman" w:cs="Times New Roman"/>
          <w:color w:val="000000"/>
          <w:sz w:val="27"/>
          <w:szCs w:val="27"/>
          <w:lang w:eastAsia="pl-PL"/>
        </w:rPr>
        <w:t>PCIe</w:t>
      </w:r>
      <w:proofErr w:type="spellEnd"/>
      <w:r w:rsidRPr="00BD6281">
        <w:rPr>
          <w:rFonts w:ascii="Times New Roman" w:eastAsia="Times New Roman" w:hAnsi="Times New Roman" w:cs="Times New Roman"/>
          <w:color w:val="000000"/>
          <w:sz w:val="27"/>
          <w:szCs w:val="27"/>
          <w:lang w:eastAsia="pl-PL"/>
        </w:rPr>
        <w:t xml:space="preserve">, pojemność minimum 256GB Czytnik kart wbudowany Waga komputera wraz z baterią maksimum 1,7kg Zewnętrzny zasilacz sieciowy W zestawie Pojemność baterii 3-komorowa, Minimum 3500 </w:t>
      </w:r>
      <w:proofErr w:type="spellStart"/>
      <w:r w:rsidRPr="00BD6281">
        <w:rPr>
          <w:rFonts w:ascii="Times New Roman" w:eastAsia="Times New Roman" w:hAnsi="Times New Roman" w:cs="Times New Roman"/>
          <w:color w:val="000000"/>
          <w:sz w:val="27"/>
          <w:szCs w:val="27"/>
          <w:lang w:eastAsia="pl-PL"/>
        </w:rPr>
        <w:t>mAh</w:t>
      </w:r>
      <w:proofErr w:type="spellEnd"/>
      <w:r w:rsidRPr="00BD6281">
        <w:rPr>
          <w:rFonts w:ascii="Times New Roman" w:eastAsia="Times New Roman" w:hAnsi="Times New Roman" w:cs="Times New Roman"/>
          <w:color w:val="000000"/>
          <w:sz w:val="27"/>
          <w:szCs w:val="27"/>
          <w:lang w:eastAsia="pl-PL"/>
        </w:rPr>
        <w:t xml:space="preserve"> System operacyjny 64 bitowy system operacyjny Windows 10 PRO PL umożliwiający integrację z Microsoft Active Directory, umożliwiający centralne zarządzanie konfiguracją oraz zachowaniem systemu operacyjnego komputera z poziomu GPO, umożliwia uruchomienie aplikacji Płatnik, MS Office 2013 bez konieczności stosowania emulacji Gwarancja minimum 36 miesięcy od daty zakupu, serwis w miejscu instalacji w następnym dniu roboczym, skuteczny czas usunięcia usterki nie więcej niż 3 dni, uszkodzone dyski pozostają u Zamawiającego Uwaga Możliwość zabezpieczenia linką Szyfrowanie TPM Ilekroć w niniejszej SIWZ lub załącznikach użyto znaków towarowych lub źródeł pochodzenia, wyrazom takim towarzyszy zwrot „lub równoważny”. Wskazanie w SIWZ i załącznikach nazwy handlowej określa klasę produktu i służy ustaleniu standardu w zakresie wymogów technicznych, jakościowych postawionych przez Zamawiającego. Zamawiający dopuszcza zaoferowanie rozwiązań równoważnych. Uznaje się, że produkt równoważny to produkt o właściwościach jakościowych takich samych lub lepszych, które zostały określone w SIWZ, lecz oznaczonych innym znakiem towarowym, patentem lub pochodzeniem. Produkt taki powinien posiadać cechy i parametry nie gorsze niż parametry wskazane jako minimalne w opisie przedmiotu zamówienia przez Zamawiającego i nie gorsze niż podany produkt wzorcowy.</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2) Wspólny Słownik Zamówień(CPV): </w:t>
      </w:r>
      <w:r w:rsidRPr="00BD6281">
        <w:rPr>
          <w:rFonts w:ascii="Times New Roman" w:eastAsia="Times New Roman" w:hAnsi="Times New Roman" w:cs="Times New Roman"/>
          <w:color w:val="000000"/>
          <w:sz w:val="27"/>
          <w:szCs w:val="27"/>
          <w:lang w:eastAsia="pl-PL"/>
        </w:rPr>
        <w:t>30213100-6,</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BD6281">
        <w:rPr>
          <w:rFonts w:ascii="Times New Roman" w:eastAsia="Times New Roman" w:hAnsi="Times New Roman" w:cs="Times New Roman"/>
          <w:color w:val="000000"/>
          <w:sz w:val="27"/>
          <w:szCs w:val="27"/>
          <w:lang w:eastAsia="pl-PL"/>
        </w:rPr>
        <w:br/>
        <w:t>Wartość bez VAT:</w:t>
      </w:r>
      <w:r w:rsidRPr="00BD6281">
        <w:rPr>
          <w:rFonts w:ascii="Times New Roman" w:eastAsia="Times New Roman" w:hAnsi="Times New Roman" w:cs="Times New Roman"/>
          <w:color w:val="000000"/>
          <w:sz w:val="27"/>
          <w:szCs w:val="27"/>
          <w:lang w:eastAsia="pl-PL"/>
        </w:rPr>
        <w:br/>
        <w:t>Waluta:</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4) Czas trwania lub termin wykonania:</w:t>
      </w:r>
      <w:r w:rsidRPr="00BD6281">
        <w:rPr>
          <w:rFonts w:ascii="Times New Roman" w:eastAsia="Times New Roman" w:hAnsi="Times New Roman" w:cs="Times New Roman"/>
          <w:color w:val="000000"/>
          <w:sz w:val="27"/>
          <w:szCs w:val="27"/>
          <w:lang w:eastAsia="pl-PL"/>
        </w:rPr>
        <w:br/>
        <w:t>okres w miesiącach:</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color w:val="000000"/>
          <w:sz w:val="27"/>
          <w:szCs w:val="27"/>
          <w:lang w:eastAsia="pl-PL"/>
        </w:rPr>
        <w:lastRenderedPageBreak/>
        <w:t>okres w dniach: 28</w:t>
      </w:r>
      <w:r w:rsidRPr="00BD6281">
        <w:rPr>
          <w:rFonts w:ascii="Times New Roman" w:eastAsia="Times New Roman" w:hAnsi="Times New Roman" w:cs="Times New Roman"/>
          <w:color w:val="000000"/>
          <w:sz w:val="27"/>
          <w:szCs w:val="27"/>
          <w:lang w:eastAsia="pl-PL"/>
        </w:rPr>
        <w:br/>
        <w:t>data rozpoczęcia:</w:t>
      </w:r>
      <w:r w:rsidRPr="00BD6281">
        <w:rPr>
          <w:rFonts w:ascii="Times New Roman" w:eastAsia="Times New Roman" w:hAnsi="Times New Roman" w:cs="Times New Roman"/>
          <w:color w:val="000000"/>
          <w:sz w:val="27"/>
          <w:szCs w:val="27"/>
          <w:lang w:eastAsia="pl-PL"/>
        </w:rPr>
        <w:br/>
        <w:t>data zakończenia:</w:t>
      </w: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BD6281" w:rsidRPr="00BD6281" w14:paraId="1C958DEC"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2E76F46C"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BA715"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Znaczenie</w:t>
            </w:r>
          </w:p>
        </w:tc>
      </w:tr>
      <w:tr w:rsidR="00BD6281" w:rsidRPr="00BD6281" w14:paraId="0A9BF2B2"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3072608A"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E64C0"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40,00</w:t>
            </w:r>
          </w:p>
        </w:tc>
      </w:tr>
      <w:tr w:rsidR="00BD6281" w:rsidRPr="00BD6281" w14:paraId="1368331F"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1BBA3B15"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czas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952BE"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25,00</w:t>
            </w:r>
          </w:p>
        </w:tc>
      </w:tr>
      <w:tr w:rsidR="00BD6281" w:rsidRPr="00BD6281" w14:paraId="07728024" w14:textId="77777777" w:rsidTr="00BD6281">
        <w:tc>
          <w:tcPr>
            <w:tcW w:w="0" w:type="auto"/>
            <w:tcBorders>
              <w:top w:val="single" w:sz="6" w:space="0" w:color="000000"/>
              <w:left w:val="single" w:sz="6" w:space="0" w:color="000000"/>
              <w:bottom w:val="single" w:sz="6" w:space="0" w:color="000000"/>
              <w:right w:val="single" w:sz="6" w:space="0" w:color="000000"/>
            </w:tcBorders>
            <w:vAlign w:val="center"/>
            <w:hideMark/>
          </w:tcPr>
          <w:p w14:paraId="1F7DD58D"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638EC"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sz w:val="24"/>
                <w:szCs w:val="24"/>
                <w:lang w:eastAsia="pl-PL"/>
              </w:rPr>
              <w:t>35,00</w:t>
            </w:r>
          </w:p>
        </w:tc>
      </w:tr>
    </w:tbl>
    <w:p w14:paraId="4EAAA6B7" w14:textId="77777777" w:rsidR="00BD6281" w:rsidRPr="00BD6281" w:rsidRDefault="00BD6281" w:rsidP="00BD6281">
      <w:pPr>
        <w:spacing w:after="270" w:line="450" w:lineRule="atLeast"/>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br/>
      </w:r>
      <w:r w:rsidRPr="00BD6281">
        <w:rPr>
          <w:rFonts w:ascii="Times New Roman" w:eastAsia="Times New Roman" w:hAnsi="Times New Roman" w:cs="Times New Roman"/>
          <w:b/>
          <w:bCs/>
          <w:color w:val="000000"/>
          <w:sz w:val="27"/>
          <w:szCs w:val="27"/>
          <w:lang w:eastAsia="pl-PL"/>
        </w:rPr>
        <w:t>6) INFORMACJE DODATKOWE:</w:t>
      </w:r>
      <w:r w:rsidRPr="00BD6281">
        <w:rPr>
          <w:rFonts w:ascii="Times New Roman" w:eastAsia="Times New Roman" w:hAnsi="Times New Roman" w:cs="Times New Roman"/>
          <w:color w:val="000000"/>
          <w:sz w:val="27"/>
          <w:szCs w:val="27"/>
          <w:lang w:eastAsia="pl-PL"/>
        </w:rPr>
        <w:br/>
      </w:r>
    </w:p>
    <w:p w14:paraId="03CA98D2" w14:textId="77777777" w:rsidR="00BD6281" w:rsidRPr="00BD6281" w:rsidRDefault="00BD6281" w:rsidP="00BD6281">
      <w:pPr>
        <w:spacing w:after="270" w:line="450" w:lineRule="atLeast"/>
        <w:rPr>
          <w:rFonts w:ascii="Times New Roman" w:eastAsia="Times New Roman" w:hAnsi="Times New Roman" w:cs="Times New Roman"/>
          <w:color w:val="000000"/>
          <w:sz w:val="27"/>
          <w:szCs w:val="27"/>
          <w:lang w:eastAsia="pl-PL"/>
        </w:rPr>
      </w:pPr>
    </w:p>
    <w:p w14:paraId="0E5557B4" w14:textId="77777777" w:rsidR="00BD6281" w:rsidRPr="00BD6281" w:rsidRDefault="00BD6281" w:rsidP="00BD6281">
      <w:pPr>
        <w:spacing w:after="0" w:line="240" w:lineRule="auto"/>
        <w:rPr>
          <w:rFonts w:ascii="Times New Roman" w:eastAsia="Times New Roman" w:hAnsi="Times New Roman" w:cs="Times New Roman"/>
          <w:sz w:val="24"/>
          <w:szCs w:val="24"/>
          <w:lang w:eastAsia="pl-PL"/>
        </w:rPr>
      </w:pPr>
      <w:r w:rsidRPr="00BD628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BD6281" w:rsidRPr="00BD6281" w14:paraId="0A7AFD5F" w14:textId="77777777" w:rsidTr="00BD6281">
        <w:trPr>
          <w:tblCellSpacing w:w="15" w:type="dxa"/>
        </w:trPr>
        <w:tc>
          <w:tcPr>
            <w:tcW w:w="0" w:type="auto"/>
            <w:vAlign w:val="center"/>
            <w:hideMark/>
          </w:tcPr>
          <w:p w14:paraId="7B125CB1" w14:textId="53F96B5D" w:rsidR="00BD6281" w:rsidRPr="00BD6281" w:rsidRDefault="00BD6281" w:rsidP="00BD6281">
            <w:pPr>
              <w:spacing w:after="0" w:line="240" w:lineRule="auto"/>
              <w:rPr>
                <w:rFonts w:ascii="Times New Roman" w:eastAsia="Times New Roman" w:hAnsi="Times New Roman" w:cs="Times New Roman"/>
                <w:color w:val="000000"/>
                <w:sz w:val="27"/>
                <w:szCs w:val="27"/>
                <w:lang w:eastAsia="pl-PL"/>
              </w:rPr>
            </w:pPr>
            <w:r w:rsidRPr="00BD6281">
              <w:rPr>
                <w:rFonts w:ascii="Times New Roman" w:eastAsia="Times New Roman" w:hAnsi="Times New Roman" w:cs="Times New Roman"/>
                <w:color w:val="000000"/>
                <w:sz w:val="27"/>
                <w:szCs w:val="27"/>
                <w:lang w:eastAsia="pl-PL"/>
              </w:rPr>
              <w:object w:dxaOrig="1440" w:dyaOrig="1440" w14:anchorId="3FEB7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4" o:title=""/>
                </v:shape>
                <w:control r:id="rId5" w:name="DefaultOcxName" w:shapeid="_x0000_i1027"/>
              </w:object>
            </w:r>
          </w:p>
        </w:tc>
      </w:tr>
    </w:tbl>
    <w:p w14:paraId="2160D6E1" w14:textId="77777777" w:rsidR="00A65A9B" w:rsidRDefault="00A65A9B"/>
    <w:sectPr w:rsidR="00A65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81"/>
    <w:rsid w:val="00A65A9B"/>
    <w:rsid w:val="00BD6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976D"/>
  <w15:chartTrackingRefBased/>
  <w15:docId w15:val="{D43EA648-FF84-4A54-BC40-EB73D941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663736">
      <w:bodyDiv w:val="1"/>
      <w:marLeft w:val="0"/>
      <w:marRight w:val="0"/>
      <w:marTop w:val="0"/>
      <w:marBottom w:val="0"/>
      <w:divBdr>
        <w:top w:val="none" w:sz="0" w:space="0" w:color="auto"/>
        <w:left w:val="none" w:sz="0" w:space="0" w:color="auto"/>
        <w:bottom w:val="none" w:sz="0" w:space="0" w:color="auto"/>
        <w:right w:val="none" w:sz="0" w:space="0" w:color="auto"/>
      </w:divBdr>
      <w:divsChild>
        <w:div w:id="1290866752">
          <w:marLeft w:val="0"/>
          <w:marRight w:val="0"/>
          <w:marTop w:val="0"/>
          <w:marBottom w:val="0"/>
          <w:divBdr>
            <w:top w:val="none" w:sz="0" w:space="0" w:color="auto"/>
            <w:left w:val="none" w:sz="0" w:space="0" w:color="auto"/>
            <w:bottom w:val="none" w:sz="0" w:space="0" w:color="auto"/>
            <w:right w:val="none" w:sz="0" w:space="0" w:color="auto"/>
          </w:divBdr>
          <w:divsChild>
            <w:div w:id="1499077868">
              <w:marLeft w:val="0"/>
              <w:marRight w:val="0"/>
              <w:marTop w:val="0"/>
              <w:marBottom w:val="0"/>
              <w:divBdr>
                <w:top w:val="none" w:sz="0" w:space="0" w:color="auto"/>
                <w:left w:val="none" w:sz="0" w:space="0" w:color="auto"/>
                <w:bottom w:val="none" w:sz="0" w:space="0" w:color="auto"/>
                <w:right w:val="none" w:sz="0" w:space="0" w:color="auto"/>
              </w:divBdr>
            </w:div>
            <w:div w:id="281154343">
              <w:marLeft w:val="0"/>
              <w:marRight w:val="0"/>
              <w:marTop w:val="0"/>
              <w:marBottom w:val="0"/>
              <w:divBdr>
                <w:top w:val="none" w:sz="0" w:space="0" w:color="auto"/>
                <w:left w:val="none" w:sz="0" w:space="0" w:color="auto"/>
                <w:bottom w:val="none" w:sz="0" w:space="0" w:color="auto"/>
                <w:right w:val="none" w:sz="0" w:space="0" w:color="auto"/>
              </w:divBdr>
            </w:div>
            <w:div w:id="2082941454">
              <w:marLeft w:val="0"/>
              <w:marRight w:val="0"/>
              <w:marTop w:val="0"/>
              <w:marBottom w:val="0"/>
              <w:divBdr>
                <w:top w:val="none" w:sz="0" w:space="0" w:color="auto"/>
                <w:left w:val="none" w:sz="0" w:space="0" w:color="auto"/>
                <w:bottom w:val="none" w:sz="0" w:space="0" w:color="auto"/>
                <w:right w:val="none" w:sz="0" w:space="0" w:color="auto"/>
              </w:divBdr>
              <w:divsChild>
                <w:div w:id="994190225">
                  <w:marLeft w:val="0"/>
                  <w:marRight w:val="0"/>
                  <w:marTop w:val="0"/>
                  <w:marBottom w:val="0"/>
                  <w:divBdr>
                    <w:top w:val="none" w:sz="0" w:space="0" w:color="auto"/>
                    <w:left w:val="none" w:sz="0" w:space="0" w:color="auto"/>
                    <w:bottom w:val="none" w:sz="0" w:space="0" w:color="auto"/>
                    <w:right w:val="none" w:sz="0" w:space="0" w:color="auto"/>
                  </w:divBdr>
                </w:div>
              </w:divsChild>
            </w:div>
            <w:div w:id="1431584850">
              <w:marLeft w:val="0"/>
              <w:marRight w:val="0"/>
              <w:marTop w:val="0"/>
              <w:marBottom w:val="0"/>
              <w:divBdr>
                <w:top w:val="none" w:sz="0" w:space="0" w:color="auto"/>
                <w:left w:val="none" w:sz="0" w:space="0" w:color="auto"/>
                <w:bottom w:val="none" w:sz="0" w:space="0" w:color="auto"/>
                <w:right w:val="none" w:sz="0" w:space="0" w:color="auto"/>
              </w:divBdr>
              <w:divsChild>
                <w:div w:id="1955403453">
                  <w:marLeft w:val="0"/>
                  <w:marRight w:val="0"/>
                  <w:marTop w:val="0"/>
                  <w:marBottom w:val="0"/>
                  <w:divBdr>
                    <w:top w:val="none" w:sz="0" w:space="0" w:color="auto"/>
                    <w:left w:val="none" w:sz="0" w:space="0" w:color="auto"/>
                    <w:bottom w:val="none" w:sz="0" w:space="0" w:color="auto"/>
                    <w:right w:val="none" w:sz="0" w:space="0" w:color="auto"/>
                  </w:divBdr>
                </w:div>
              </w:divsChild>
            </w:div>
            <w:div w:id="264921548">
              <w:marLeft w:val="0"/>
              <w:marRight w:val="0"/>
              <w:marTop w:val="0"/>
              <w:marBottom w:val="0"/>
              <w:divBdr>
                <w:top w:val="none" w:sz="0" w:space="0" w:color="auto"/>
                <w:left w:val="none" w:sz="0" w:space="0" w:color="auto"/>
                <w:bottom w:val="none" w:sz="0" w:space="0" w:color="auto"/>
                <w:right w:val="none" w:sz="0" w:space="0" w:color="auto"/>
              </w:divBdr>
              <w:divsChild>
                <w:div w:id="301155759">
                  <w:marLeft w:val="0"/>
                  <w:marRight w:val="0"/>
                  <w:marTop w:val="0"/>
                  <w:marBottom w:val="0"/>
                  <w:divBdr>
                    <w:top w:val="none" w:sz="0" w:space="0" w:color="auto"/>
                    <w:left w:val="none" w:sz="0" w:space="0" w:color="auto"/>
                    <w:bottom w:val="none" w:sz="0" w:space="0" w:color="auto"/>
                    <w:right w:val="none" w:sz="0" w:space="0" w:color="auto"/>
                  </w:divBdr>
                </w:div>
                <w:div w:id="1965840816">
                  <w:marLeft w:val="0"/>
                  <w:marRight w:val="0"/>
                  <w:marTop w:val="0"/>
                  <w:marBottom w:val="0"/>
                  <w:divBdr>
                    <w:top w:val="none" w:sz="0" w:space="0" w:color="auto"/>
                    <w:left w:val="none" w:sz="0" w:space="0" w:color="auto"/>
                    <w:bottom w:val="none" w:sz="0" w:space="0" w:color="auto"/>
                    <w:right w:val="none" w:sz="0" w:space="0" w:color="auto"/>
                  </w:divBdr>
                </w:div>
                <w:div w:id="1314601033">
                  <w:marLeft w:val="0"/>
                  <w:marRight w:val="0"/>
                  <w:marTop w:val="0"/>
                  <w:marBottom w:val="0"/>
                  <w:divBdr>
                    <w:top w:val="none" w:sz="0" w:space="0" w:color="auto"/>
                    <w:left w:val="none" w:sz="0" w:space="0" w:color="auto"/>
                    <w:bottom w:val="none" w:sz="0" w:space="0" w:color="auto"/>
                    <w:right w:val="none" w:sz="0" w:space="0" w:color="auto"/>
                  </w:divBdr>
                </w:div>
                <w:div w:id="1317413427">
                  <w:marLeft w:val="0"/>
                  <w:marRight w:val="0"/>
                  <w:marTop w:val="0"/>
                  <w:marBottom w:val="0"/>
                  <w:divBdr>
                    <w:top w:val="none" w:sz="0" w:space="0" w:color="auto"/>
                    <w:left w:val="none" w:sz="0" w:space="0" w:color="auto"/>
                    <w:bottom w:val="none" w:sz="0" w:space="0" w:color="auto"/>
                    <w:right w:val="none" w:sz="0" w:space="0" w:color="auto"/>
                  </w:divBdr>
                </w:div>
              </w:divsChild>
            </w:div>
            <w:div w:id="226916583">
              <w:marLeft w:val="0"/>
              <w:marRight w:val="0"/>
              <w:marTop w:val="0"/>
              <w:marBottom w:val="0"/>
              <w:divBdr>
                <w:top w:val="none" w:sz="0" w:space="0" w:color="auto"/>
                <w:left w:val="none" w:sz="0" w:space="0" w:color="auto"/>
                <w:bottom w:val="none" w:sz="0" w:space="0" w:color="auto"/>
                <w:right w:val="none" w:sz="0" w:space="0" w:color="auto"/>
              </w:divBdr>
              <w:divsChild>
                <w:div w:id="1659309967">
                  <w:marLeft w:val="0"/>
                  <w:marRight w:val="0"/>
                  <w:marTop w:val="0"/>
                  <w:marBottom w:val="0"/>
                  <w:divBdr>
                    <w:top w:val="none" w:sz="0" w:space="0" w:color="auto"/>
                    <w:left w:val="none" w:sz="0" w:space="0" w:color="auto"/>
                    <w:bottom w:val="none" w:sz="0" w:space="0" w:color="auto"/>
                    <w:right w:val="none" w:sz="0" w:space="0" w:color="auto"/>
                  </w:divBdr>
                </w:div>
                <w:div w:id="2103602601">
                  <w:marLeft w:val="0"/>
                  <w:marRight w:val="0"/>
                  <w:marTop w:val="0"/>
                  <w:marBottom w:val="0"/>
                  <w:divBdr>
                    <w:top w:val="none" w:sz="0" w:space="0" w:color="auto"/>
                    <w:left w:val="none" w:sz="0" w:space="0" w:color="auto"/>
                    <w:bottom w:val="none" w:sz="0" w:space="0" w:color="auto"/>
                    <w:right w:val="none" w:sz="0" w:space="0" w:color="auto"/>
                  </w:divBdr>
                </w:div>
                <w:div w:id="125390833">
                  <w:marLeft w:val="0"/>
                  <w:marRight w:val="0"/>
                  <w:marTop w:val="0"/>
                  <w:marBottom w:val="0"/>
                  <w:divBdr>
                    <w:top w:val="none" w:sz="0" w:space="0" w:color="auto"/>
                    <w:left w:val="none" w:sz="0" w:space="0" w:color="auto"/>
                    <w:bottom w:val="none" w:sz="0" w:space="0" w:color="auto"/>
                    <w:right w:val="none" w:sz="0" w:space="0" w:color="auto"/>
                  </w:divBdr>
                </w:div>
                <w:div w:id="1595556835">
                  <w:marLeft w:val="0"/>
                  <w:marRight w:val="0"/>
                  <w:marTop w:val="0"/>
                  <w:marBottom w:val="0"/>
                  <w:divBdr>
                    <w:top w:val="none" w:sz="0" w:space="0" w:color="auto"/>
                    <w:left w:val="none" w:sz="0" w:space="0" w:color="auto"/>
                    <w:bottom w:val="none" w:sz="0" w:space="0" w:color="auto"/>
                    <w:right w:val="none" w:sz="0" w:space="0" w:color="auto"/>
                  </w:divBdr>
                </w:div>
                <w:div w:id="179315376">
                  <w:marLeft w:val="0"/>
                  <w:marRight w:val="0"/>
                  <w:marTop w:val="0"/>
                  <w:marBottom w:val="0"/>
                  <w:divBdr>
                    <w:top w:val="none" w:sz="0" w:space="0" w:color="auto"/>
                    <w:left w:val="none" w:sz="0" w:space="0" w:color="auto"/>
                    <w:bottom w:val="none" w:sz="0" w:space="0" w:color="auto"/>
                    <w:right w:val="none" w:sz="0" w:space="0" w:color="auto"/>
                  </w:divBdr>
                </w:div>
                <w:div w:id="1227379961">
                  <w:marLeft w:val="0"/>
                  <w:marRight w:val="0"/>
                  <w:marTop w:val="0"/>
                  <w:marBottom w:val="0"/>
                  <w:divBdr>
                    <w:top w:val="none" w:sz="0" w:space="0" w:color="auto"/>
                    <w:left w:val="none" w:sz="0" w:space="0" w:color="auto"/>
                    <w:bottom w:val="none" w:sz="0" w:space="0" w:color="auto"/>
                    <w:right w:val="none" w:sz="0" w:space="0" w:color="auto"/>
                  </w:divBdr>
                </w:div>
                <w:div w:id="2083482869">
                  <w:marLeft w:val="0"/>
                  <w:marRight w:val="0"/>
                  <w:marTop w:val="0"/>
                  <w:marBottom w:val="0"/>
                  <w:divBdr>
                    <w:top w:val="none" w:sz="0" w:space="0" w:color="auto"/>
                    <w:left w:val="none" w:sz="0" w:space="0" w:color="auto"/>
                    <w:bottom w:val="none" w:sz="0" w:space="0" w:color="auto"/>
                    <w:right w:val="none" w:sz="0" w:space="0" w:color="auto"/>
                  </w:divBdr>
                </w:div>
              </w:divsChild>
            </w:div>
            <w:div w:id="587809559">
              <w:marLeft w:val="0"/>
              <w:marRight w:val="0"/>
              <w:marTop w:val="0"/>
              <w:marBottom w:val="0"/>
              <w:divBdr>
                <w:top w:val="none" w:sz="0" w:space="0" w:color="auto"/>
                <w:left w:val="none" w:sz="0" w:space="0" w:color="auto"/>
                <w:bottom w:val="none" w:sz="0" w:space="0" w:color="auto"/>
                <w:right w:val="none" w:sz="0" w:space="0" w:color="auto"/>
              </w:divBdr>
              <w:divsChild>
                <w:div w:id="1436243051">
                  <w:marLeft w:val="0"/>
                  <w:marRight w:val="0"/>
                  <w:marTop w:val="0"/>
                  <w:marBottom w:val="0"/>
                  <w:divBdr>
                    <w:top w:val="none" w:sz="0" w:space="0" w:color="auto"/>
                    <w:left w:val="none" w:sz="0" w:space="0" w:color="auto"/>
                    <w:bottom w:val="none" w:sz="0" w:space="0" w:color="auto"/>
                    <w:right w:val="none" w:sz="0" w:space="0" w:color="auto"/>
                  </w:divBdr>
                </w:div>
                <w:div w:id="24137988">
                  <w:marLeft w:val="0"/>
                  <w:marRight w:val="0"/>
                  <w:marTop w:val="0"/>
                  <w:marBottom w:val="0"/>
                  <w:divBdr>
                    <w:top w:val="none" w:sz="0" w:space="0" w:color="auto"/>
                    <w:left w:val="none" w:sz="0" w:space="0" w:color="auto"/>
                    <w:bottom w:val="none" w:sz="0" w:space="0" w:color="auto"/>
                    <w:right w:val="none" w:sz="0" w:space="0" w:color="auto"/>
                  </w:divBdr>
                </w:div>
              </w:divsChild>
            </w:div>
            <w:div w:id="726605766">
              <w:marLeft w:val="0"/>
              <w:marRight w:val="0"/>
              <w:marTop w:val="0"/>
              <w:marBottom w:val="0"/>
              <w:divBdr>
                <w:top w:val="none" w:sz="0" w:space="0" w:color="auto"/>
                <w:left w:val="none" w:sz="0" w:space="0" w:color="auto"/>
                <w:bottom w:val="none" w:sz="0" w:space="0" w:color="auto"/>
                <w:right w:val="none" w:sz="0" w:space="0" w:color="auto"/>
              </w:divBdr>
              <w:divsChild>
                <w:div w:id="1858811124">
                  <w:marLeft w:val="0"/>
                  <w:marRight w:val="0"/>
                  <w:marTop w:val="0"/>
                  <w:marBottom w:val="0"/>
                  <w:divBdr>
                    <w:top w:val="none" w:sz="0" w:space="0" w:color="auto"/>
                    <w:left w:val="none" w:sz="0" w:space="0" w:color="auto"/>
                    <w:bottom w:val="none" w:sz="0" w:space="0" w:color="auto"/>
                    <w:right w:val="none" w:sz="0" w:space="0" w:color="auto"/>
                  </w:divBdr>
                </w:div>
                <w:div w:id="449712256">
                  <w:marLeft w:val="0"/>
                  <w:marRight w:val="0"/>
                  <w:marTop w:val="0"/>
                  <w:marBottom w:val="0"/>
                  <w:divBdr>
                    <w:top w:val="none" w:sz="0" w:space="0" w:color="auto"/>
                    <w:left w:val="none" w:sz="0" w:space="0" w:color="auto"/>
                    <w:bottom w:val="none" w:sz="0" w:space="0" w:color="auto"/>
                    <w:right w:val="none" w:sz="0" w:space="0" w:color="auto"/>
                  </w:divBdr>
                </w:div>
                <w:div w:id="273555746">
                  <w:marLeft w:val="0"/>
                  <w:marRight w:val="0"/>
                  <w:marTop w:val="0"/>
                  <w:marBottom w:val="0"/>
                  <w:divBdr>
                    <w:top w:val="none" w:sz="0" w:space="0" w:color="auto"/>
                    <w:left w:val="none" w:sz="0" w:space="0" w:color="auto"/>
                    <w:bottom w:val="none" w:sz="0" w:space="0" w:color="auto"/>
                    <w:right w:val="none" w:sz="0" w:space="0" w:color="auto"/>
                  </w:divBdr>
                </w:div>
                <w:div w:id="673843197">
                  <w:marLeft w:val="0"/>
                  <w:marRight w:val="0"/>
                  <w:marTop w:val="0"/>
                  <w:marBottom w:val="0"/>
                  <w:divBdr>
                    <w:top w:val="none" w:sz="0" w:space="0" w:color="auto"/>
                    <w:left w:val="none" w:sz="0" w:space="0" w:color="auto"/>
                    <w:bottom w:val="none" w:sz="0" w:space="0" w:color="auto"/>
                    <w:right w:val="none" w:sz="0" w:space="0" w:color="auto"/>
                  </w:divBdr>
                </w:div>
                <w:div w:id="1985116772">
                  <w:marLeft w:val="0"/>
                  <w:marRight w:val="0"/>
                  <w:marTop w:val="0"/>
                  <w:marBottom w:val="0"/>
                  <w:divBdr>
                    <w:top w:val="none" w:sz="0" w:space="0" w:color="auto"/>
                    <w:left w:val="none" w:sz="0" w:space="0" w:color="auto"/>
                    <w:bottom w:val="none" w:sz="0" w:space="0" w:color="auto"/>
                    <w:right w:val="none" w:sz="0" w:space="0" w:color="auto"/>
                  </w:divBdr>
                </w:div>
                <w:div w:id="1798062866">
                  <w:marLeft w:val="0"/>
                  <w:marRight w:val="0"/>
                  <w:marTop w:val="0"/>
                  <w:marBottom w:val="0"/>
                  <w:divBdr>
                    <w:top w:val="none" w:sz="0" w:space="0" w:color="auto"/>
                    <w:left w:val="none" w:sz="0" w:space="0" w:color="auto"/>
                    <w:bottom w:val="none" w:sz="0" w:space="0" w:color="auto"/>
                    <w:right w:val="none" w:sz="0" w:space="0" w:color="auto"/>
                  </w:divBdr>
                </w:div>
              </w:divsChild>
            </w:div>
            <w:div w:id="1274627743">
              <w:marLeft w:val="0"/>
              <w:marRight w:val="0"/>
              <w:marTop w:val="0"/>
              <w:marBottom w:val="0"/>
              <w:divBdr>
                <w:top w:val="none" w:sz="0" w:space="0" w:color="auto"/>
                <w:left w:val="none" w:sz="0" w:space="0" w:color="auto"/>
                <w:bottom w:val="none" w:sz="0" w:space="0" w:color="auto"/>
                <w:right w:val="none" w:sz="0" w:space="0" w:color="auto"/>
              </w:divBdr>
              <w:divsChild>
                <w:div w:id="312221565">
                  <w:marLeft w:val="0"/>
                  <w:marRight w:val="0"/>
                  <w:marTop w:val="0"/>
                  <w:marBottom w:val="0"/>
                  <w:divBdr>
                    <w:top w:val="none" w:sz="0" w:space="0" w:color="auto"/>
                    <w:left w:val="none" w:sz="0" w:space="0" w:color="auto"/>
                    <w:bottom w:val="none" w:sz="0" w:space="0" w:color="auto"/>
                    <w:right w:val="none" w:sz="0" w:space="0" w:color="auto"/>
                  </w:divBdr>
                </w:div>
                <w:div w:id="92552307">
                  <w:marLeft w:val="0"/>
                  <w:marRight w:val="0"/>
                  <w:marTop w:val="0"/>
                  <w:marBottom w:val="0"/>
                  <w:divBdr>
                    <w:top w:val="none" w:sz="0" w:space="0" w:color="auto"/>
                    <w:left w:val="none" w:sz="0" w:space="0" w:color="auto"/>
                    <w:bottom w:val="none" w:sz="0" w:space="0" w:color="auto"/>
                    <w:right w:val="none" w:sz="0" w:space="0" w:color="auto"/>
                  </w:divBdr>
                </w:div>
                <w:div w:id="368725572">
                  <w:marLeft w:val="0"/>
                  <w:marRight w:val="0"/>
                  <w:marTop w:val="0"/>
                  <w:marBottom w:val="0"/>
                  <w:divBdr>
                    <w:top w:val="none" w:sz="0" w:space="0" w:color="auto"/>
                    <w:left w:val="none" w:sz="0" w:space="0" w:color="auto"/>
                    <w:bottom w:val="none" w:sz="0" w:space="0" w:color="auto"/>
                    <w:right w:val="none" w:sz="0" w:space="0" w:color="auto"/>
                  </w:divBdr>
                </w:div>
                <w:div w:id="665981438">
                  <w:marLeft w:val="0"/>
                  <w:marRight w:val="0"/>
                  <w:marTop w:val="0"/>
                  <w:marBottom w:val="0"/>
                  <w:divBdr>
                    <w:top w:val="none" w:sz="0" w:space="0" w:color="auto"/>
                    <w:left w:val="none" w:sz="0" w:space="0" w:color="auto"/>
                    <w:bottom w:val="none" w:sz="0" w:space="0" w:color="auto"/>
                    <w:right w:val="none" w:sz="0" w:space="0" w:color="auto"/>
                  </w:divBdr>
                </w:div>
                <w:div w:id="1460417124">
                  <w:marLeft w:val="0"/>
                  <w:marRight w:val="0"/>
                  <w:marTop w:val="0"/>
                  <w:marBottom w:val="0"/>
                  <w:divBdr>
                    <w:top w:val="none" w:sz="0" w:space="0" w:color="auto"/>
                    <w:left w:val="none" w:sz="0" w:space="0" w:color="auto"/>
                    <w:bottom w:val="none" w:sz="0" w:space="0" w:color="auto"/>
                    <w:right w:val="none" w:sz="0" w:space="0" w:color="auto"/>
                  </w:divBdr>
                </w:div>
                <w:div w:id="842403168">
                  <w:marLeft w:val="0"/>
                  <w:marRight w:val="0"/>
                  <w:marTop w:val="0"/>
                  <w:marBottom w:val="0"/>
                  <w:divBdr>
                    <w:top w:val="none" w:sz="0" w:space="0" w:color="auto"/>
                    <w:left w:val="none" w:sz="0" w:space="0" w:color="auto"/>
                    <w:bottom w:val="none" w:sz="0" w:space="0" w:color="auto"/>
                    <w:right w:val="none" w:sz="0" w:space="0" w:color="auto"/>
                  </w:divBdr>
                </w:div>
                <w:div w:id="896555330">
                  <w:marLeft w:val="0"/>
                  <w:marRight w:val="0"/>
                  <w:marTop w:val="0"/>
                  <w:marBottom w:val="0"/>
                  <w:divBdr>
                    <w:top w:val="none" w:sz="0" w:space="0" w:color="auto"/>
                    <w:left w:val="none" w:sz="0" w:space="0" w:color="auto"/>
                    <w:bottom w:val="none" w:sz="0" w:space="0" w:color="auto"/>
                    <w:right w:val="none" w:sz="0" w:space="0" w:color="auto"/>
                  </w:divBdr>
                </w:div>
                <w:div w:id="1998262535">
                  <w:marLeft w:val="0"/>
                  <w:marRight w:val="0"/>
                  <w:marTop w:val="0"/>
                  <w:marBottom w:val="0"/>
                  <w:divBdr>
                    <w:top w:val="none" w:sz="0" w:space="0" w:color="auto"/>
                    <w:left w:val="none" w:sz="0" w:space="0" w:color="auto"/>
                    <w:bottom w:val="none" w:sz="0" w:space="0" w:color="auto"/>
                    <w:right w:val="none" w:sz="0" w:space="0" w:color="auto"/>
                  </w:divBdr>
                </w:div>
              </w:divsChild>
            </w:div>
            <w:div w:id="1955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4242</Words>
  <Characters>25458</Characters>
  <Application>Microsoft Office Word</Application>
  <DocSecurity>0</DocSecurity>
  <Lines>212</Lines>
  <Paragraphs>59</Paragraphs>
  <ScaleCrop>false</ScaleCrop>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Podwapinska Podwapinska</dc:creator>
  <cp:keywords/>
  <dc:description/>
  <cp:lastModifiedBy>Podwapinska Podwapinska</cp:lastModifiedBy>
  <cp:revision>1</cp:revision>
  <dcterms:created xsi:type="dcterms:W3CDTF">2020-07-29T07:43:00Z</dcterms:created>
  <dcterms:modified xsi:type="dcterms:W3CDTF">2020-07-29T07:44:00Z</dcterms:modified>
</cp:coreProperties>
</file>