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D3" w:rsidRPr="00C74EDF" w:rsidRDefault="005F4DD3" w:rsidP="005F4DD3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>ałącznik nr 7 do Regulaminu</w:t>
      </w:r>
    </w:p>
    <w:p w:rsidR="005F4DD3" w:rsidRPr="00074436" w:rsidRDefault="005F4DD3" w:rsidP="005F4DD3">
      <w:pPr>
        <w:spacing w:after="0" w:line="400" w:lineRule="atLeast"/>
        <w:jc w:val="center"/>
        <w:rPr>
          <w:rFonts w:cs="Arial"/>
          <w:b/>
          <w:lang w:eastAsia="pl-PL"/>
        </w:rPr>
      </w:pPr>
      <w:r w:rsidRPr="00074436">
        <w:rPr>
          <w:rFonts w:cs="Arial"/>
          <w:b/>
          <w:lang w:eastAsia="pl-PL"/>
        </w:rPr>
        <w:t xml:space="preserve">OGŁOSZENIE O </w:t>
      </w:r>
      <w:r w:rsidR="00074436">
        <w:rPr>
          <w:rFonts w:cs="Arial"/>
          <w:b/>
          <w:lang w:eastAsia="pl-PL"/>
        </w:rPr>
        <w:t xml:space="preserve">UDZIELANYM </w:t>
      </w:r>
      <w:r w:rsidRPr="00074436">
        <w:rPr>
          <w:rFonts w:cs="Arial"/>
          <w:b/>
          <w:lang w:eastAsia="pl-PL"/>
        </w:rPr>
        <w:t xml:space="preserve">ZAMÓWIENIU </w:t>
      </w:r>
    </w:p>
    <w:p w:rsidR="005F4DD3" w:rsidRDefault="005F4DD3" w:rsidP="005F4DD3">
      <w:pPr>
        <w:spacing w:after="0" w:line="400" w:lineRule="atLeast"/>
        <w:jc w:val="center"/>
        <w:rPr>
          <w:rFonts w:cs="Arial"/>
          <w:lang w:eastAsia="pl-PL"/>
        </w:rPr>
      </w:pPr>
      <w:r w:rsidRPr="00721A74">
        <w:rPr>
          <w:rFonts w:cs="Arial"/>
          <w:lang w:eastAsia="pl-PL"/>
        </w:rPr>
        <w:t xml:space="preserve"> usługa z zakresu działalności kulturalnej</w:t>
      </w:r>
    </w:p>
    <w:p w:rsidR="00940A80" w:rsidRDefault="00940A80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</w:p>
    <w:p w:rsidR="00074436" w:rsidRPr="001157AF" w:rsidRDefault="00074436" w:rsidP="00074436">
      <w:pPr>
        <w:pStyle w:val="Nagwek3"/>
        <w:numPr>
          <w:ilvl w:val="0"/>
          <w:numId w:val="0"/>
        </w:numPr>
        <w:spacing w:line="242" w:lineRule="auto"/>
        <w:ind w:left="656" w:right="139"/>
        <w:jc w:val="center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1157AF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1157AF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1157AF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3</w:t>
      </w:r>
      <w:r w:rsidRPr="001157AF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1157AF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Pr="001157AF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5B179E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1</w:t>
      </w:r>
      <w:r w:rsidR="00940A80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9</w:t>
      </w:r>
      <w:r w:rsidR="005B179E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.11.2018r</w:t>
      </w:r>
    </w:p>
    <w:p w:rsidR="005F4DD3" w:rsidRDefault="005F4DD3" w:rsidP="00074436">
      <w:pPr>
        <w:spacing w:after="280" w:line="42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Zamieszczanie ogłoszenia:</w:t>
      </w:r>
      <w:r w:rsidRPr="00721A74">
        <w:rPr>
          <w:rFonts w:cs="Arial"/>
          <w:lang w:eastAsia="pl-PL"/>
        </w:rPr>
        <w:t xml:space="preserve"> obowiązkowe.</w:t>
      </w:r>
      <w:r>
        <w:rPr>
          <w:rFonts w:cs="Arial"/>
          <w:lang w:eastAsia="pl-PL"/>
        </w:rPr>
        <w:t xml:space="preserve"> 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>
        <w:rPr>
          <w:rFonts w:cs="Arial"/>
          <w:b/>
          <w:bCs/>
          <w:lang w:eastAsia="pl-PL"/>
        </w:rPr>
        <w:t>Podstawa prawna zamieszczenia ogłoszenia:</w:t>
      </w:r>
      <w:r>
        <w:rPr>
          <w:rFonts w:cs="Arial"/>
          <w:lang w:eastAsia="pl-PL"/>
        </w:rPr>
        <w:t xml:space="preserve">  art. 37a ustawy z dnia 25.10.1991r o organizowaniu i prowadzeniu działalności kulturalnej (Dz. U. z 2012r poz. 406)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Ogłoszenie dotyczy:</w:t>
      </w:r>
      <w:r w:rsidRPr="00721A74">
        <w:rPr>
          <w:rFonts w:cs="Arial"/>
          <w:lang w:eastAsia="pl-PL"/>
        </w:rPr>
        <w:t xml:space="preserve"> zamówienia publicznego</w:t>
      </w:r>
      <w:r>
        <w:rPr>
          <w:rFonts w:cs="Arial"/>
          <w:lang w:eastAsia="pl-PL"/>
        </w:rPr>
        <w:t xml:space="preserve"> powyżej 30 000 euro i poniżej 2</w:t>
      </w:r>
      <w:r w:rsidR="001157AF">
        <w:rPr>
          <w:rFonts w:cs="Arial"/>
          <w:lang w:eastAsia="pl-PL"/>
        </w:rPr>
        <w:t>21</w:t>
      </w:r>
      <w:r>
        <w:rPr>
          <w:rFonts w:cs="Arial"/>
          <w:lang w:eastAsia="pl-PL"/>
        </w:rPr>
        <w:t> 000 euro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I. ZAMAWIAJĄCY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 </w:t>
      </w:r>
      <w:r w:rsidR="00074436">
        <w:rPr>
          <w:rFonts w:cs="Arial"/>
          <w:lang w:eastAsia="pl-PL"/>
        </w:rPr>
        <w:t xml:space="preserve">– </w:t>
      </w:r>
      <w:r w:rsidRPr="00721A74">
        <w:rPr>
          <w:rFonts w:cs="Arial"/>
          <w:lang w:eastAsia="pl-PL"/>
        </w:rPr>
        <w:t>Narodowa Galeria Sztuki , Plac Małachowskiego 3, 00-916 Warszawa, woj. mazowieckie, tel. 22 556 96 0</w:t>
      </w:r>
      <w:r w:rsidR="00AB31DF">
        <w:rPr>
          <w:rFonts w:cs="Arial"/>
          <w:lang w:eastAsia="pl-PL"/>
        </w:rPr>
        <w:t>0</w:t>
      </w:r>
      <w:r w:rsidRPr="00721A74">
        <w:rPr>
          <w:rFonts w:cs="Arial"/>
          <w:lang w:eastAsia="pl-PL"/>
        </w:rPr>
        <w:t xml:space="preserve">, </w:t>
      </w:r>
    </w:p>
    <w:p w:rsidR="005F4DD3" w:rsidRPr="00721A74" w:rsidRDefault="005F4DD3" w:rsidP="005F4DD3">
      <w:pPr>
        <w:suppressAutoHyphens w:val="0"/>
        <w:spacing w:before="100" w:beforeAutospacing="1" w:after="100" w:afterAutospacing="1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instytucja kultury.</w:t>
      </w:r>
    </w:p>
    <w:p w:rsidR="005F4DD3" w:rsidRPr="00721A74" w:rsidRDefault="005F4DD3" w:rsidP="005F4DD3">
      <w:pPr>
        <w:spacing w:before="375" w:after="225" w:line="400" w:lineRule="atLeast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5F4DD3" w:rsidRPr="00721A74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074436" w:rsidRPr="001157AF" w:rsidRDefault="00074436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 w:cs="Arial"/>
          <w:i w:val="0"/>
          <w:sz w:val="22"/>
          <w:szCs w:val="22"/>
          <w:lang w:val="pl-PL" w:eastAsia="pl-PL"/>
        </w:rPr>
      </w:pPr>
    </w:p>
    <w:p w:rsidR="00074436" w:rsidRPr="00074436" w:rsidRDefault="005F4DD3" w:rsidP="00074436">
      <w:pPr>
        <w:pStyle w:val="Nagwek3"/>
        <w:numPr>
          <w:ilvl w:val="0"/>
          <w:numId w:val="0"/>
        </w:numPr>
        <w:spacing w:line="242" w:lineRule="auto"/>
        <w:ind w:right="139"/>
        <w:jc w:val="both"/>
        <w:rPr>
          <w:rFonts w:asciiTheme="minorHAnsi" w:hAnsiTheme="minorHAnsi"/>
          <w:b w:val="0"/>
          <w:i w:val="0"/>
          <w:sz w:val="22"/>
          <w:szCs w:val="22"/>
          <w:lang w:val="pl-PL"/>
        </w:rPr>
      </w:pPr>
      <w:r w:rsidRPr="001157AF">
        <w:rPr>
          <w:rFonts w:asciiTheme="minorHAnsi" w:hAnsiTheme="minorHAnsi" w:cs="Arial"/>
          <w:i w:val="0"/>
          <w:sz w:val="22"/>
          <w:szCs w:val="22"/>
          <w:lang w:val="pl-PL" w:eastAsia="pl-PL"/>
        </w:rPr>
        <w:t xml:space="preserve">II.1.1) Nazwa nadana zamówieniu przez zamawiającego: </w:t>
      </w:r>
      <w:r w:rsidR="00074436" w:rsidRPr="001157AF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transport dzieł sztuki </w:t>
      </w:r>
      <w:r w:rsidR="00D91041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z USA </w:t>
      </w:r>
      <w:r w:rsidR="00074436" w:rsidRPr="00074436">
        <w:rPr>
          <w:rFonts w:asciiTheme="minorHAnsi" w:hAnsiTheme="minorHAnsi"/>
          <w:b w:val="0"/>
          <w:i w:val="0"/>
          <w:sz w:val="22"/>
          <w:szCs w:val="22"/>
          <w:lang w:val="pl-PL"/>
        </w:rPr>
        <w:t>wraz z usługami towarzyszącymi</w:t>
      </w:r>
      <w:r w:rsidR="00074436" w:rsidRPr="001157AF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na wystawę </w:t>
      </w:r>
      <w:r w:rsidR="00165B2A">
        <w:rPr>
          <w:rFonts w:asciiTheme="minorHAnsi" w:hAnsiTheme="minorHAnsi"/>
          <w:b w:val="0"/>
          <w:i w:val="0"/>
          <w:sz w:val="22"/>
          <w:szCs w:val="22"/>
          <w:lang w:val="pl-PL"/>
        </w:rPr>
        <w:t xml:space="preserve"> Liliana Porter </w:t>
      </w:r>
      <w:r w:rsidR="00074436" w:rsidRPr="00074436">
        <w:rPr>
          <w:rFonts w:asciiTheme="minorHAnsi" w:hAnsiTheme="minorHAnsi"/>
          <w:b w:val="0"/>
          <w:i w:val="0"/>
          <w:sz w:val="22"/>
          <w:szCs w:val="22"/>
          <w:lang w:val="pl-PL"/>
        </w:rPr>
        <w:t>oraz transport powrotny.</w:t>
      </w:r>
    </w:p>
    <w:p w:rsidR="005F4DD3" w:rsidRPr="00721A74" w:rsidRDefault="005F4DD3" w:rsidP="005F4DD3">
      <w:pPr>
        <w:ind w:firstLine="225"/>
        <w:rPr>
          <w:rFonts w:cs="Arial"/>
          <w:b/>
          <w:bCs/>
          <w:lang w:eastAsia="pl-PL"/>
        </w:rPr>
      </w:pPr>
    </w:p>
    <w:p w:rsidR="005F4DD3" w:rsidRPr="00721A74" w:rsidRDefault="005F4DD3" w:rsidP="005F4DD3">
      <w:pPr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II.1.2) Rodzaj zamówienia:</w:t>
      </w:r>
      <w:r w:rsidRPr="00721A74">
        <w:rPr>
          <w:rFonts w:cs="Arial"/>
          <w:lang w:eastAsia="pl-PL"/>
        </w:rPr>
        <w:t xml:space="preserve"> usługa </w:t>
      </w:r>
    </w:p>
    <w:p w:rsidR="005F4DD3" w:rsidRPr="00721A74" w:rsidRDefault="005F4DD3" w:rsidP="005F4DD3">
      <w:pPr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074436">
        <w:rPr>
          <w:rFonts w:cs="Arial"/>
          <w:lang w:eastAsia="pl-PL"/>
        </w:rPr>
        <w:t>usługa</w:t>
      </w:r>
      <w:r w:rsidRPr="00721A74">
        <w:t xml:space="preserve"> </w:t>
      </w:r>
      <w:r w:rsidR="00074436">
        <w:t>związana z organizacją wystawy</w:t>
      </w:r>
    </w:p>
    <w:p w:rsidR="005F4DD3" w:rsidRDefault="005F4DD3" w:rsidP="005F4DD3">
      <w:pPr>
        <w:spacing w:after="0" w:line="400" w:lineRule="atLeast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II.1.4) Określenie przedmiotu oraz wielkości lub zakresu zamówienia:</w:t>
      </w:r>
      <w:r w:rsidRPr="00721A74">
        <w:rPr>
          <w:rFonts w:cs="Arial"/>
          <w:lang w:eastAsia="pl-PL"/>
        </w:rPr>
        <w:t xml:space="preserve"> </w:t>
      </w:r>
    </w:p>
    <w:p w:rsidR="00074436" w:rsidRDefault="00074436" w:rsidP="00074436">
      <w:pPr>
        <w:spacing w:after="0" w:line="240" w:lineRule="auto"/>
        <w:jc w:val="both"/>
        <w:rPr>
          <w:rFonts w:asciiTheme="minorHAnsi" w:hAnsiTheme="minorHAnsi"/>
        </w:rPr>
      </w:pPr>
      <w:r w:rsidRPr="00074436">
        <w:rPr>
          <w:rFonts w:asciiTheme="minorHAnsi" w:hAnsiTheme="minorHAnsi"/>
        </w:rPr>
        <w:t>W zakresie przedmiotu zamówienia jest organizacja transportu, odebranie dzieł od wypożyczających, wykonanie lub wypożyczenie skrzyń dla wskazanych obiektów wg wymagań wypożyczających, pakowanie obiektów, załadunek, formalności spedycyjne, transport lotniczy  i samochodowy</w:t>
      </w:r>
      <w:r w:rsidR="00E94D3A">
        <w:rPr>
          <w:rFonts w:asciiTheme="minorHAnsi" w:hAnsiTheme="minorHAnsi"/>
        </w:rPr>
        <w:t xml:space="preserve"> specjalistycznym środkiem transportu przystosowanym do przewozu dzieł sztuki</w:t>
      </w:r>
      <w:r w:rsidRPr="00074436">
        <w:rPr>
          <w:rFonts w:asciiTheme="minorHAnsi" w:hAnsiTheme="minorHAnsi"/>
        </w:rPr>
        <w:t>, odprawa celna, dostarczenie dzieł do siedziby Zachęty oraz transport powrotny do miejsc</w:t>
      </w:r>
      <w:r>
        <w:rPr>
          <w:rFonts w:asciiTheme="minorHAnsi" w:hAnsiTheme="minorHAnsi"/>
        </w:rPr>
        <w:t xml:space="preserve"> wskazanych przez Zamawiającego.</w:t>
      </w:r>
      <w:r w:rsidR="00E94D3A">
        <w:rPr>
          <w:rFonts w:asciiTheme="minorHAnsi" w:hAnsiTheme="minorHAnsi"/>
        </w:rPr>
        <w:t xml:space="preserve"> </w:t>
      </w:r>
      <w:r w:rsidRPr="00074436">
        <w:rPr>
          <w:rFonts w:asciiTheme="minorHAnsi" w:hAnsiTheme="minorHAnsi"/>
        </w:rPr>
        <w:t>Dz</w:t>
      </w:r>
      <w:r w:rsidR="002B6DEA">
        <w:rPr>
          <w:rFonts w:asciiTheme="minorHAnsi" w:hAnsiTheme="minorHAnsi"/>
        </w:rPr>
        <w:t>ieła bę</w:t>
      </w:r>
      <w:r w:rsidR="001157AF">
        <w:rPr>
          <w:rFonts w:asciiTheme="minorHAnsi" w:hAnsiTheme="minorHAnsi"/>
        </w:rPr>
        <w:t>dą transportowane z USA</w:t>
      </w:r>
      <w:r w:rsidR="00940A80">
        <w:rPr>
          <w:rFonts w:asciiTheme="minorHAnsi" w:hAnsiTheme="minorHAnsi"/>
        </w:rPr>
        <w:t>.</w:t>
      </w:r>
    </w:p>
    <w:p w:rsidR="00940A80" w:rsidRPr="00074436" w:rsidRDefault="00940A80" w:rsidP="00074436">
      <w:pPr>
        <w:spacing w:after="0" w:line="240" w:lineRule="auto"/>
        <w:jc w:val="both"/>
        <w:rPr>
          <w:rFonts w:asciiTheme="minorHAnsi" w:hAnsiTheme="minorHAnsi"/>
        </w:rPr>
      </w:pPr>
    </w:p>
    <w:p w:rsidR="00074436" w:rsidRPr="00074436" w:rsidRDefault="00940A80" w:rsidP="00074436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 xml:space="preserve">II.1.5) </w:t>
      </w:r>
      <w:r w:rsidR="00074436" w:rsidRPr="00074436">
        <w:rPr>
          <w:rFonts w:asciiTheme="minorHAnsi" w:hAnsiTheme="minorHAnsi"/>
          <w:b/>
          <w:color w:val="000000"/>
        </w:rPr>
        <w:t xml:space="preserve">Termin realizacji zamówienia: </w:t>
      </w:r>
    </w:p>
    <w:p w:rsidR="00074436" w:rsidRPr="001157AF" w:rsidRDefault="00074436" w:rsidP="00940A80">
      <w:pPr>
        <w:pStyle w:val="Bezodstpw"/>
        <w:numPr>
          <w:ilvl w:val="0"/>
          <w:numId w:val="4"/>
        </w:numPr>
      </w:pPr>
      <w:r w:rsidRPr="001157AF">
        <w:t xml:space="preserve">Dostarczenie dzieł do siedziby  Zachęty do dnia </w:t>
      </w:r>
      <w:r w:rsidR="00D33D8B">
        <w:t xml:space="preserve"> 30 </w:t>
      </w:r>
      <w:r w:rsidR="00820E60">
        <w:t>styczeń 2019</w:t>
      </w:r>
      <w:bookmarkStart w:id="0" w:name="_GoBack"/>
      <w:bookmarkEnd w:id="0"/>
    </w:p>
    <w:p w:rsidR="00AB2668" w:rsidRPr="00940A80" w:rsidRDefault="00074436" w:rsidP="00940A80">
      <w:pPr>
        <w:pStyle w:val="Bezodstpw"/>
        <w:numPr>
          <w:ilvl w:val="0"/>
          <w:numId w:val="4"/>
        </w:numPr>
      </w:pPr>
      <w:r w:rsidRPr="00940A80">
        <w:t>Zakończenie realizacji przedmiotu zamówienia rozumiane jako wykonanie re</w:t>
      </w:r>
      <w:r w:rsidR="002B6DEA" w:rsidRPr="00940A80">
        <w:t xml:space="preserve"> </w:t>
      </w:r>
      <w:r w:rsidRPr="00940A80">
        <w:t xml:space="preserve">transportu dzieł po zakończeniu wystawy do miejsc wskazanych przez Zamawiającego – do dnia </w:t>
      </w:r>
      <w:r w:rsidR="00D645A0">
        <w:t>20</w:t>
      </w:r>
      <w:r w:rsidR="002B6DEA" w:rsidRPr="00940A80">
        <w:t xml:space="preserve"> maja 2019</w:t>
      </w:r>
      <w:r w:rsidR="00940A80">
        <w:t>.</w:t>
      </w:r>
    </w:p>
    <w:sectPr w:rsidR="00AB2668" w:rsidRPr="00940A80" w:rsidSect="00AB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11574"/>
    <w:multiLevelType w:val="hybridMultilevel"/>
    <w:tmpl w:val="38AC7E54"/>
    <w:lvl w:ilvl="0" w:tplc="DF1846C4">
      <w:start w:val="1"/>
      <w:numFmt w:val="lowerLetter"/>
      <w:lvlText w:val="%1)"/>
      <w:lvlJc w:val="left"/>
      <w:pPr>
        <w:ind w:left="101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325D5249"/>
    <w:multiLevelType w:val="hybridMultilevel"/>
    <w:tmpl w:val="8B4EAB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94288"/>
    <w:multiLevelType w:val="hybridMultilevel"/>
    <w:tmpl w:val="39F0324A"/>
    <w:lvl w:ilvl="0" w:tplc="B614D022">
      <w:start w:val="1"/>
      <w:numFmt w:val="decimal"/>
      <w:lvlText w:val="%1."/>
      <w:lvlJc w:val="left"/>
      <w:pPr>
        <w:ind w:left="6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74436"/>
    <w:rsid w:val="001157AF"/>
    <w:rsid w:val="00165B2A"/>
    <w:rsid w:val="002162E7"/>
    <w:rsid w:val="002B6DEA"/>
    <w:rsid w:val="002E7401"/>
    <w:rsid w:val="00412B98"/>
    <w:rsid w:val="00421BDA"/>
    <w:rsid w:val="005B179E"/>
    <w:rsid w:val="005F4DD3"/>
    <w:rsid w:val="00820E60"/>
    <w:rsid w:val="00940A80"/>
    <w:rsid w:val="00AB2668"/>
    <w:rsid w:val="00AB31DF"/>
    <w:rsid w:val="00D33D8B"/>
    <w:rsid w:val="00D645A0"/>
    <w:rsid w:val="00D91041"/>
    <w:rsid w:val="00E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BC895-6F58-4BDC-8FA9-914F46F7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7443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07443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07443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43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07443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07443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4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436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74436"/>
    <w:pPr>
      <w:suppressAutoHyphens w:val="0"/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Bezodstpw">
    <w:name w:val="No Spacing"/>
    <w:uiPriority w:val="1"/>
    <w:qFormat/>
    <w:rsid w:val="00940A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Aleksander Turski</cp:lastModifiedBy>
  <cp:revision>3</cp:revision>
  <cp:lastPrinted>2018-11-19T09:19:00Z</cp:lastPrinted>
  <dcterms:created xsi:type="dcterms:W3CDTF">2018-11-19T14:29:00Z</dcterms:created>
  <dcterms:modified xsi:type="dcterms:W3CDTF">2018-11-19T14:29:00Z</dcterms:modified>
</cp:coreProperties>
</file>