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46B9" w14:textId="31D7EAE3" w:rsidR="00EC719C" w:rsidRPr="00F21FC2" w:rsidRDefault="00EC719C" w:rsidP="00EC719C">
      <w:pPr>
        <w:pStyle w:val="Tytu"/>
        <w:pageBreakBefore/>
        <w:shd w:val="clear" w:color="auto" w:fill="FFFFFF"/>
        <w:spacing w:after="60"/>
        <w:jc w:val="right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Załącznik Nr </w:t>
      </w:r>
      <w:r>
        <w:rPr>
          <w:rFonts w:ascii="Calibri Light" w:hAnsi="Calibri Light" w:cs="Tahoma"/>
          <w:sz w:val="18"/>
          <w:szCs w:val="18"/>
          <w:lang w:val="pl-PL"/>
        </w:rPr>
        <w:t>4</w:t>
      </w:r>
    </w:p>
    <w:p w14:paraId="10DE15CE" w14:textId="6212ABC0" w:rsidR="00EC719C" w:rsidRDefault="00EC719C" w:rsidP="00EC719C">
      <w:pPr>
        <w:pStyle w:val="Tytu"/>
        <w:shd w:val="clear" w:color="auto" w:fill="FFFFFF"/>
        <w:spacing w:after="60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Umowa </w:t>
      </w:r>
      <w:r>
        <w:rPr>
          <w:rFonts w:ascii="Calibri Light" w:hAnsi="Calibri Light" w:cs="Tahoma"/>
          <w:sz w:val="18"/>
          <w:szCs w:val="18"/>
          <w:lang w:val="pl-PL"/>
        </w:rPr>
        <w:t>nr ……………………..</w:t>
      </w:r>
    </w:p>
    <w:p w14:paraId="0153C962" w14:textId="3E05EC55" w:rsidR="00EC719C" w:rsidRPr="00F21FC2" w:rsidRDefault="00EC719C" w:rsidP="00EC719C">
      <w:pPr>
        <w:pStyle w:val="Tytu"/>
        <w:shd w:val="clear" w:color="auto" w:fill="FFFFFF"/>
        <w:spacing w:after="60"/>
        <w:rPr>
          <w:rFonts w:ascii="Calibri Light" w:hAnsi="Calibri Light" w:cs="Tahoma"/>
          <w:sz w:val="18"/>
          <w:szCs w:val="18"/>
          <w:lang w:val="pl-PL"/>
        </w:rPr>
      </w:pPr>
      <w:r>
        <w:rPr>
          <w:rFonts w:ascii="Calibri Light" w:hAnsi="Calibri Light" w:cs="Tahoma"/>
          <w:sz w:val="18"/>
          <w:szCs w:val="18"/>
          <w:lang w:val="pl-PL"/>
        </w:rPr>
        <w:t>Zawarta w Warszawie, w dniu ………………………….. pomiędzy:</w:t>
      </w:r>
    </w:p>
    <w:p w14:paraId="7DC1B1AA" w14:textId="04484E73" w:rsidR="00EC719C" w:rsidRDefault="00EC719C" w:rsidP="00EC719C">
      <w:pPr>
        <w:jc w:val="both"/>
        <w:rPr>
          <w:rFonts w:ascii="Calibri Light" w:hAnsi="Calibri Light" w:cs="Tahoma"/>
          <w:sz w:val="18"/>
          <w:szCs w:val="18"/>
          <w:lang w:val="pl-PL"/>
        </w:rPr>
      </w:pPr>
    </w:p>
    <w:p w14:paraId="7A5B57AE" w14:textId="77777777" w:rsidR="00EC719C" w:rsidRDefault="00EC719C" w:rsidP="00EC719C">
      <w:pPr>
        <w:jc w:val="both"/>
        <w:rPr>
          <w:rFonts w:ascii="Calibri Light" w:hAnsi="Calibri Light" w:cs="Tahoma"/>
          <w:sz w:val="18"/>
          <w:szCs w:val="18"/>
          <w:lang w:val="pl-PL"/>
        </w:rPr>
      </w:pPr>
    </w:p>
    <w:p w14:paraId="2D1BE0D0" w14:textId="77777777" w:rsidR="00EC719C" w:rsidRDefault="00EC719C" w:rsidP="00EC719C">
      <w:pPr>
        <w:jc w:val="both"/>
        <w:rPr>
          <w:rFonts w:ascii="Calibri Light" w:hAnsi="Calibri Light" w:cs="Tahoma"/>
          <w:sz w:val="18"/>
          <w:szCs w:val="18"/>
          <w:lang w:val="pl-PL"/>
        </w:rPr>
      </w:pPr>
    </w:p>
    <w:p w14:paraId="3CADE62C" w14:textId="1D3FA14E" w:rsidR="00EC719C" w:rsidRPr="00EC719C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C719C">
        <w:rPr>
          <w:rFonts w:asciiTheme="minorHAnsi" w:hAnsiTheme="minorHAnsi" w:cstheme="minorHAnsi"/>
          <w:b/>
          <w:bCs/>
          <w:sz w:val="22"/>
          <w:szCs w:val="22"/>
          <w:lang w:val="pl-PL"/>
        </w:rPr>
        <w:t>Zachętą –  Narodową Galerią Sztuki</w:t>
      </w:r>
      <w:r w:rsidRPr="00EC719C">
        <w:rPr>
          <w:rFonts w:asciiTheme="minorHAnsi" w:hAnsiTheme="minorHAnsi" w:cstheme="minorHAnsi"/>
          <w:sz w:val="22"/>
          <w:szCs w:val="22"/>
          <w:lang w:val="pl-PL"/>
        </w:rPr>
        <w:t xml:space="preserve"> z siedzibą w Warszawie, pl. Małachowskiego 3, działającą na podstawie wpisu do </w:t>
      </w:r>
      <w:proofErr w:type="spellStart"/>
      <w:r w:rsidRPr="00EC719C">
        <w:rPr>
          <w:rFonts w:asciiTheme="minorHAnsi" w:hAnsiTheme="minorHAnsi" w:cstheme="minorHAnsi"/>
          <w:sz w:val="22"/>
          <w:szCs w:val="22"/>
          <w:lang w:val="pl-PL"/>
        </w:rPr>
        <w:t>RNiK</w:t>
      </w:r>
      <w:proofErr w:type="spellEnd"/>
      <w:r w:rsidRPr="00EC719C">
        <w:rPr>
          <w:rFonts w:asciiTheme="minorHAnsi" w:hAnsiTheme="minorHAnsi" w:cstheme="minorHAnsi"/>
          <w:sz w:val="22"/>
          <w:szCs w:val="22"/>
          <w:lang w:val="pl-PL"/>
        </w:rPr>
        <w:t xml:space="preserve"> nr 34/ 92, NIP 526-025-12-10, REGON: 000275949</w:t>
      </w:r>
    </w:p>
    <w:p w14:paraId="7663F2A2" w14:textId="77777777" w:rsidR="00EC719C" w:rsidRPr="00EC719C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C719C">
        <w:rPr>
          <w:rFonts w:asciiTheme="minorHAnsi" w:hAnsiTheme="minorHAnsi" w:cstheme="minorHAnsi"/>
          <w:sz w:val="22"/>
          <w:szCs w:val="22"/>
          <w:lang w:val="pl-PL"/>
        </w:rPr>
        <w:t>reprezentowaną przez:</w:t>
      </w:r>
    </w:p>
    <w:p w14:paraId="73602A15" w14:textId="77777777" w:rsidR="00EC719C" w:rsidRPr="00EC719C" w:rsidRDefault="00EC719C" w:rsidP="00EC719C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C719C">
        <w:rPr>
          <w:rFonts w:asciiTheme="minorHAnsi" w:hAnsiTheme="minorHAnsi" w:cstheme="minorHAnsi"/>
          <w:sz w:val="22"/>
          <w:szCs w:val="22"/>
          <w:lang w:val="pl-PL"/>
        </w:rPr>
        <w:t>Dyrektora – Hannę Wróblewską</w:t>
      </w:r>
    </w:p>
    <w:p w14:paraId="2B8806B5" w14:textId="4B3B63EF" w:rsidR="00EC719C" w:rsidRPr="00F21FC2" w:rsidRDefault="00EC719C" w:rsidP="00EC719C">
      <w:pPr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EC719C">
        <w:rPr>
          <w:rFonts w:asciiTheme="minorHAnsi" w:hAnsiTheme="minorHAnsi" w:cstheme="minorHAnsi"/>
          <w:sz w:val="22"/>
          <w:szCs w:val="22"/>
          <w:lang w:val="pl-PL"/>
        </w:rPr>
        <w:t xml:space="preserve">Główną Księgową – Magdalenę </w:t>
      </w:r>
      <w:proofErr w:type="spellStart"/>
      <w:r w:rsidRPr="00EC719C">
        <w:rPr>
          <w:rFonts w:asciiTheme="minorHAnsi" w:hAnsiTheme="minorHAnsi" w:cstheme="minorHAnsi"/>
          <w:sz w:val="22"/>
          <w:szCs w:val="22"/>
          <w:lang w:val="pl-PL"/>
        </w:rPr>
        <w:t>Rosińską</w:t>
      </w:r>
      <w:r w:rsidRPr="00F21FC2">
        <w:rPr>
          <w:rFonts w:ascii="Calibri Light" w:hAnsi="Calibri Light" w:cs="Tahoma"/>
          <w:sz w:val="18"/>
          <w:szCs w:val="18"/>
          <w:lang w:val="pl-PL"/>
        </w:rPr>
        <w:t>zwanym</w:t>
      </w:r>
      <w:proofErr w:type="spellEnd"/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 dalej Kupującym,</w:t>
      </w:r>
    </w:p>
    <w:p w14:paraId="1C762233" w14:textId="77777777" w:rsidR="00EC719C" w:rsidRPr="00F21FC2" w:rsidRDefault="00EC719C" w:rsidP="00EC719C">
      <w:pPr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a </w:t>
      </w:r>
    </w:p>
    <w:p w14:paraId="7B0ACD33" w14:textId="77777777" w:rsidR="00EC719C" w:rsidRPr="00F21FC2" w:rsidRDefault="00EC719C" w:rsidP="00EC719C">
      <w:pPr>
        <w:pStyle w:val="Nagwek4"/>
        <w:shd w:val="clear" w:color="auto" w:fill="FFFFFF"/>
        <w:spacing w:before="0"/>
        <w:rPr>
          <w:rFonts w:ascii="Calibri Light" w:hAnsi="Calibri Light" w:cs="Tahoma"/>
          <w:i/>
          <w:iCs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Firmą ............................... z siedzibą w .............................</w:t>
      </w:r>
    </w:p>
    <w:p w14:paraId="686F1316" w14:textId="77777777" w:rsidR="00EC719C" w:rsidRPr="00F21FC2" w:rsidRDefault="00EC719C" w:rsidP="00EC719C">
      <w:pPr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reprezentowaną przez :</w:t>
      </w:r>
    </w:p>
    <w:p w14:paraId="083C330C" w14:textId="77777777" w:rsidR="00EC719C" w:rsidRPr="00F21FC2" w:rsidRDefault="00EC719C" w:rsidP="00EC719C">
      <w:pPr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.................................................................</w:t>
      </w:r>
    </w:p>
    <w:p w14:paraId="087F1719" w14:textId="77777777" w:rsidR="00EC719C" w:rsidRPr="00F21FC2" w:rsidRDefault="00EC719C" w:rsidP="00EC719C">
      <w:pPr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zwanym dalej Sprzedającym,</w:t>
      </w:r>
    </w:p>
    <w:p w14:paraId="29668946" w14:textId="77777777" w:rsidR="00EC719C" w:rsidRDefault="00EC719C" w:rsidP="00EC719C">
      <w:pPr>
        <w:pStyle w:val="Tekstpodstawowy2"/>
        <w:shd w:val="clear" w:color="auto" w:fill="FFFFFF"/>
        <w:spacing w:after="60" w:line="240" w:lineRule="auto"/>
        <w:ind w:right="1"/>
        <w:jc w:val="both"/>
        <w:rPr>
          <w:rFonts w:ascii="Calibri Light" w:eastAsia="MS Mincho" w:hAnsi="Calibri Light" w:cs="Tahoma"/>
          <w:b/>
          <w:bCs/>
          <w:kern w:val="1"/>
          <w:sz w:val="18"/>
          <w:szCs w:val="18"/>
        </w:rPr>
      </w:pPr>
    </w:p>
    <w:p w14:paraId="0EA5D55B" w14:textId="7251062B" w:rsidR="00EC719C" w:rsidRPr="00F21FC2" w:rsidRDefault="00EC719C" w:rsidP="00EC719C">
      <w:pPr>
        <w:pStyle w:val="Tekstpodstawowy2"/>
        <w:shd w:val="clear" w:color="auto" w:fill="FFFFFF"/>
        <w:spacing w:after="60" w:line="240" w:lineRule="auto"/>
        <w:ind w:right="1"/>
        <w:jc w:val="both"/>
        <w:rPr>
          <w:rFonts w:ascii="Calibri Light" w:eastAsia="MS Mincho" w:hAnsi="Calibri Light" w:cs="Tahoma"/>
          <w:b/>
          <w:bCs/>
          <w:kern w:val="1"/>
          <w:sz w:val="18"/>
          <w:szCs w:val="18"/>
        </w:rPr>
      </w:pPr>
      <w:r w:rsidRPr="00F21FC2">
        <w:rPr>
          <w:rFonts w:ascii="Calibri Light" w:eastAsia="MS Mincho" w:hAnsi="Calibri Light" w:cs="Tahoma"/>
          <w:b/>
          <w:bCs/>
          <w:kern w:val="1"/>
          <w:sz w:val="18"/>
          <w:szCs w:val="18"/>
        </w:rPr>
        <w:t>na podstawie dokonanego przez Zamawiającego wyboru Wykonawcy zgodnie z ustawą z dnia 29 stycznia 2004 roku Prawo o zamówieniach publicznych (j.t. Dz. U. z 201</w:t>
      </w:r>
      <w:r>
        <w:rPr>
          <w:rFonts w:ascii="Calibri Light" w:eastAsia="MS Mincho" w:hAnsi="Calibri Light" w:cs="Tahoma"/>
          <w:b/>
          <w:bCs/>
          <w:kern w:val="1"/>
          <w:sz w:val="18"/>
          <w:szCs w:val="18"/>
        </w:rPr>
        <w:t xml:space="preserve">9 </w:t>
      </w:r>
      <w:r w:rsidRPr="00F21FC2">
        <w:rPr>
          <w:rFonts w:ascii="Calibri Light" w:eastAsia="MS Mincho" w:hAnsi="Calibri Light" w:cs="Tahoma"/>
          <w:b/>
          <w:bCs/>
          <w:kern w:val="1"/>
          <w:sz w:val="18"/>
          <w:szCs w:val="18"/>
        </w:rPr>
        <w:t xml:space="preserve">poz. </w:t>
      </w:r>
      <w:r>
        <w:rPr>
          <w:rFonts w:ascii="Calibri Light" w:eastAsia="MS Mincho" w:hAnsi="Calibri Light" w:cs="Tahoma"/>
          <w:b/>
          <w:bCs/>
          <w:kern w:val="1"/>
          <w:sz w:val="18"/>
          <w:szCs w:val="18"/>
        </w:rPr>
        <w:t>1843</w:t>
      </w:r>
      <w:r w:rsidRPr="00F21FC2">
        <w:rPr>
          <w:rFonts w:ascii="Calibri Light" w:eastAsia="MS Mincho" w:hAnsi="Calibri Light" w:cs="Tahoma"/>
          <w:b/>
          <w:bCs/>
          <w:kern w:val="1"/>
          <w:sz w:val="18"/>
          <w:szCs w:val="18"/>
        </w:rPr>
        <w:t xml:space="preserve">  ze zm.) w trybie przetargu nieograniczonego, została zawarta umowa następującej treści:</w:t>
      </w:r>
    </w:p>
    <w:p w14:paraId="0AF6AB2D" w14:textId="77777777" w:rsidR="00EC719C" w:rsidRPr="00F21FC2" w:rsidRDefault="00EC719C" w:rsidP="00EC719C">
      <w:pPr>
        <w:shd w:val="clear" w:color="auto" w:fill="FFFFFF"/>
        <w:spacing w:after="60"/>
        <w:jc w:val="center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F21FC2">
        <w:rPr>
          <w:rFonts w:ascii="Calibri Light" w:hAnsi="Calibri Light" w:cs="Tahoma"/>
          <w:b/>
          <w:bCs/>
          <w:sz w:val="18"/>
          <w:szCs w:val="18"/>
          <w:lang w:val="pl-PL"/>
        </w:rPr>
        <w:t>§ 1. Przedmiot umowy</w:t>
      </w:r>
    </w:p>
    <w:p w14:paraId="341189C8" w14:textId="66A27363" w:rsidR="00EC719C" w:rsidRPr="00F21FC2" w:rsidRDefault="00EC719C" w:rsidP="00EC719C">
      <w:pPr>
        <w:pStyle w:val="ofer1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</w:rPr>
      </w:pPr>
      <w:r w:rsidRPr="00F21FC2">
        <w:rPr>
          <w:rFonts w:ascii="Calibri Light" w:hAnsi="Calibri Light" w:cs="Tahoma"/>
          <w:sz w:val="18"/>
          <w:szCs w:val="18"/>
        </w:rPr>
        <w:t xml:space="preserve">Przedmiotem umowy jest </w:t>
      </w:r>
      <w:r w:rsidRPr="00F21FC2">
        <w:rPr>
          <w:rFonts w:ascii="Calibri Light" w:hAnsi="Calibri Light" w:cs="Tahoma"/>
          <w:b/>
          <w:bCs/>
          <w:sz w:val="18"/>
          <w:szCs w:val="18"/>
        </w:rPr>
        <w:t xml:space="preserve">dostawa sprzętu </w:t>
      </w:r>
      <w:r>
        <w:rPr>
          <w:rFonts w:ascii="Calibri Light" w:hAnsi="Calibri Light" w:cs="Tahoma"/>
          <w:b/>
          <w:bCs/>
          <w:sz w:val="18"/>
          <w:szCs w:val="18"/>
        </w:rPr>
        <w:t xml:space="preserve">………………………………………………………… </w:t>
      </w:r>
      <w:r w:rsidRPr="00F21FC2">
        <w:rPr>
          <w:rFonts w:ascii="Calibri Light" w:hAnsi="Calibri Light" w:cs="Tahoma"/>
          <w:sz w:val="18"/>
          <w:szCs w:val="18"/>
        </w:rPr>
        <w:t xml:space="preserve">do </w:t>
      </w:r>
      <w:r>
        <w:rPr>
          <w:rFonts w:ascii="Calibri Light" w:hAnsi="Calibri Light" w:cs="Tahoma"/>
          <w:sz w:val="18"/>
          <w:szCs w:val="18"/>
        </w:rPr>
        <w:t xml:space="preserve">Zachęty – Narodowej Galerii Sztuki </w:t>
      </w:r>
      <w:r w:rsidRPr="00F21FC2">
        <w:rPr>
          <w:rFonts w:ascii="Calibri Light" w:hAnsi="Calibri Light" w:cs="Tahoma"/>
          <w:sz w:val="18"/>
          <w:szCs w:val="18"/>
        </w:rPr>
        <w:t xml:space="preserve"> zgodnie z ofertą z dnia ........., stanowiącą integralną część niniejszej umowy.</w:t>
      </w:r>
    </w:p>
    <w:p w14:paraId="1FDF8C7C" w14:textId="77777777" w:rsidR="00EC719C" w:rsidRPr="00F21FC2" w:rsidRDefault="00EC719C" w:rsidP="00EC719C">
      <w:pPr>
        <w:pStyle w:val="ofer1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</w:rPr>
      </w:pPr>
      <w:r w:rsidRPr="00F21FC2">
        <w:rPr>
          <w:rFonts w:ascii="Calibri Light" w:hAnsi="Calibri Light" w:cs="Tahoma"/>
          <w:sz w:val="18"/>
          <w:szCs w:val="18"/>
        </w:rPr>
        <w:t>Środki finansowe przeznaczone na zakup przedmiotu umowy, wskazanej w §2 pochodzą z …………………………………………..</w:t>
      </w:r>
    </w:p>
    <w:p w14:paraId="5E1D27D1" w14:textId="77777777" w:rsidR="00EC719C" w:rsidRPr="00F21FC2" w:rsidRDefault="00EC719C" w:rsidP="00EC719C">
      <w:pPr>
        <w:shd w:val="clear" w:color="auto" w:fill="FFFFFF"/>
        <w:spacing w:after="60"/>
        <w:jc w:val="center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F21FC2">
        <w:rPr>
          <w:rFonts w:ascii="Calibri Light" w:hAnsi="Calibri Light" w:cs="Tahoma"/>
          <w:b/>
          <w:bCs/>
          <w:sz w:val="18"/>
          <w:szCs w:val="18"/>
          <w:lang w:val="pl-PL"/>
        </w:rPr>
        <w:t>§ 2. Całkowita wartość kontraktu</w:t>
      </w:r>
    </w:p>
    <w:p w14:paraId="1F8D74AA" w14:textId="383CC295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Za przedmiot umowy Kupujący zapłaci Sprzedającemu cenę w kwocie</w:t>
      </w:r>
      <w:r>
        <w:rPr>
          <w:rFonts w:ascii="Calibri Light" w:hAnsi="Calibri Light" w:cs="Tahoma"/>
          <w:sz w:val="18"/>
          <w:szCs w:val="18"/>
          <w:lang w:val="pl-PL"/>
        </w:rPr>
        <w:t xml:space="preserve"> łącznej …………………………………………………… zł brutto (słownie: ………………………………………..), na którą składają się</w:t>
      </w:r>
      <w:r w:rsidRPr="00F21FC2">
        <w:rPr>
          <w:rFonts w:ascii="Calibri Light" w:hAnsi="Calibri Light" w:cs="Tahoma"/>
          <w:sz w:val="18"/>
          <w:szCs w:val="18"/>
          <w:lang w:val="pl-PL"/>
        </w:rPr>
        <w:t>:</w:t>
      </w:r>
    </w:p>
    <w:p w14:paraId="10C15B47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- za część ...</w:t>
      </w:r>
    </w:p>
    <w:p w14:paraId="64D76B23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 .................PLN (słownie: ...................................) brutto. </w:t>
      </w:r>
    </w:p>
    <w:p w14:paraId="37360E55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- za część .....</w:t>
      </w:r>
    </w:p>
    <w:p w14:paraId="2FD0ACF2" w14:textId="0E018ECC" w:rsidR="00EC719C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 .................PLN (słownie: ...................................) brutto. </w:t>
      </w:r>
    </w:p>
    <w:p w14:paraId="6CCFD237" w14:textId="7BC08B54" w:rsidR="00EC719C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</w:p>
    <w:p w14:paraId="24ADFF64" w14:textId="0C991C62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>
        <w:rPr>
          <w:rFonts w:ascii="Calibri Light" w:hAnsi="Calibri Light" w:cs="Tahoma"/>
          <w:sz w:val="18"/>
          <w:szCs w:val="18"/>
          <w:lang w:val="pl-PL"/>
        </w:rPr>
        <w:t>zgodnie ze złożoną ofertą.</w:t>
      </w:r>
    </w:p>
    <w:p w14:paraId="73878020" w14:textId="77777777" w:rsidR="00EC719C" w:rsidRPr="00F21FC2" w:rsidRDefault="00EC719C" w:rsidP="00EC719C">
      <w:pPr>
        <w:shd w:val="clear" w:color="auto" w:fill="FFFFFF"/>
        <w:spacing w:after="60"/>
        <w:jc w:val="center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F21FC2">
        <w:rPr>
          <w:rFonts w:ascii="Calibri Light" w:hAnsi="Calibri Light" w:cs="Tahoma"/>
          <w:b/>
          <w:bCs/>
          <w:sz w:val="18"/>
          <w:szCs w:val="18"/>
          <w:lang w:val="pl-PL"/>
        </w:rPr>
        <w:t>§ 3. Termin dostawy</w:t>
      </w:r>
    </w:p>
    <w:p w14:paraId="304B3F04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Sprzedający zobowiązuje się zrealizować zamówienie </w:t>
      </w:r>
      <w:r w:rsidRPr="00F21FC2">
        <w:rPr>
          <w:rFonts w:ascii="Calibri Light" w:hAnsi="Calibri Light" w:cs="Tahoma"/>
          <w:b/>
          <w:bCs/>
          <w:sz w:val="18"/>
          <w:szCs w:val="18"/>
          <w:lang w:val="pl-PL"/>
        </w:rPr>
        <w:t>w terminie</w:t>
      </w:r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 nie przekraczającym ………….. dni od dnia podpisania umowy, zgodnie ze zobowiązaniem zawartym w ofercie. </w:t>
      </w:r>
    </w:p>
    <w:p w14:paraId="51BD4BCD" w14:textId="77777777" w:rsidR="00EC719C" w:rsidRPr="00F21FC2" w:rsidRDefault="00EC719C" w:rsidP="00EC719C">
      <w:pPr>
        <w:pStyle w:val="Tekstpodstawowy"/>
        <w:shd w:val="clear" w:color="auto" w:fill="FFFFFF"/>
        <w:spacing w:after="60"/>
        <w:jc w:val="both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F21FC2">
        <w:rPr>
          <w:rFonts w:ascii="Calibri Light" w:hAnsi="Calibri Light" w:cs="Tahoma"/>
          <w:b/>
          <w:bCs/>
          <w:sz w:val="18"/>
          <w:szCs w:val="18"/>
          <w:lang w:val="pl-PL"/>
        </w:rPr>
        <w:t>Sprzedający ma obowiązek poinformowania Kupującego z wyprzedzeniem co najmniej 2-ch dni roboczych o dokładnym terminie dostawy sprzętu pod rygorem nie przyjęcia dostawy w dniu niespodziewanej przesyłki .</w:t>
      </w:r>
    </w:p>
    <w:p w14:paraId="6611DF06" w14:textId="0131781F" w:rsidR="00EC719C" w:rsidRPr="00F21FC2" w:rsidRDefault="00EC719C" w:rsidP="00EC719C">
      <w:pPr>
        <w:pStyle w:val="Tekstpodstawowy"/>
        <w:shd w:val="clear" w:color="auto" w:fill="FFFFFF"/>
        <w:tabs>
          <w:tab w:val="left" w:pos="360"/>
        </w:tabs>
        <w:spacing w:after="60"/>
        <w:jc w:val="both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Sprzedający dostarczy przedmiot zamówienia do siedziby Kupującego w miejsce przez niego wskazane, w jednej partii towaru. Każda paczka musi zawierać informacje, której części zamówienia dotyczy. </w:t>
      </w:r>
    </w:p>
    <w:p w14:paraId="56A5C411" w14:textId="77777777" w:rsidR="00EC719C" w:rsidRPr="00F21FC2" w:rsidRDefault="00EC719C" w:rsidP="00EC719C">
      <w:pPr>
        <w:pStyle w:val="Tekstpodstawowy"/>
        <w:shd w:val="clear" w:color="auto" w:fill="FFFFFF"/>
        <w:tabs>
          <w:tab w:val="left" w:pos="360"/>
        </w:tabs>
        <w:spacing w:after="60"/>
        <w:jc w:val="both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F21FC2">
        <w:rPr>
          <w:rFonts w:ascii="Calibri Light" w:hAnsi="Calibri Light" w:cs="Tahoma"/>
          <w:b/>
          <w:bCs/>
          <w:sz w:val="18"/>
          <w:szCs w:val="18"/>
          <w:lang w:val="pl-PL"/>
        </w:rPr>
        <w:t>Kupujący dokona odbioru sprzętu komputerowego w ciągu 7 dni od daty dostawy, po sprawdzeniu jego kompletności i zgodności z zamówieniem oraz zawartą umową.</w:t>
      </w:r>
    </w:p>
    <w:p w14:paraId="305FA6AE" w14:textId="77777777" w:rsidR="00EC719C" w:rsidRPr="00F21FC2" w:rsidRDefault="00EC719C" w:rsidP="00EC719C">
      <w:pPr>
        <w:shd w:val="clear" w:color="auto" w:fill="FFFFFF"/>
        <w:spacing w:after="60"/>
        <w:jc w:val="center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F21FC2">
        <w:rPr>
          <w:rFonts w:ascii="Calibri Light" w:hAnsi="Calibri Light" w:cs="Tahoma"/>
          <w:b/>
          <w:bCs/>
          <w:sz w:val="18"/>
          <w:szCs w:val="18"/>
          <w:lang w:val="pl-PL"/>
        </w:rPr>
        <w:t>§ 4. Gwarancja i serwis</w:t>
      </w:r>
    </w:p>
    <w:p w14:paraId="608A2744" w14:textId="77777777" w:rsidR="00EC719C" w:rsidRPr="00F21FC2" w:rsidRDefault="00EC719C" w:rsidP="00EC719C">
      <w:pPr>
        <w:pStyle w:val="Tekstpodstawowy"/>
        <w:shd w:val="clear" w:color="auto" w:fill="FFFFFF"/>
        <w:tabs>
          <w:tab w:val="left" w:pos="360"/>
        </w:tabs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Sprzedający udziela na oferowany przedmiot zamówienia </w:t>
      </w:r>
      <w:r w:rsidRPr="00F21FC2">
        <w:rPr>
          <w:rFonts w:ascii="Calibri Light" w:hAnsi="Calibri Light" w:cs="Tahoma"/>
          <w:b/>
          <w:bCs/>
          <w:sz w:val="18"/>
          <w:szCs w:val="18"/>
          <w:lang w:val="pl-PL"/>
        </w:rPr>
        <w:t>...................... gwarancji</w:t>
      </w:r>
      <w:r w:rsidRPr="00F21FC2">
        <w:rPr>
          <w:rFonts w:ascii="Calibri Light" w:hAnsi="Calibri Light" w:cs="Tahoma"/>
          <w:sz w:val="18"/>
          <w:szCs w:val="18"/>
          <w:lang w:val="pl-PL"/>
        </w:rPr>
        <w:t>, zgodnie z ofertą z dnia ................., której bieg rozpoczyna się od dnia podpisania protokołu odbioru, po sprawdzeniu sprzętu przez przedstawiciela Kupującego. Usługi wykonywane w ramach serwisu gwarancyjnego są bezpłatne. Naprawa gwarancyjna powinna być wykonywana na miejscu u użytkownika lub w ciągu max. 10 dni roboczych w serwisie,</w:t>
      </w:r>
    </w:p>
    <w:p w14:paraId="2F11558A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Sprzedający zapewnia Kupującemu dostęp do serwisu pogwarancyjnego, świadczonego na koszt Kupującego. Warunki gwarancji obowiązujące w wyniku zawarcia niniejszej umowy są zbieżne z treścią warunków gwarancji opisanych w Specyfikacji Istotnych Warunków Zamówienia. </w:t>
      </w:r>
    </w:p>
    <w:p w14:paraId="470B4FF2" w14:textId="77777777" w:rsidR="00EC719C" w:rsidRPr="00F21FC2" w:rsidRDefault="00EC719C" w:rsidP="00EC719C">
      <w:pPr>
        <w:pStyle w:val="Lista"/>
        <w:shd w:val="clear" w:color="auto" w:fill="FFFFFF"/>
        <w:spacing w:after="60"/>
        <w:jc w:val="center"/>
        <w:rPr>
          <w:rFonts w:ascii="Calibri Light" w:hAnsi="Calibri Light" w:cs="Tahoma"/>
          <w:sz w:val="18"/>
          <w:szCs w:val="18"/>
        </w:rPr>
      </w:pPr>
      <w:r w:rsidRPr="00F21FC2">
        <w:rPr>
          <w:rFonts w:ascii="Calibri Light" w:hAnsi="Calibri Light" w:cs="Tahoma"/>
          <w:b/>
          <w:bCs/>
          <w:sz w:val="18"/>
          <w:szCs w:val="18"/>
        </w:rPr>
        <w:t xml:space="preserve">§ 5. </w:t>
      </w:r>
      <w:proofErr w:type="spellStart"/>
      <w:r w:rsidRPr="00F21FC2">
        <w:rPr>
          <w:rFonts w:ascii="Calibri Light" w:hAnsi="Calibri Light" w:cs="Tahoma"/>
          <w:b/>
          <w:bCs/>
          <w:sz w:val="18"/>
          <w:szCs w:val="18"/>
        </w:rPr>
        <w:t>Istotne</w:t>
      </w:r>
      <w:proofErr w:type="spellEnd"/>
      <w:r w:rsidRPr="00F21FC2">
        <w:rPr>
          <w:rFonts w:ascii="Calibri Light" w:hAnsi="Calibri Light" w:cs="Tahoma"/>
          <w:b/>
          <w:bCs/>
          <w:sz w:val="18"/>
          <w:szCs w:val="18"/>
        </w:rPr>
        <w:t xml:space="preserve"> </w:t>
      </w:r>
      <w:proofErr w:type="spellStart"/>
      <w:r w:rsidRPr="00F21FC2">
        <w:rPr>
          <w:rFonts w:ascii="Calibri Light" w:hAnsi="Calibri Light" w:cs="Tahoma"/>
          <w:b/>
          <w:bCs/>
          <w:sz w:val="18"/>
          <w:szCs w:val="18"/>
        </w:rPr>
        <w:t>zmiany</w:t>
      </w:r>
      <w:proofErr w:type="spellEnd"/>
      <w:r w:rsidRPr="00F21FC2">
        <w:rPr>
          <w:rFonts w:ascii="Calibri Light" w:hAnsi="Calibri Light" w:cs="Tahoma"/>
          <w:b/>
          <w:bCs/>
          <w:sz w:val="18"/>
          <w:szCs w:val="18"/>
        </w:rPr>
        <w:t xml:space="preserve"> w </w:t>
      </w:r>
      <w:proofErr w:type="spellStart"/>
      <w:r w:rsidRPr="00F21FC2">
        <w:rPr>
          <w:rFonts w:ascii="Calibri Light" w:hAnsi="Calibri Light" w:cs="Tahoma"/>
          <w:b/>
          <w:bCs/>
          <w:sz w:val="18"/>
          <w:szCs w:val="18"/>
        </w:rPr>
        <w:t>umowie</w:t>
      </w:r>
      <w:proofErr w:type="spellEnd"/>
    </w:p>
    <w:p w14:paraId="1806D554" w14:textId="77777777" w:rsidR="00EC719C" w:rsidRPr="00F21FC2" w:rsidRDefault="00EC719C" w:rsidP="00EC719C">
      <w:pPr>
        <w:pStyle w:val="Lista"/>
        <w:numPr>
          <w:ilvl w:val="0"/>
          <w:numId w:val="1"/>
        </w:numPr>
        <w:shd w:val="clear" w:color="auto" w:fill="FFFFFF"/>
        <w:spacing w:after="60"/>
        <w:ind w:left="0" w:firstLine="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W związku z brzmieniem art. 144 ust. 1 ustawy PZP, Zamawiający przewiduje możliwość dokonania istotnych zmian w umowie w następujących sytuacjach:</w:t>
      </w:r>
    </w:p>
    <w:p w14:paraId="5932A5E5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lastRenderedPageBreak/>
        <w:t>a) zmiany sposobu wykonania zamówienia co do oferowanych produktów, jeśli zmiana taka nie wpływa na cenę zamówienia oraz jest dla Zamawiającego korzystna pod względem parametrów technicznych, o ile konieczność wprowadzenia zmiany wynika z wycofania produktu z rynku lub pojawienia się nowego produktu, będącego następnym modelem produktu wskazanego w ofercie;</w:t>
      </w:r>
    </w:p>
    <w:p w14:paraId="07132CBE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b) zmiany terminu realizacji zamówienia, jeśli konieczność wprowadzenia zmiany jest korzystna dla Zamawiającego lub:</w:t>
      </w:r>
    </w:p>
    <w:p w14:paraId="05A833BE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- wynika z zaistnienia siły wyższej;</w:t>
      </w:r>
    </w:p>
    <w:p w14:paraId="20D5B4C6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- wynika z przyczyn leżących po stronie Zamawiającego;</w:t>
      </w:r>
    </w:p>
    <w:p w14:paraId="4184E4F9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- wpłynie na jakość/parametry oferowanych elementów przedmiotu zamówienia;</w:t>
      </w:r>
    </w:p>
    <w:p w14:paraId="22510484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c) zmiany w zakresie wynagrodzenia, jeśli zmiana taka jest korzystna dla Zamawiającego</w:t>
      </w:r>
    </w:p>
    <w:p w14:paraId="1927108D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d) zmiany, których konieczność prowadzenia wynika ze zmian w obowiązujących przepisach prawa;</w:t>
      </w:r>
    </w:p>
    <w:p w14:paraId="0AB2A779" w14:textId="77777777" w:rsidR="00EC719C" w:rsidRPr="00F21FC2" w:rsidRDefault="00EC719C" w:rsidP="00EC719C">
      <w:pPr>
        <w:pStyle w:val="Lista"/>
        <w:numPr>
          <w:ilvl w:val="0"/>
          <w:numId w:val="1"/>
        </w:numPr>
        <w:shd w:val="clear" w:color="auto" w:fill="FFFFFF"/>
        <w:spacing w:after="60"/>
        <w:ind w:left="0" w:firstLine="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Zmiana umowy nie może prowadzić do rozszerzenia przedmiotu zamówienia w stosunku do zaoferowanego w ofercie ani zmiany ogólnego charakteru umowy. </w:t>
      </w:r>
    </w:p>
    <w:p w14:paraId="02CF93EB" w14:textId="77777777" w:rsidR="00EC719C" w:rsidRPr="00F21FC2" w:rsidRDefault="00EC719C" w:rsidP="00EC719C">
      <w:pPr>
        <w:pStyle w:val="Lista"/>
        <w:numPr>
          <w:ilvl w:val="0"/>
          <w:numId w:val="1"/>
        </w:numPr>
        <w:shd w:val="clear" w:color="auto" w:fill="FFFFFF"/>
        <w:spacing w:after="60"/>
        <w:ind w:left="0" w:firstLine="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Zmiana umowy może być dokonana jedynie za zgodą Zamawiającego, po złożeniu przez Wykonawcę stosownego wniosku zawierającego szczegółowe uzasadnienie konieczności wprowadzenia zmiany.</w:t>
      </w:r>
    </w:p>
    <w:p w14:paraId="706A525E" w14:textId="77777777" w:rsidR="00EC719C" w:rsidRPr="00F21FC2" w:rsidRDefault="00EC719C" w:rsidP="00EC719C">
      <w:pPr>
        <w:pStyle w:val="Lista"/>
        <w:numPr>
          <w:ilvl w:val="0"/>
          <w:numId w:val="1"/>
        </w:numPr>
        <w:shd w:val="clear" w:color="auto" w:fill="FFFFFF"/>
        <w:spacing w:after="60"/>
        <w:ind w:hanging="72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Zamawiający może odmówić wyrażenia zgody na zmianę umowy bez uzasadnienia.</w:t>
      </w:r>
    </w:p>
    <w:p w14:paraId="39E6E29A" w14:textId="77777777" w:rsidR="00EC719C" w:rsidRPr="00F21FC2" w:rsidRDefault="00EC719C" w:rsidP="00EC719C">
      <w:pPr>
        <w:shd w:val="clear" w:color="auto" w:fill="FFFFFF"/>
        <w:spacing w:after="60"/>
        <w:jc w:val="center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F21FC2">
        <w:rPr>
          <w:rFonts w:ascii="Calibri Light" w:hAnsi="Calibri Light" w:cs="Tahoma"/>
          <w:b/>
          <w:bCs/>
          <w:sz w:val="18"/>
          <w:szCs w:val="18"/>
          <w:lang w:val="pl-PL"/>
        </w:rPr>
        <w:t>§ 6. Warunki płatności</w:t>
      </w:r>
    </w:p>
    <w:p w14:paraId="6990017D" w14:textId="5D8B492B" w:rsidR="00EC719C" w:rsidRPr="00F21FC2" w:rsidRDefault="00EC719C" w:rsidP="00EC719C">
      <w:pPr>
        <w:pStyle w:val="Lista"/>
        <w:numPr>
          <w:ilvl w:val="0"/>
          <w:numId w:val="3"/>
        </w:numPr>
        <w:shd w:val="clear" w:color="auto" w:fill="FFFFFF"/>
        <w:spacing w:after="60"/>
        <w:ind w:left="426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Płatność ceny oferowanego przedmiotu umowy, wskazanej w §2, będzie zrealizowana po dostawie i </w:t>
      </w:r>
      <w:r>
        <w:rPr>
          <w:rFonts w:ascii="Calibri Light" w:hAnsi="Calibri Light" w:cs="Tahoma"/>
          <w:sz w:val="18"/>
          <w:szCs w:val="18"/>
          <w:lang w:val="pl-PL"/>
        </w:rPr>
        <w:t xml:space="preserve">dokonaniu odbioru sprzętu przez Zamawiającego – bez zastrzeżeń </w:t>
      </w:r>
      <w:r w:rsidRPr="00F21FC2">
        <w:rPr>
          <w:rFonts w:ascii="Calibri Light" w:hAnsi="Calibri Light" w:cs="Tahoma"/>
          <w:sz w:val="18"/>
          <w:szCs w:val="18"/>
          <w:lang w:val="pl-PL"/>
        </w:rPr>
        <w:t>u w formie przelewu na konto Sprzedającego</w:t>
      </w:r>
      <w:r>
        <w:rPr>
          <w:rFonts w:ascii="Calibri Light" w:hAnsi="Calibri Light" w:cs="Tahoma"/>
          <w:sz w:val="18"/>
          <w:szCs w:val="18"/>
          <w:lang w:val="pl-PL"/>
        </w:rPr>
        <w:t xml:space="preserve"> podane na fakturze i zgłoszone do właściwego urzędu skarbowego</w:t>
      </w:r>
      <w:r w:rsidRPr="00F21FC2">
        <w:rPr>
          <w:rFonts w:ascii="Calibri Light" w:hAnsi="Calibri Light" w:cs="Tahoma"/>
          <w:sz w:val="18"/>
          <w:szCs w:val="18"/>
          <w:lang w:val="pl-PL"/>
        </w:rPr>
        <w:t xml:space="preserve"> nie później niż 21 dni od otrzymania faktury VAT</w:t>
      </w:r>
      <w:r>
        <w:rPr>
          <w:rFonts w:ascii="Calibri Light" w:hAnsi="Calibri Light" w:cs="Tahoma"/>
          <w:sz w:val="18"/>
          <w:szCs w:val="18"/>
          <w:lang w:val="pl-PL"/>
        </w:rPr>
        <w:t>.</w:t>
      </w:r>
    </w:p>
    <w:p w14:paraId="5496068E" w14:textId="77777777" w:rsidR="00EC719C" w:rsidRDefault="00EC719C" w:rsidP="00EC719C">
      <w:pPr>
        <w:pStyle w:val="Lista"/>
        <w:numPr>
          <w:ilvl w:val="0"/>
          <w:numId w:val="3"/>
        </w:numPr>
        <w:shd w:val="clear" w:color="auto" w:fill="FFFFFF"/>
        <w:spacing w:after="60"/>
        <w:ind w:left="426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087388">
        <w:rPr>
          <w:rFonts w:ascii="Calibri Light" w:hAnsi="Calibri Light" w:cs="Tahoma"/>
          <w:sz w:val="18"/>
          <w:szCs w:val="18"/>
          <w:lang w:val="pl-PL"/>
        </w:rPr>
        <w:t>Miejscem płatności jest Bank Kupującego.</w:t>
      </w:r>
    </w:p>
    <w:p w14:paraId="1A864FE1" w14:textId="77777777" w:rsidR="00EC719C" w:rsidRDefault="00EC719C" w:rsidP="00EC719C">
      <w:pPr>
        <w:pStyle w:val="Lista"/>
        <w:numPr>
          <w:ilvl w:val="0"/>
          <w:numId w:val="3"/>
        </w:numPr>
        <w:shd w:val="clear" w:color="auto" w:fill="FFFFFF"/>
        <w:spacing w:after="60"/>
        <w:ind w:left="426"/>
        <w:jc w:val="both"/>
        <w:rPr>
          <w:rFonts w:ascii="Calibri Light" w:hAnsi="Calibri Light" w:cs="Tahoma"/>
          <w:sz w:val="18"/>
          <w:szCs w:val="18"/>
          <w:lang w:val="pl-PL"/>
        </w:rPr>
      </w:pPr>
      <w:r>
        <w:rPr>
          <w:rFonts w:ascii="Calibri Light" w:hAnsi="Calibri Light" w:cs="Tahoma"/>
          <w:sz w:val="18"/>
          <w:szCs w:val="18"/>
          <w:lang w:val="pl-PL"/>
        </w:rPr>
        <w:t xml:space="preserve">Faktura może zostać przekazana Zamawiającemu także w formie elektronicznej za pośrednictwem platformy elektronicznego fakturowania PEFEXPERT – wykonawca może złożyć fakturę tylko w jednej z wybranych form. </w:t>
      </w:r>
    </w:p>
    <w:p w14:paraId="2DB3197F" w14:textId="77777777" w:rsidR="00EC719C" w:rsidRPr="00087388" w:rsidRDefault="00EC719C" w:rsidP="00EC719C">
      <w:pPr>
        <w:pStyle w:val="Lista"/>
        <w:shd w:val="clear" w:color="auto" w:fill="FFFFFF"/>
        <w:spacing w:after="60"/>
        <w:ind w:left="426"/>
        <w:jc w:val="both"/>
        <w:rPr>
          <w:rFonts w:ascii="Calibri Light" w:hAnsi="Calibri Light" w:cs="Tahoma"/>
          <w:sz w:val="18"/>
          <w:szCs w:val="18"/>
          <w:lang w:val="pl-PL"/>
        </w:rPr>
      </w:pPr>
      <w:r>
        <w:rPr>
          <w:rFonts w:ascii="Calibri Light" w:hAnsi="Calibri Light" w:cs="Tahoma"/>
          <w:sz w:val="18"/>
          <w:szCs w:val="18"/>
          <w:lang w:val="pl-PL"/>
        </w:rPr>
        <w:t xml:space="preserve"> </w:t>
      </w:r>
    </w:p>
    <w:p w14:paraId="4AE5DDCD" w14:textId="77777777" w:rsidR="00EC719C" w:rsidRPr="00F21FC2" w:rsidRDefault="00EC719C" w:rsidP="00EC719C">
      <w:pPr>
        <w:shd w:val="clear" w:color="auto" w:fill="FFFFFF"/>
        <w:spacing w:after="60"/>
        <w:jc w:val="center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F21FC2">
        <w:rPr>
          <w:rFonts w:ascii="Calibri Light" w:hAnsi="Calibri Light" w:cs="Tahoma"/>
          <w:b/>
          <w:bCs/>
          <w:sz w:val="18"/>
          <w:szCs w:val="18"/>
          <w:lang w:val="pl-PL"/>
        </w:rPr>
        <w:t>§ 7. Kary umowne</w:t>
      </w:r>
    </w:p>
    <w:p w14:paraId="6F7AD1F1" w14:textId="1386B85F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W razie jakichkolwiek opóźnień w dostawie, z wyłączeniem przypadków spowodowanych działaniem siły wyższej lub winą Kupującego, Kupujący upoważniony jest do naliczania i potrącania kar umownych w wysokości 1% wartości zamówienia za każdy dzień zwłoki, jednak nie więcej niż 20% wartości zamówienia. Przedmiotowa kara umowna naliczana jest również w sytuacji, gdy Wykonawca w terminie dostawy dostarczy urządzenia niezgodne z wymaganiami Zamawiającego i złożoną ofertą. Dostawę uznaje się za dokonaną po dostarczeniu urządzeń zgodnych ze złożoną ofertą</w:t>
      </w:r>
      <w:r>
        <w:rPr>
          <w:rFonts w:ascii="Calibri Light" w:hAnsi="Calibri Light" w:cs="Tahoma"/>
          <w:sz w:val="18"/>
          <w:szCs w:val="18"/>
          <w:lang w:val="pl-PL"/>
        </w:rPr>
        <w:t xml:space="preserve">, po podpisaniu protokołu odbioru sprzętu bez zastrzeżeń. </w:t>
      </w:r>
    </w:p>
    <w:p w14:paraId="55D50DE6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W razie zwłoki Kupującego w dokonywaniu zapłaty, Sprzedającemu przysługuje prawo do naliczania odsetek ustawowych.</w:t>
      </w:r>
    </w:p>
    <w:p w14:paraId="69831A6D" w14:textId="77777777" w:rsidR="00EC719C" w:rsidRPr="00F21FC2" w:rsidRDefault="00EC719C" w:rsidP="00EC719C">
      <w:pPr>
        <w:shd w:val="clear" w:color="auto" w:fill="FFFFFF"/>
        <w:spacing w:after="60"/>
        <w:jc w:val="center"/>
        <w:rPr>
          <w:rFonts w:ascii="Calibri Light" w:hAnsi="Calibri Light" w:cs="Tahoma"/>
          <w:b/>
          <w:bCs/>
          <w:sz w:val="18"/>
          <w:szCs w:val="18"/>
          <w:lang w:val="pl-PL"/>
        </w:rPr>
      </w:pPr>
      <w:r w:rsidRPr="00F21FC2">
        <w:rPr>
          <w:rFonts w:ascii="Calibri Light" w:hAnsi="Calibri Light" w:cs="Tahoma"/>
          <w:b/>
          <w:bCs/>
          <w:sz w:val="18"/>
          <w:szCs w:val="18"/>
          <w:lang w:val="pl-PL"/>
        </w:rPr>
        <w:t>§ 8. Siła wyższa</w:t>
      </w:r>
    </w:p>
    <w:p w14:paraId="6599BAAF" w14:textId="77777777" w:rsidR="00EC719C" w:rsidRPr="00F21FC2" w:rsidRDefault="00EC719C" w:rsidP="00EC719C">
      <w:pPr>
        <w:pStyle w:val="Lista"/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Strony umowy nie są odpowiedzialne za skutki wynikające z działania siły wyższej, jak również innych zdarzeń losowych, na które Strony umowy nie mają wpływu, lecz utrudniają pełne lub częściowe wypełnienie zobowiązań wynikających z umowy i których nie można uniknąć nawet przy dołożeniu należytej staranności Stron.</w:t>
      </w:r>
    </w:p>
    <w:p w14:paraId="559BCBC7" w14:textId="77777777" w:rsidR="00EC719C" w:rsidRPr="00F21FC2" w:rsidRDefault="00EC719C" w:rsidP="00EC719C">
      <w:pPr>
        <w:shd w:val="clear" w:color="auto" w:fill="FFFFFF"/>
        <w:spacing w:after="60"/>
        <w:jc w:val="center"/>
        <w:rPr>
          <w:rFonts w:ascii="Calibri Light" w:hAnsi="Calibri Light" w:cs="Tahoma"/>
          <w:b/>
          <w:bCs/>
          <w:sz w:val="18"/>
          <w:szCs w:val="18"/>
        </w:rPr>
      </w:pPr>
      <w:r w:rsidRPr="00F21FC2">
        <w:rPr>
          <w:rFonts w:ascii="Calibri Light" w:hAnsi="Calibri Light" w:cs="Tahoma"/>
          <w:b/>
          <w:bCs/>
          <w:sz w:val="18"/>
          <w:szCs w:val="18"/>
        </w:rPr>
        <w:t xml:space="preserve">§ 9. </w:t>
      </w:r>
      <w:proofErr w:type="spellStart"/>
      <w:r w:rsidRPr="00F21FC2">
        <w:rPr>
          <w:rFonts w:ascii="Calibri Light" w:hAnsi="Calibri Light" w:cs="Tahoma"/>
          <w:b/>
          <w:bCs/>
          <w:sz w:val="18"/>
          <w:szCs w:val="18"/>
        </w:rPr>
        <w:t>Postanowienia</w:t>
      </w:r>
      <w:proofErr w:type="spellEnd"/>
      <w:r w:rsidRPr="00F21FC2">
        <w:rPr>
          <w:rFonts w:ascii="Calibri Light" w:hAnsi="Calibri Light" w:cs="Tahoma"/>
          <w:b/>
          <w:bCs/>
          <w:sz w:val="18"/>
          <w:szCs w:val="18"/>
        </w:rPr>
        <w:t xml:space="preserve"> </w:t>
      </w:r>
      <w:proofErr w:type="spellStart"/>
      <w:r w:rsidRPr="00F21FC2">
        <w:rPr>
          <w:rFonts w:ascii="Calibri Light" w:hAnsi="Calibri Light" w:cs="Tahoma"/>
          <w:b/>
          <w:bCs/>
          <w:sz w:val="18"/>
          <w:szCs w:val="18"/>
        </w:rPr>
        <w:t>końcowe</w:t>
      </w:r>
      <w:proofErr w:type="spellEnd"/>
    </w:p>
    <w:p w14:paraId="54E562F7" w14:textId="77777777" w:rsidR="00EC719C" w:rsidRPr="00F21FC2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Wszelkie spory, które mogą wyniknąć między Stronami z niniejszej umowy, a które nie mogą być rozstrzygnięte przez Strony polubownie, będą rozstrzygane przez sąd powszechny właściwy siedzibie Kupującego.</w:t>
      </w:r>
    </w:p>
    <w:p w14:paraId="7F12771E" w14:textId="77777777" w:rsidR="00EC719C" w:rsidRPr="00F21FC2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Wszelkie zmiany umowy są dokonywane, za zgodą obu Stron, w formie pisemnej pod rygorem nieważności.</w:t>
      </w:r>
    </w:p>
    <w:p w14:paraId="0270AE7E" w14:textId="77777777" w:rsidR="00EC719C" w:rsidRPr="00F21FC2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Umowę sporządzono w dwóch jednobrzmiących egzemplarzach, po jednym dla każdej ze Stron</w:t>
      </w:r>
    </w:p>
    <w:p w14:paraId="37E2BD2A" w14:textId="77777777" w:rsidR="00EC719C" w:rsidRPr="00F21FC2" w:rsidRDefault="00EC719C" w:rsidP="00EC719C">
      <w:pPr>
        <w:pStyle w:val="Lista"/>
        <w:numPr>
          <w:ilvl w:val="0"/>
          <w:numId w:val="2"/>
        </w:numPr>
        <w:shd w:val="clear" w:color="auto" w:fill="FFFFFF"/>
        <w:spacing w:after="60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W sprawach nie uregulowanych niniejszą umową mają zastosowanie przepisy kodeksu cywilnego oraz ustawy prawo zamówień publicznych z dnia 29 stycznia 2004 r.</w:t>
      </w:r>
    </w:p>
    <w:p w14:paraId="07AC3439" w14:textId="77777777" w:rsidR="00EC719C" w:rsidRDefault="00EC719C" w:rsidP="00EC719C">
      <w:pPr>
        <w:shd w:val="clear" w:color="auto" w:fill="FFFFFF"/>
        <w:spacing w:after="60"/>
        <w:ind w:firstLine="708"/>
        <w:jc w:val="both"/>
        <w:rPr>
          <w:rFonts w:ascii="Calibri Light" w:hAnsi="Calibri Light" w:cs="Tahoma"/>
          <w:sz w:val="18"/>
          <w:szCs w:val="18"/>
          <w:lang w:val="pl-PL"/>
        </w:rPr>
      </w:pPr>
    </w:p>
    <w:p w14:paraId="0C114856" w14:textId="77777777" w:rsidR="00EC719C" w:rsidRDefault="00EC719C" w:rsidP="00EC719C">
      <w:pPr>
        <w:shd w:val="clear" w:color="auto" w:fill="FFFFFF"/>
        <w:spacing w:after="60"/>
        <w:ind w:firstLine="708"/>
        <w:jc w:val="both"/>
        <w:rPr>
          <w:rFonts w:ascii="Calibri Light" w:hAnsi="Calibri Light" w:cs="Tahoma"/>
          <w:sz w:val="18"/>
          <w:szCs w:val="18"/>
          <w:lang w:val="pl-PL"/>
        </w:rPr>
      </w:pPr>
    </w:p>
    <w:p w14:paraId="107FC03E" w14:textId="745C17FD" w:rsidR="00EC719C" w:rsidRPr="00F21FC2" w:rsidRDefault="00EC719C" w:rsidP="00EC719C">
      <w:pPr>
        <w:shd w:val="clear" w:color="auto" w:fill="FFFFFF"/>
        <w:spacing w:after="60"/>
        <w:ind w:firstLine="708"/>
        <w:jc w:val="both"/>
        <w:rPr>
          <w:rFonts w:ascii="Calibri Light" w:hAnsi="Calibri Light" w:cs="Tahoma"/>
          <w:sz w:val="18"/>
          <w:szCs w:val="18"/>
          <w:lang w:val="pl-PL"/>
        </w:rPr>
      </w:pPr>
      <w:r w:rsidRPr="00F21FC2">
        <w:rPr>
          <w:rFonts w:ascii="Calibri Light" w:hAnsi="Calibri Light" w:cs="Tahoma"/>
          <w:sz w:val="18"/>
          <w:szCs w:val="18"/>
          <w:lang w:val="pl-PL"/>
        </w:rPr>
        <w:t>Kupujący</w:t>
      </w:r>
      <w:r w:rsidRPr="00F21FC2">
        <w:rPr>
          <w:rFonts w:ascii="Calibri Light" w:hAnsi="Calibri Light" w:cs="Tahoma"/>
          <w:sz w:val="18"/>
          <w:szCs w:val="18"/>
          <w:lang w:val="pl-PL"/>
        </w:rPr>
        <w:tab/>
      </w:r>
      <w:r w:rsidRPr="00F21FC2">
        <w:rPr>
          <w:rFonts w:ascii="Calibri Light" w:hAnsi="Calibri Light" w:cs="Tahoma"/>
          <w:sz w:val="18"/>
          <w:szCs w:val="18"/>
          <w:lang w:val="pl-PL"/>
        </w:rPr>
        <w:tab/>
      </w:r>
      <w:r w:rsidRPr="00F21FC2">
        <w:rPr>
          <w:rFonts w:ascii="Calibri Light" w:hAnsi="Calibri Light" w:cs="Tahoma"/>
          <w:sz w:val="18"/>
          <w:szCs w:val="18"/>
          <w:lang w:val="pl-PL"/>
        </w:rPr>
        <w:tab/>
      </w:r>
      <w:r w:rsidRPr="00F21FC2">
        <w:rPr>
          <w:rFonts w:ascii="Calibri Light" w:hAnsi="Calibri Light" w:cs="Tahoma"/>
          <w:sz w:val="18"/>
          <w:szCs w:val="18"/>
          <w:lang w:val="pl-PL"/>
        </w:rPr>
        <w:tab/>
      </w:r>
      <w:r w:rsidRPr="00F21FC2">
        <w:rPr>
          <w:rFonts w:ascii="Calibri Light" w:hAnsi="Calibri Light" w:cs="Tahoma"/>
          <w:sz w:val="18"/>
          <w:szCs w:val="18"/>
          <w:lang w:val="pl-PL"/>
        </w:rPr>
        <w:tab/>
      </w:r>
      <w:r w:rsidRPr="00F21FC2">
        <w:rPr>
          <w:rFonts w:ascii="Calibri Light" w:hAnsi="Calibri Light" w:cs="Tahoma"/>
          <w:sz w:val="18"/>
          <w:szCs w:val="18"/>
          <w:lang w:val="pl-PL"/>
        </w:rPr>
        <w:tab/>
      </w:r>
      <w:r w:rsidRPr="00F21FC2">
        <w:rPr>
          <w:rFonts w:ascii="Calibri Light" w:hAnsi="Calibri Light" w:cs="Tahoma"/>
          <w:sz w:val="18"/>
          <w:szCs w:val="18"/>
          <w:lang w:val="pl-PL"/>
        </w:rPr>
        <w:tab/>
      </w:r>
      <w:r w:rsidRPr="00F21FC2">
        <w:rPr>
          <w:rFonts w:ascii="Calibri Light" w:hAnsi="Calibri Light" w:cs="Tahoma"/>
          <w:sz w:val="18"/>
          <w:szCs w:val="18"/>
          <w:lang w:val="pl-PL"/>
        </w:rPr>
        <w:tab/>
        <w:t>Sprzedający</w:t>
      </w:r>
    </w:p>
    <w:p w14:paraId="55D17B69" w14:textId="0FFEB5AF" w:rsidR="00414D2A" w:rsidRDefault="00EC719C" w:rsidP="00EC719C">
      <w:r w:rsidRPr="00F21FC2">
        <w:rPr>
          <w:rFonts w:ascii="Calibri Light" w:hAnsi="Calibri Light" w:cs="Tahoma"/>
          <w:sz w:val="18"/>
          <w:szCs w:val="18"/>
          <w:lang w:val="pl-PL"/>
        </w:rPr>
        <w:br w:type="page"/>
      </w:r>
    </w:p>
    <w:sectPr w:rsidR="0041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F6C53"/>
    <w:multiLevelType w:val="hybridMultilevel"/>
    <w:tmpl w:val="D9FE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281CA2"/>
    <w:multiLevelType w:val="hybridMultilevel"/>
    <w:tmpl w:val="D9FE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326619"/>
    <w:multiLevelType w:val="hybridMultilevel"/>
    <w:tmpl w:val="F8D830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9C"/>
    <w:rsid w:val="00414D2A"/>
    <w:rsid w:val="00E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5F10"/>
  <w15:chartTrackingRefBased/>
  <w15:docId w15:val="{E308DB73-CB07-45AF-9009-A16450E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19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71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C719C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rsid w:val="00EC71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71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">
    <w:name w:val="List"/>
    <w:basedOn w:val="Tekstpodstawowy"/>
    <w:uiPriority w:val="99"/>
    <w:rsid w:val="00EC71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719C"/>
    <w:pPr>
      <w:widowControl/>
      <w:autoSpaceDN/>
      <w:adjustRightInd/>
      <w:spacing w:after="120" w:line="480" w:lineRule="auto"/>
    </w:pPr>
    <w:rPr>
      <w:rFonts w:ascii="Calibri" w:hAnsi="Calibri"/>
      <w:sz w:val="22"/>
      <w:szCs w:val="22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719C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EC719C"/>
    <w:pPr>
      <w:widowControl/>
      <w:autoSpaceDN/>
      <w:adjustRightInd/>
      <w:jc w:val="center"/>
    </w:pPr>
    <w:rPr>
      <w:rFonts w:ascii="Arial Black" w:hAnsi="Arial Black" w:cs="Arial"/>
      <w:sz w:val="3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719C"/>
    <w:rPr>
      <w:rFonts w:ascii="Arial Black" w:eastAsia="Times New Roman" w:hAnsi="Arial Black" w:cs="Arial"/>
      <w:sz w:val="36"/>
      <w:szCs w:val="24"/>
      <w:lang w:val="en-US" w:eastAsia="pl-PL"/>
    </w:rPr>
  </w:style>
  <w:style w:type="paragraph" w:customStyle="1" w:styleId="ofer1">
    <w:name w:val="ofer1"/>
    <w:uiPriority w:val="99"/>
    <w:rsid w:val="00EC719C"/>
    <w:pPr>
      <w:tabs>
        <w:tab w:val="left" w:pos="454"/>
        <w:tab w:val="left" w:pos="851"/>
        <w:tab w:val="left" w:pos="1985"/>
        <w:tab w:val="right" w:pos="9356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Podwapinska Podwapinska</cp:lastModifiedBy>
  <cp:revision>1</cp:revision>
  <dcterms:created xsi:type="dcterms:W3CDTF">2020-07-17T10:55:00Z</dcterms:created>
  <dcterms:modified xsi:type="dcterms:W3CDTF">2020-07-17T11:05:00Z</dcterms:modified>
</cp:coreProperties>
</file>